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D348" w14:textId="54607EBF" w:rsidR="00C963A0" w:rsidRDefault="00C963A0" w:rsidP="00C963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5933F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ТЕХНИЧЕСКОЕ ЗАДАНИЕ</w:t>
      </w:r>
    </w:p>
    <w:p w14:paraId="452A131A" w14:textId="720318C3" w:rsidR="00C963A0" w:rsidRPr="00DC305A" w:rsidRDefault="0069029C" w:rsidP="00C963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C963A0" w:rsidRPr="005A105C">
        <w:rPr>
          <w:rFonts w:ascii="Times New Roman" w:eastAsia="Times New Roman" w:hAnsi="Times New Roman" w:cs="Times New Roman"/>
          <w:b/>
          <w:sz w:val="24"/>
          <w:szCs w:val="24"/>
        </w:rPr>
        <w:t xml:space="preserve">бщие требования к </w:t>
      </w:r>
      <w:r w:rsidR="00C963A0">
        <w:rPr>
          <w:rFonts w:ascii="Times New Roman" w:eastAsia="Times New Roman" w:hAnsi="Times New Roman" w:cs="Times New Roman"/>
          <w:b/>
          <w:sz w:val="24"/>
          <w:szCs w:val="24"/>
        </w:rPr>
        <w:t>оборудованию</w:t>
      </w:r>
    </w:p>
    <w:p w14:paraId="7A2B9FD6" w14:textId="77777777" w:rsidR="00C963A0" w:rsidRDefault="00C963A0" w:rsidP="00C963A0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</w:t>
      </w:r>
      <w:r w:rsidRPr="00197376">
        <w:rPr>
          <w:rFonts w:ascii="Times New Roman" w:eastAsia="Times New Roman" w:hAnsi="Times New Roman"/>
          <w:sz w:val="24"/>
          <w:szCs w:val="24"/>
        </w:rPr>
        <w:t>амоточный станок</w:t>
      </w:r>
      <w:r w:rsidRPr="001973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– двухпозиционный станок, </w:t>
      </w:r>
      <w:r w:rsidRPr="00197376">
        <w:rPr>
          <w:rFonts w:ascii="Times New Roman" w:eastAsia="Calibri" w:hAnsi="Times New Roman" w:cs="Times New Roman"/>
          <w:sz w:val="24"/>
          <w:szCs w:val="24"/>
        </w:rPr>
        <w:t>предназначен</w:t>
      </w:r>
      <w:r>
        <w:rPr>
          <w:rFonts w:ascii="Times New Roman" w:eastAsia="Calibri" w:hAnsi="Times New Roman" w:cs="Times New Roman"/>
          <w:sz w:val="24"/>
          <w:szCs w:val="24"/>
        </w:rPr>
        <w:t>ный</w:t>
      </w:r>
      <w:r w:rsidRPr="001973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намотки армирующего элемента (проволоки или плетёных жгутов или лески на оболочку резиновой ткани</w:t>
      </w:r>
      <w:r w:rsidRPr="0019737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69FDB4F" w14:textId="77777777" w:rsidR="00C963A0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AD6E97" w14:textId="77777777" w:rsidR="00C963A0" w:rsidRPr="00DC305A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Оборудования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17891AA" w14:textId="77777777" w:rsidR="00C963A0" w:rsidRPr="00DC305A" w:rsidRDefault="00C963A0" w:rsidP="00C963A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1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7371"/>
        <w:gridCol w:w="1418"/>
      </w:tblGrid>
      <w:tr w:rsidR="00C963A0" w:rsidRPr="002D52EA" w14:paraId="00042853" w14:textId="77777777" w:rsidTr="00AE2107">
        <w:trPr>
          <w:trHeight w:val="109"/>
        </w:trPr>
        <w:tc>
          <w:tcPr>
            <w:tcW w:w="817" w:type="dxa"/>
            <w:shd w:val="clear" w:color="auto" w:fill="D9D9D9" w:themeFill="background1" w:themeFillShade="D9"/>
          </w:tcPr>
          <w:p w14:paraId="7978F581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D9D9D9" w:themeFill="background1" w:themeFillShade="D9"/>
          </w:tcPr>
          <w:p w14:paraId="306F5265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9B8C256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C963A0" w:rsidRPr="002D52EA" w14:paraId="235CC63A" w14:textId="77777777" w:rsidTr="00AE2107">
        <w:trPr>
          <w:trHeight w:val="222"/>
        </w:trPr>
        <w:tc>
          <w:tcPr>
            <w:tcW w:w="817" w:type="dxa"/>
          </w:tcPr>
          <w:p w14:paraId="3A8BABC7" w14:textId="77777777" w:rsidR="00C963A0" w:rsidRPr="00F720E2" w:rsidRDefault="00C963A0" w:rsidP="00C963A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</w:tcPr>
          <w:p w14:paraId="1B49D0E8" w14:textId="77777777" w:rsidR="00C963A0" w:rsidRPr="00F720E2" w:rsidDel="008B7AC0" w:rsidRDefault="00C963A0" w:rsidP="00AE210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Намоточный станок</w:t>
            </w:r>
            <w:r w:rsidRPr="00DC305A">
              <w:rPr>
                <w:sz w:val="24"/>
                <w:szCs w:val="24"/>
              </w:rPr>
              <w:t xml:space="preserve"> </w:t>
            </w:r>
            <w:r w:rsidRPr="002D52EA">
              <w:rPr>
                <w:color w:val="000000"/>
                <w:sz w:val="24"/>
                <w:szCs w:val="24"/>
              </w:rPr>
              <w:t>в комплекте, включая:</w:t>
            </w:r>
          </w:p>
        </w:tc>
        <w:tc>
          <w:tcPr>
            <w:tcW w:w="1418" w:type="dxa"/>
          </w:tcPr>
          <w:p w14:paraId="79E00CED" w14:textId="77777777" w:rsidR="00C963A0" w:rsidRPr="00F720E2" w:rsidRDefault="00C963A0" w:rsidP="00C963A0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17" w:hanging="31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Pr="00F720E2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C963A0" w:rsidRPr="002D52EA" w14:paraId="462DF45A" w14:textId="77777777" w:rsidTr="00AE2107">
        <w:trPr>
          <w:trHeight w:val="222"/>
        </w:trPr>
        <w:tc>
          <w:tcPr>
            <w:tcW w:w="817" w:type="dxa"/>
          </w:tcPr>
          <w:p w14:paraId="392D68BA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1E177041" w14:textId="77777777" w:rsidR="00C963A0" w:rsidRPr="002D52EA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Сменная оправка намотки</w:t>
            </w:r>
          </w:p>
        </w:tc>
        <w:tc>
          <w:tcPr>
            <w:tcW w:w="1418" w:type="dxa"/>
          </w:tcPr>
          <w:p w14:paraId="043A2870" w14:textId="77777777" w:rsidR="00C963A0" w:rsidRPr="002D52EA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0346D7F3" w14:textId="77777777" w:rsidTr="00AE2107">
        <w:trPr>
          <w:trHeight w:val="222"/>
        </w:trPr>
        <w:tc>
          <w:tcPr>
            <w:tcW w:w="817" w:type="dxa"/>
          </w:tcPr>
          <w:p w14:paraId="6C040C37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72558CEB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Привод оправки намотки</w:t>
            </w:r>
          </w:p>
        </w:tc>
        <w:tc>
          <w:tcPr>
            <w:tcW w:w="1418" w:type="dxa"/>
          </w:tcPr>
          <w:p w14:paraId="570C05C9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736740F9" w14:textId="77777777" w:rsidTr="00AE2107">
        <w:trPr>
          <w:trHeight w:val="222"/>
        </w:trPr>
        <w:tc>
          <w:tcPr>
            <w:tcW w:w="817" w:type="dxa"/>
          </w:tcPr>
          <w:p w14:paraId="4FD73648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0E4A3A0F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C01F20">
              <w:rPr>
                <w:sz w:val="24"/>
                <w:szCs w:val="24"/>
              </w:rPr>
              <w:t>одуль линейного перемещения раскладчика витков</w:t>
            </w:r>
          </w:p>
        </w:tc>
        <w:tc>
          <w:tcPr>
            <w:tcW w:w="1418" w:type="dxa"/>
          </w:tcPr>
          <w:p w14:paraId="50A20A05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2E7EBFF2" w14:textId="77777777" w:rsidTr="00AE2107">
        <w:trPr>
          <w:trHeight w:val="222"/>
        </w:trPr>
        <w:tc>
          <w:tcPr>
            <w:tcW w:w="817" w:type="dxa"/>
          </w:tcPr>
          <w:p w14:paraId="5B348485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08CCCA19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Ёмкость клеящего состава</w:t>
            </w:r>
          </w:p>
        </w:tc>
        <w:tc>
          <w:tcPr>
            <w:tcW w:w="1418" w:type="dxa"/>
          </w:tcPr>
          <w:p w14:paraId="3371C426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6E8D84E1" w14:textId="77777777" w:rsidTr="00AE2107">
        <w:trPr>
          <w:trHeight w:val="222"/>
        </w:trPr>
        <w:tc>
          <w:tcPr>
            <w:tcW w:w="817" w:type="dxa"/>
          </w:tcPr>
          <w:p w14:paraId="4F966E18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590A7DFC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Фрикционный размотчик армирующего материала</w:t>
            </w:r>
          </w:p>
        </w:tc>
        <w:tc>
          <w:tcPr>
            <w:tcW w:w="1418" w:type="dxa"/>
          </w:tcPr>
          <w:p w14:paraId="029022A3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46FC80B6" w14:textId="77777777" w:rsidTr="00AE2107">
        <w:trPr>
          <w:trHeight w:val="222"/>
        </w:trPr>
        <w:tc>
          <w:tcPr>
            <w:tcW w:w="817" w:type="dxa"/>
          </w:tcPr>
          <w:p w14:paraId="462F9863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2AF5E70E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управления</w:t>
            </w:r>
          </w:p>
        </w:tc>
        <w:tc>
          <w:tcPr>
            <w:tcW w:w="1418" w:type="dxa"/>
          </w:tcPr>
          <w:p w14:paraId="36ADDCCD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716489D1" w14:textId="77777777" w:rsidTr="00AE2107">
        <w:trPr>
          <w:trHeight w:val="222"/>
        </w:trPr>
        <w:tc>
          <w:tcPr>
            <w:tcW w:w="817" w:type="dxa"/>
          </w:tcPr>
          <w:p w14:paraId="5FE29098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11D20631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Комплект инструментов и расходных материалов для пуско-наладки и эксплуатации Оборудования </w:t>
            </w:r>
            <w:r>
              <w:rPr>
                <w:sz w:val="24"/>
                <w:szCs w:val="24"/>
              </w:rPr>
              <w:t>в течение гарантийного срока</w:t>
            </w:r>
          </w:p>
        </w:tc>
        <w:tc>
          <w:tcPr>
            <w:tcW w:w="1418" w:type="dxa"/>
          </w:tcPr>
          <w:p w14:paraId="414439A7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комплект</w:t>
            </w:r>
          </w:p>
        </w:tc>
      </w:tr>
    </w:tbl>
    <w:p w14:paraId="39080213" w14:textId="77777777" w:rsidR="00C963A0" w:rsidRPr="00DC305A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446328" w14:textId="77777777" w:rsidR="00C963A0" w:rsidRPr="00DC305A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документации</w:t>
      </w:r>
    </w:p>
    <w:p w14:paraId="719C973F" w14:textId="77777777" w:rsidR="00C963A0" w:rsidRPr="00DC305A" w:rsidRDefault="00C963A0" w:rsidP="00C963A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2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C963A0" w:rsidRPr="002D52EA" w14:paraId="5603B150" w14:textId="77777777" w:rsidTr="00AE2107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14:paraId="1F63420E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14:paraId="3DE9C85C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CB850E1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C963A0" w:rsidRPr="002D52EA" w14:paraId="1BBE702B" w14:textId="77777777" w:rsidTr="00AE2107">
        <w:trPr>
          <w:trHeight w:val="222"/>
        </w:trPr>
        <w:tc>
          <w:tcPr>
            <w:tcW w:w="675" w:type="dxa"/>
          </w:tcPr>
          <w:p w14:paraId="66B62147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14:paraId="74278B1D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Инструкция (руководство) по эксплуатации и техническому обслуживанию </w:t>
            </w:r>
          </w:p>
        </w:tc>
        <w:tc>
          <w:tcPr>
            <w:tcW w:w="1418" w:type="dxa"/>
          </w:tcPr>
          <w:p w14:paraId="2C10CE13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color w:val="000000"/>
                <w:sz w:val="24"/>
                <w:szCs w:val="24"/>
              </w:rPr>
              <w:t>1 экз.</w:t>
            </w:r>
          </w:p>
        </w:tc>
      </w:tr>
      <w:tr w:rsidR="00C963A0" w:rsidRPr="002D52EA" w14:paraId="389552A8" w14:textId="77777777" w:rsidTr="00AE2107">
        <w:trPr>
          <w:trHeight w:val="222"/>
        </w:trPr>
        <w:tc>
          <w:tcPr>
            <w:tcW w:w="675" w:type="dxa"/>
          </w:tcPr>
          <w:p w14:paraId="73E1DD1C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3AEC83EB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Паспорт завода</w:t>
            </w:r>
            <w:r w:rsidRPr="00F720E2">
              <w:rPr>
                <w:sz w:val="24"/>
                <w:szCs w:val="24"/>
              </w:rPr>
              <w:t>-</w:t>
            </w:r>
            <w:r w:rsidRPr="002D52EA">
              <w:rPr>
                <w:sz w:val="24"/>
                <w:szCs w:val="24"/>
              </w:rPr>
              <w:t xml:space="preserve">изготовителя </w:t>
            </w:r>
          </w:p>
        </w:tc>
        <w:tc>
          <w:tcPr>
            <w:tcW w:w="1418" w:type="dxa"/>
          </w:tcPr>
          <w:p w14:paraId="1E8D94E2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C963A0" w:rsidRPr="002D52EA" w14:paraId="41ACE936" w14:textId="77777777" w:rsidTr="00AE2107">
        <w:trPr>
          <w:trHeight w:val="222"/>
        </w:trPr>
        <w:tc>
          <w:tcPr>
            <w:tcW w:w="675" w:type="dxa"/>
          </w:tcPr>
          <w:p w14:paraId="5390C57B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73F4E057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Протокол заводских испытаний </w:t>
            </w:r>
          </w:p>
        </w:tc>
        <w:tc>
          <w:tcPr>
            <w:tcW w:w="1418" w:type="dxa"/>
          </w:tcPr>
          <w:p w14:paraId="144F4F96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  <w:tr w:rsidR="00C963A0" w:rsidRPr="002D52EA" w14:paraId="01184BC3" w14:textId="77777777" w:rsidTr="00AE2107">
        <w:trPr>
          <w:trHeight w:val="222"/>
        </w:trPr>
        <w:tc>
          <w:tcPr>
            <w:tcW w:w="675" w:type="dxa"/>
          </w:tcPr>
          <w:p w14:paraId="217B8D8B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1BF1C791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Каталог запасных частей </w:t>
            </w:r>
          </w:p>
        </w:tc>
        <w:tc>
          <w:tcPr>
            <w:tcW w:w="1418" w:type="dxa"/>
          </w:tcPr>
          <w:p w14:paraId="2581D6C0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C963A0" w:rsidRPr="002D52EA" w14:paraId="51717A57" w14:textId="77777777" w:rsidTr="00AE2107">
        <w:trPr>
          <w:trHeight w:val="222"/>
        </w:trPr>
        <w:tc>
          <w:tcPr>
            <w:tcW w:w="675" w:type="dxa"/>
          </w:tcPr>
          <w:p w14:paraId="1C1F1A4F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70411174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Принципиальная электрическая схема электрооборудования, схема соединений, гидравлическая схема со спецификацией применяемых элементов, сборочные чертежи узлов пресса, циклограмма работы пресса  </w:t>
            </w:r>
          </w:p>
        </w:tc>
        <w:tc>
          <w:tcPr>
            <w:tcW w:w="1418" w:type="dxa"/>
          </w:tcPr>
          <w:p w14:paraId="0B4782CC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20E2">
              <w:rPr>
                <w:sz w:val="24"/>
                <w:szCs w:val="24"/>
              </w:rPr>
              <w:t>2</w:t>
            </w:r>
            <w:r w:rsidRPr="002D52EA">
              <w:rPr>
                <w:sz w:val="24"/>
                <w:szCs w:val="24"/>
              </w:rPr>
              <w:t xml:space="preserve"> экз.</w:t>
            </w:r>
          </w:p>
        </w:tc>
      </w:tr>
      <w:tr w:rsidR="00C963A0" w:rsidRPr="002D52EA" w14:paraId="4617EE54" w14:textId="77777777" w:rsidTr="00AE2107">
        <w:trPr>
          <w:trHeight w:val="222"/>
        </w:trPr>
        <w:tc>
          <w:tcPr>
            <w:tcW w:w="675" w:type="dxa"/>
          </w:tcPr>
          <w:p w14:paraId="096F3838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0ACC834E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Декларация о соответствии или сертификат соответствия требованиям технических регламентов ЕАЭС или ТС </w:t>
            </w:r>
          </w:p>
        </w:tc>
        <w:tc>
          <w:tcPr>
            <w:tcW w:w="1418" w:type="dxa"/>
          </w:tcPr>
          <w:p w14:paraId="62D5FB56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C963A0" w:rsidRPr="002D52EA" w14:paraId="45D1BBEA" w14:textId="77777777" w:rsidTr="00AE2107">
        <w:trPr>
          <w:trHeight w:val="222"/>
        </w:trPr>
        <w:tc>
          <w:tcPr>
            <w:tcW w:w="675" w:type="dxa"/>
          </w:tcPr>
          <w:p w14:paraId="1F1EEF6C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00D3D316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Копия документации на электронном носителе </w:t>
            </w:r>
          </w:p>
        </w:tc>
        <w:tc>
          <w:tcPr>
            <w:tcW w:w="1418" w:type="dxa"/>
          </w:tcPr>
          <w:p w14:paraId="5955A618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</w:tbl>
    <w:p w14:paraId="1A22D31B" w14:textId="77777777" w:rsidR="00C963A0" w:rsidRPr="00DC305A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097725" w14:textId="77777777" w:rsidR="00C963A0" w:rsidRPr="00DC305A" w:rsidRDefault="00C963A0" w:rsidP="00C963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lastRenderedPageBreak/>
        <w:t>Документация поставляется Исполнителем в печатном виде на русском языке. На все средства измерений, входящие в состав Оборудования, должны иметься свидетельства о поверке (сертификаты о калибровке) или отметки о поверке (калибровке).</w:t>
      </w:r>
    </w:p>
    <w:p w14:paraId="172C9319" w14:textId="77777777" w:rsidR="00C963A0" w:rsidRPr="00DC305A" w:rsidRDefault="00C963A0" w:rsidP="00C96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13D297" w14:textId="77777777" w:rsidR="00C963A0" w:rsidRPr="00DC305A" w:rsidRDefault="00C963A0" w:rsidP="00C96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Основные технические характеристики предмета закупки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782C0A6" w14:textId="77777777" w:rsidR="00C963A0" w:rsidRPr="00F720E2" w:rsidRDefault="00C963A0" w:rsidP="00C963A0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Таблица 3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4111"/>
      </w:tblGrid>
      <w:tr w:rsidR="00C963A0" w:rsidRPr="002D52EA" w14:paraId="388D1418" w14:textId="77777777" w:rsidTr="00AE2107">
        <w:trPr>
          <w:trHeight w:val="737"/>
        </w:trPr>
        <w:tc>
          <w:tcPr>
            <w:tcW w:w="675" w:type="dxa"/>
            <w:shd w:val="clear" w:color="auto" w:fill="D9D9D9" w:themeFill="background1" w:themeFillShade="D9"/>
          </w:tcPr>
          <w:p w14:paraId="5E257951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5EAC1089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параметра 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0A033822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Значение</w:t>
            </w:r>
          </w:p>
        </w:tc>
      </w:tr>
      <w:tr w:rsidR="00C963A0" w:rsidRPr="002D52EA" w14:paraId="69882F49" w14:textId="77777777" w:rsidTr="00AE2107">
        <w:trPr>
          <w:trHeight w:val="222"/>
        </w:trPr>
        <w:tc>
          <w:tcPr>
            <w:tcW w:w="675" w:type="dxa"/>
          </w:tcPr>
          <w:p w14:paraId="1748A8D9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825549" w14:textId="77777777" w:rsidR="00C963A0" w:rsidRPr="00800B4F" w:rsidRDefault="00C963A0" w:rsidP="00AE2107">
            <w:pPr>
              <w:pStyle w:val="Default"/>
              <w:rPr>
                <w:color w:val="auto"/>
                <w:szCs w:val="28"/>
              </w:rPr>
            </w:pPr>
            <w:r w:rsidRPr="00800B4F">
              <w:rPr>
                <w:color w:val="auto"/>
                <w:szCs w:val="28"/>
              </w:rPr>
              <w:t>Материал размещаемой оправки</w:t>
            </w:r>
          </w:p>
        </w:tc>
        <w:tc>
          <w:tcPr>
            <w:tcW w:w="4111" w:type="dxa"/>
          </w:tcPr>
          <w:p w14:paraId="780EC428" w14:textId="77777777" w:rsidR="00C963A0" w:rsidRPr="00800B4F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</w:t>
            </w:r>
            <w:r w:rsidRPr="00800B4F">
              <w:rPr>
                <w:sz w:val="24"/>
                <w:szCs w:val="28"/>
              </w:rPr>
              <w:t>таль</w:t>
            </w:r>
          </w:p>
        </w:tc>
      </w:tr>
      <w:tr w:rsidR="00C963A0" w:rsidRPr="002D52EA" w14:paraId="3CD4FB7D" w14:textId="77777777" w:rsidTr="00AE2107">
        <w:trPr>
          <w:trHeight w:val="222"/>
        </w:trPr>
        <w:tc>
          <w:tcPr>
            <w:tcW w:w="675" w:type="dxa"/>
          </w:tcPr>
          <w:p w14:paraId="288AEDFF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4D90761" w14:textId="77777777" w:rsidR="00C963A0" w:rsidRPr="00800B4F" w:rsidRDefault="00C963A0" w:rsidP="00AE2107">
            <w:pPr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>Форма размещаемой оправки</w:t>
            </w:r>
          </w:p>
        </w:tc>
        <w:tc>
          <w:tcPr>
            <w:tcW w:w="4111" w:type="dxa"/>
          </w:tcPr>
          <w:p w14:paraId="44FD19D6" w14:textId="77777777" w:rsidR="00C963A0" w:rsidRPr="00800B4F" w:rsidRDefault="00C963A0" w:rsidP="00AE2107">
            <w:pPr>
              <w:jc w:val="center"/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 xml:space="preserve">Цилиндр </w:t>
            </w:r>
            <w:proofErr w:type="spellStart"/>
            <w:r>
              <w:rPr>
                <w:sz w:val="24"/>
                <w:szCs w:val="28"/>
              </w:rPr>
              <w:t>трёхсегментный</w:t>
            </w:r>
            <w:proofErr w:type="spellEnd"/>
          </w:p>
        </w:tc>
      </w:tr>
      <w:tr w:rsidR="00C963A0" w:rsidRPr="002D52EA" w14:paraId="0FDC8641" w14:textId="77777777" w:rsidTr="00AE2107">
        <w:trPr>
          <w:trHeight w:val="222"/>
        </w:trPr>
        <w:tc>
          <w:tcPr>
            <w:tcW w:w="675" w:type="dxa"/>
          </w:tcPr>
          <w:p w14:paraId="51C0AE98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F6E24B" w14:textId="77777777" w:rsidR="00C963A0" w:rsidRPr="00F720E2" w:rsidRDefault="00C963A0" w:rsidP="00AE210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Длина размещаемой оправки</w:t>
            </w:r>
          </w:p>
        </w:tc>
        <w:tc>
          <w:tcPr>
            <w:tcW w:w="4111" w:type="dxa"/>
          </w:tcPr>
          <w:p w14:paraId="055458BA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500 до - не менее 3600 мм</w:t>
            </w:r>
          </w:p>
        </w:tc>
      </w:tr>
      <w:tr w:rsidR="00C963A0" w:rsidRPr="002D52EA" w14:paraId="2E9DCFE1" w14:textId="77777777" w:rsidTr="00AE2107">
        <w:trPr>
          <w:trHeight w:val="222"/>
        </w:trPr>
        <w:tc>
          <w:tcPr>
            <w:tcW w:w="675" w:type="dxa"/>
          </w:tcPr>
          <w:p w14:paraId="1A172550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14:paraId="04FF1C4C" w14:textId="77777777" w:rsidR="00C963A0" w:rsidRPr="00F720E2" w:rsidRDefault="00C963A0" w:rsidP="00AE210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Диаметр устанавливаемой оправки</w:t>
            </w:r>
          </w:p>
        </w:tc>
        <w:tc>
          <w:tcPr>
            <w:tcW w:w="4111" w:type="dxa"/>
          </w:tcPr>
          <w:p w14:paraId="49ED45DB" w14:textId="77777777" w:rsidR="00C963A0" w:rsidRPr="00F720E2" w:rsidRDefault="00C963A0" w:rsidP="00AE2107">
            <w:pPr>
              <w:ind w:left="-108" w:right="-108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не более 18 до не менее 300 мм</w:t>
            </w:r>
          </w:p>
        </w:tc>
      </w:tr>
      <w:tr w:rsidR="00C963A0" w:rsidRPr="002D52EA" w14:paraId="3105C3DB" w14:textId="77777777" w:rsidTr="00AE2107">
        <w:trPr>
          <w:trHeight w:val="222"/>
        </w:trPr>
        <w:tc>
          <w:tcPr>
            <w:tcW w:w="675" w:type="dxa"/>
          </w:tcPr>
          <w:p w14:paraId="773CC519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14:paraId="71625288" w14:textId="77777777" w:rsidR="00C963A0" w:rsidRPr="00F720E2" w:rsidRDefault="00C963A0" w:rsidP="00AE210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Шаг намотки</w:t>
            </w:r>
          </w:p>
        </w:tc>
        <w:tc>
          <w:tcPr>
            <w:tcW w:w="4111" w:type="dxa"/>
          </w:tcPr>
          <w:p w14:paraId="64050E62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5 до – не менее 20 мм, дискретность 1 мм</w:t>
            </w:r>
          </w:p>
        </w:tc>
      </w:tr>
      <w:tr w:rsidR="00C963A0" w:rsidRPr="002D52EA" w14:paraId="3D0ACE6F" w14:textId="77777777" w:rsidTr="00AE2107">
        <w:trPr>
          <w:trHeight w:val="222"/>
        </w:trPr>
        <w:tc>
          <w:tcPr>
            <w:tcW w:w="675" w:type="dxa"/>
          </w:tcPr>
          <w:p w14:paraId="453784DF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14:paraId="7DF13075" w14:textId="77777777" w:rsidR="00C963A0" w:rsidRPr="00F720E2" w:rsidRDefault="00C963A0" w:rsidP="00AE210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Диапазон скоростей вращения</w:t>
            </w:r>
          </w:p>
        </w:tc>
        <w:tc>
          <w:tcPr>
            <w:tcW w:w="4111" w:type="dxa"/>
          </w:tcPr>
          <w:p w14:paraId="28DCE35A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5 до - не менее 60 об/мин</w:t>
            </w:r>
          </w:p>
        </w:tc>
      </w:tr>
      <w:tr w:rsidR="00C963A0" w:rsidRPr="002D52EA" w14:paraId="6C0252F9" w14:textId="77777777" w:rsidTr="00AE2107">
        <w:trPr>
          <w:trHeight w:val="253"/>
        </w:trPr>
        <w:tc>
          <w:tcPr>
            <w:tcW w:w="675" w:type="dxa"/>
          </w:tcPr>
          <w:p w14:paraId="629E50E3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E920920" w14:textId="77777777" w:rsidR="00C963A0" w:rsidRPr="00F720E2" w:rsidRDefault="00C963A0" w:rsidP="00AE2107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Блок управления (ЧПУ) с сенсорным дисплеем</w:t>
            </w:r>
          </w:p>
        </w:tc>
        <w:tc>
          <w:tcPr>
            <w:tcW w:w="4111" w:type="dxa"/>
          </w:tcPr>
          <w:p w14:paraId="737509B5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C963A0" w:rsidRPr="002D52EA" w14:paraId="10D01F41" w14:textId="77777777" w:rsidTr="00AE2107">
        <w:trPr>
          <w:trHeight w:val="136"/>
        </w:trPr>
        <w:tc>
          <w:tcPr>
            <w:tcW w:w="675" w:type="dxa"/>
          </w:tcPr>
          <w:p w14:paraId="3035FBCA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2094C6D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Габаритные размеры станка (</w:t>
            </w:r>
            <w:proofErr w:type="spellStart"/>
            <w:r>
              <w:rPr>
                <w:sz w:val="24"/>
                <w:szCs w:val="24"/>
              </w:rPr>
              <w:t>ДхШхВ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14:paraId="59C5B57B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более 4300 х 1200 х 1600 мм</w:t>
            </w:r>
          </w:p>
        </w:tc>
      </w:tr>
      <w:tr w:rsidR="00C963A0" w:rsidRPr="002D52EA" w14:paraId="13F4F81C" w14:textId="77777777" w:rsidTr="00AE2107">
        <w:trPr>
          <w:trHeight w:val="136"/>
        </w:trPr>
        <w:tc>
          <w:tcPr>
            <w:tcW w:w="675" w:type="dxa"/>
          </w:tcPr>
          <w:p w14:paraId="1B4BC5D9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F1E961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</w:t>
            </w:r>
          </w:p>
        </w:tc>
        <w:tc>
          <w:tcPr>
            <w:tcW w:w="4111" w:type="dxa"/>
          </w:tcPr>
          <w:p w14:paraId="0F92F606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менее 480 кг</w:t>
            </w:r>
          </w:p>
        </w:tc>
      </w:tr>
      <w:tr w:rsidR="00C963A0" w:rsidRPr="002D52EA" w14:paraId="2BBC2312" w14:textId="77777777" w:rsidTr="00AE2107">
        <w:trPr>
          <w:trHeight w:val="136"/>
        </w:trPr>
        <w:tc>
          <w:tcPr>
            <w:tcW w:w="675" w:type="dxa"/>
          </w:tcPr>
          <w:p w14:paraId="37DEF8EE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0008321" w14:textId="77777777" w:rsidR="00C963A0" w:rsidRDefault="00C963A0" w:rsidP="00AE2107">
            <w:pPr>
              <w:rPr>
                <w:sz w:val="24"/>
                <w:szCs w:val="24"/>
              </w:rPr>
            </w:pPr>
            <w:r w:rsidRPr="007255EE">
              <w:rPr>
                <w:sz w:val="24"/>
                <w:szCs w:val="24"/>
              </w:rPr>
              <w:t>Механизм раскладки</w:t>
            </w:r>
          </w:p>
        </w:tc>
        <w:tc>
          <w:tcPr>
            <w:tcW w:w="4111" w:type="dxa"/>
          </w:tcPr>
          <w:p w14:paraId="2EB33319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Линейный модуль перемещения с частотным регулирование шага намотки</w:t>
            </w:r>
          </w:p>
        </w:tc>
      </w:tr>
      <w:tr w:rsidR="00C963A0" w:rsidRPr="002D52EA" w14:paraId="0E822D0D" w14:textId="77777777" w:rsidTr="00AE2107">
        <w:trPr>
          <w:trHeight w:val="136"/>
        </w:trPr>
        <w:tc>
          <w:tcPr>
            <w:tcW w:w="675" w:type="dxa"/>
          </w:tcPr>
          <w:p w14:paraId="6B9A3AC2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CD20C9" w14:textId="77777777" w:rsidR="00C963A0" w:rsidRPr="007255EE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 привода намотки</w:t>
            </w:r>
          </w:p>
        </w:tc>
        <w:tc>
          <w:tcPr>
            <w:tcW w:w="4111" w:type="dxa"/>
          </w:tcPr>
          <w:p w14:paraId="566F7FAE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менее 0,75 кВт</w:t>
            </w:r>
          </w:p>
        </w:tc>
      </w:tr>
      <w:tr w:rsidR="00C963A0" w:rsidRPr="002D52EA" w14:paraId="123E381E" w14:textId="77777777" w:rsidTr="00AE2107">
        <w:trPr>
          <w:trHeight w:val="136"/>
        </w:trPr>
        <w:tc>
          <w:tcPr>
            <w:tcW w:w="675" w:type="dxa"/>
          </w:tcPr>
          <w:p w14:paraId="33070259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EF1D3C5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 привода раскладки витков</w:t>
            </w:r>
          </w:p>
        </w:tc>
        <w:tc>
          <w:tcPr>
            <w:tcW w:w="4111" w:type="dxa"/>
          </w:tcPr>
          <w:p w14:paraId="0E55F254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менее 0,75 кВт</w:t>
            </w:r>
          </w:p>
        </w:tc>
      </w:tr>
      <w:tr w:rsidR="00C963A0" w:rsidRPr="002D52EA" w14:paraId="4756385C" w14:textId="77777777" w:rsidTr="00AE2107">
        <w:trPr>
          <w:trHeight w:val="136"/>
        </w:trPr>
        <w:tc>
          <w:tcPr>
            <w:tcW w:w="675" w:type="dxa"/>
          </w:tcPr>
          <w:p w14:paraId="77FB81D4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6B0A54B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Электропитание</w:t>
            </w:r>
          </w:p>
        </w:tc>
        <w:tc>
          <w:tcPr>
            <w:tcW w:w="4111" w:type="dxa"/>
          </w:tcPr>
          <w:p w14:paraId="41C1EAB7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380 В </w:t>
            </w:r>
          </w:p>
        </w:tc>
      </w:tr>
      <w:tr w:rsidR="00C963A0" w:rsidRPr="002D52EA" w14:paraId="744B260B" w14:textId="77777777" w:rsidTr="00AE2107">
        <w:trPr>
          <w:trHeight w:val="136"/>
        </w:trPr>
        <w:tc>
          <w:tcPr>
            <w:tcW w:w="675" w:type="dxa"/>
          </w:tcPr>
          <w:p w14:paraId="51BCFF02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A8FC48B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потребляемая мощность</w:t>
            </w:r>
          </w:p>
        </w:tc>
        <w:tc>
          <w:tcPr>
            <w:tcW w:w="4111" w:type="dxa"/>
          </w:tcPr>
          <w:p w14:paraId="5873FA03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более 10 кВт</w:t>
            </w:r>
          </w:p>
        </w:tc>
      </w:tr>
      <w:tr w:rsidR="00C963A0" w:rsidRPr="002D52EA" w14:paraId="53D0BDF3" w14:textId="77777777" w:rsidTr="00AE2107">
        <w:trPr>
          <w:trHeight w:val="136"/>
        </w:trPr>
        <w:tc>
          <w:tcPr>
            <w:tcW w:w="675" w:type="dxa"/>
          </w:tcPr>
          <w:p w14:paraId="01FF75DA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58D76E" w14:textId="77777777" w:rsidR="00C963A0" w:rsidRPr="00B71146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B71146">
              <w:rPr>
                <w:sz w:val="24"/>
                <w:szCs w:val="24"/>
              </w:rPr>
              <w:t>озможность установки на суппорте устройства (фильеры) с резервуаром - для пропитки или нанесения клея - на наматываемый материал</w:t>
            </w:r>
          </w:p>
        </w:tc>
        <w:tc>
          <w:tcPr>
            <w:tcW w:w="4111" w:type="dxa"/>
          </w:tcPr>
          <w:p w14:paraId="2B4D6963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C963A0" w:rsidRPr="002D52EA" w14:paraId="7E905555" w14:textId="77777777" w:rsidTr="00AE2107">
        <w:trPr>
          <w:trHeight w:val="136"/>
        </w:trPr>
        <w:tc>
          <w:tcPr>
            <w:tcW w:w="675" w:type="dxa"/>
          </w:tcPr>
          <w:p w14:paraId="0A13FBF5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BB58FF7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Режим работы станка </w:t>
            </w:r>
          </w:p>
        </w:tc>
        <w:tc>
          <w:tcPr>
            <w:tcW w:w="4111" w:type="dxa"/>
          </w:tcPr>
          <w:p w14:paraId="3F60C5C8" w14:textId="77777777" w:rsidR="00C963A0" w:rsidRDefault="00C963A0" w:rsidP="00AE2107">
            <w:pPr>
              <w:tabs>
                <w:tab w:val="center" w:pos="1947"/>
                <w:tab w:val="right" w:pos="3895"/>
              </w:tabs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ab/>
              <w:t>Полуавтоматически</w:t>
            </w:r>
            <w:r>
              <w:rPr>
                <w:sz w:val="24"/>
                <w:szCs w:val="28"/>
              </w:rPr>
              <w:tab/>
            </w:r>
          </w:p>
        </w:tc>
      </w:tr>
      <w:tr w:rsidR="00C963A0" w:rsidRPr="002D52EA" w14:paraId="2D252289" w14:textId="77777777" w:rsidTr="00AE2107">
        <w:trPr>
          <w:trHeight w:val="136"/>
        </w:trPr>
        <w:tc>
          <w:tcPr>
            <w:tcW w:w="675" w:type="dxa"/>
          </w:tcPr>
          <w:p w14:paraId="02268941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6C4155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Заправка проволоки</w:t>
            </w:r>
          </w:p>
        </w:tc>
        <w:tc>
          <w:tcPr>
            <w:tcW w:w="4111" w:type="dxa"/>
          </w:tcPr>
          <w:p w14:paraId="23130EA2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Вручную</w:t>
            </w:r>
          </w:p>
        </w:tc>
      </w:tr>
      <w:tr w:rsidR="00C963A0" w:rsidRPr="002D52EA" w14:paraId="4454DDF1" w14:textId="77777777" w:rsidTr="00AE2107">
        <w:trPr>
          <w:trHeight w:val="136"/>
        </w:trPr>
        <w:tc>
          <w:tcPr>
            <w:tcW w:w="675" w:type="dxa"/>
          </w:tcPr>
          <w:p w14:paraId="04AAB8C4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47EE643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Намотка проволоки</w:t>
            </w:r>
          </w:p>
        </w:tc>
        <w:tc>
          <w:tcPr>
            <w:tcW w:w="4111" w:type="dxa"/>
          </w:tcPr>
          <w:p w14:paraId="33544E84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Автоматическая</w:t>
            </w:r>
          </w:p>
        </w:tc>
      </w:tr>
      <w:tr w:rsidR="00C963A0" w:rsidRPr="002D52EA" w14:paraId="11830A34" w14:textId="77777777" w:rsidTr="00AE2107">
        <w:trPr>
          <w:trHeight w:val="136"/>
        </w:trPr>
        <w:tc>
          <w:tcPr>
            <w:tcW w:w="675" w:type="dxa"/>
          </w:tcPr>
          <w:p w14:paraId="06D3450A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0C45FB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Остановка станка</w:t>
            </w:r>
          </w:p>
        </w:tc>
        <w:tc>
          <w:tcPr>
            <w:tcW w:w="4111" w:type="dxa"/>
          </w:tcPr>
          <w:p w14:paraId="5BE5949C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Вручную и автоматически</w:t>
            </w:r>
          </w:p>
        </w:tc>
      </w:tr>
      <w:tr w:rsidR="00C963A0" w:rsidRPr="002D52EA" w14:paraId="0492EA29" w14:textId="77777777" w:rsidTr="00AE2107">
        <w:trPr>
          <w:trHeight w:val="136"/>
        </w:trPr>
        <w:tc>
          <w:tcPr>
            <w:tcW w:w="675" w:type="dxa"/>
          </w:tcPr>
          <w:p w14:paraId="6B2B2516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3A9FAC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Кнопка «Стоп»</w:t>
            </w:r>
          </w:p>
        </w:tc>
        <w:tc>
          <w:tcPr>
            <w:tcW w:w="4111" w:type="dxa"/>
          </w:tcPr>
          <w:p w14:paraId="710C6BDD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Наличие</w:t>
            </w:r>
          </w:p>
        </w:tc>
      </w:tr>
      <w:tr w:rsidR="00C963A0" w:rsidRPr="002D52EA" w14:paraId="7BA5CFBF" w14:textId="77777777" w:rsidTr="00AE2107">
        <w:trPr>
          <w:trHeight w:val="136"/>
        </w:trPr>
        <w:tc>
          <w:tcPr>
            <w:tcW w:w="675" w:type="dxa"/>
          </w:tcPr>
          <w:p w14:paraId="132DD787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0B20519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Регулировка скорости</w:t>
            </w:r>
          </w:p>
        </w:tc>
        <w:tc>
          <w:tcPr>
            <w:tcW w:w="4111" w:type="dxa"/>
          </w:tcPr>
          <w:p w14:paraId="287A6C9F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Плавная</w:t>
            </w:r>
          </w:p>
        </w:tc>
      </w:tr>
    </w:tbl>
    <w:p w14:paraId="231FD73D" w14:textId="77777777" w:rsidR="00C963A0" w:rsidRPr="00875332" w:rsidRDefault="00C963A0" w:rsidP="00C963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Материал, который предполагается наматывать - металлическая проволока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иаметром от 0,2 до 0,5 мм или плетёные жгуты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из стекло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875332">
        <w:rPr>
          <w:rFonts w:ascii="Times New Roman" w:eastAsia="Times New Roman" w:hAnsi="Times New Roman" w:cs="Times New Roman"/>
          <w:sz w:val="24"/>
          <w:szCs w:val="24"/>
        </w:rPr>
        <w:t>органоволокна</w:t>
      </w:r>
      <w:proofErr w:type="spell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диаметром от 1 до 3 мм или леска из полимера диаметром от 1 до 3 мм.</w:t>
      </w:r>
    </w:p>
    <w:p w14:paraId="1790F496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2F03E587" w14:textId="77777777" w:rsidR="00C963A0" w:rsidRPr="00661AE7" w:rsidRDefault="00C963A0" w:rsidP="00C963A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61AE7">
        <w:rPr>
          <w:rFonts w:ascii="Times New Roman" w:eastAsia="Times New Roman" w:hAnsi="Times New Roman"/>
          <w:b/>
          <w:bCs/>
          <w:sz w:val="24"/>
          <w:szCs w:val="24"/>
        </w:rPr>
        <w:t>Требования к функциональным характеристик</w:t>
      </w:r>
      <w:r w:rsidRPr="000813C4">
        <w:rPr>
          <w:rFonts w:ascii="Times New Roman" w:eastAsia="Times New Roman" w:hAnsi="Times New Roman"/>
          <w:b/>
          <w:bCs/>
          <w:sz w:val="24"/>
          <w:szCs w:val="24"/>
        </w:rPr>
        <w:t>ам (потребительским свойствам) О</w:t>
      </w:r>
      <w:r w:rsidRPr="00F720E2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14:paraId="43892703" w14:textId="77777777" w:rsidR="00C963A0" w:rsidRPr="00DC305A" w:rsidRDefault="00C963A0" w:rsidP="00C963A0">
      <w:pPr>
        <w:spacing w:after="0" w:line="240" w:lineRule="auto"/>
        <w:ind w:firstLine="539"/>
        <w:jc w:val="both"/>
        <w:rPr>
          <w:rFonts w:ascii="Times New Roman" w:eastAsia="Calibri" w:hAnsi="Times New Roman"/>
          <w:sz w:val="24"/>
          <w:szCs w:val="24"/>
        </w:rPr>
      </w:pPr>
      <w:r w:rsidRPr="00DC305A">
        <w:rPr>
          <w:rFonts w:ascii="Times New Roman" w:eastAsia="Calibri" w:hAnsi="Times New Roman"/>
          <w:bCs/>
          <w:spacing w:val="-1"/>
          <w:sz w:val="24"/>
          <w:szCs w:val="24"/>
        </w:rPr>
        <w:t xml:space="preserve">Поставляемое Оборудование и установленные на нем узлы и агрегаты </w:t>
      </w:r>
      <w:r w:rsidRPr="00DC305A">
        <w:rPr>
          <w:rFonts w:ascii="Times New Roman" w:eastAsia="Calibri" w:hAnsi="Times New Roman"/>
          <w:sz w:val="24"/>
          <w:szCs w:val="24"/>
        </w:rPr>
        <w:t>должны быть новыми, произведенными не ранее 202</w:t>
      </w:r>
      <w:r>
        <w:rPr>
          <w:rFonts w:ascii="Times New Roman" w:eastAsia="Calibri" w:hAnsi="Times New Roman"/>
          <w:sz w:val="24"/>
          <w:szCs w:val="24"/>
        </w:rPr>
        <w:t xml:space="preserve">6 </w:t>
      </w:r>
      <w:r w:rsidRPr="00DC305A">
        <w:rPr>
          <w:rFonts w:ascii="Times New Roman" w:eastAsia="Calibri" w:hAnsi="Times New Roman"/>
          <w:sz w:val="24"/>
          <w:szCs w:val="24"/>
        </w:rPr>
        <w:t xml:space="preserve">года (не бывшими в эксплуатации, выставочными, демонстрационными и т.д.) качественными, соответствовать своим техническим характеристикам, указанным в </w:t>
      </w:r>
      <w:r>
        <w:rPr>
          <w:rFonts w:ascii="Times New Roman" w:eastAsia="Calibri" w:hAnsi="Times New Roman"/>
          <w:sz w:val="24"/>
          <w:szCs w:val="24"/>
        </w:rPr>
        <w:t>п</w:t>
      </w:r>
      <w:r w:rsidRPr="00DC305A">
        <w:rPr>
          <w:rFonts w:ascii="Times New Roman" w:eastAsia="Calibri" w:hAnsi="Times New Roman"/>
          <w:sz w:val="24"/>
          <w:szCs w:val="24"/>
        </w:rPr>
        <w:t>аспорте (инструкции по эксплуатации), отвечать современным требованиям охраны труда и охраны окружающей среды. Не допускается поставка Оборудования, собранного из восстановленных узлов и агрегатов. Оборудование поставляется комплектно с обеспечением конструктивной и функциональной совместимости. Оборудование должно быть доведено до состояния, пригодного к эксплуатации.</w:t>
      </w:r>
    </w:p>
    <w:p w14:paraId="7FAA760D" w14:textId="202D4A8B" w:rsidR="00C963A0" w:rsidRPr="00DC305A" w:rsidRDefault="00C963A0" w:rsidP="00C963A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Приемка Оборудования осуществляется по согласованной с Исполнителем </w:t>
      </w:r>
      <w:r>
        <w:rPr>
          <w:rFonts w:ascii="Times New Roman" w:eastAsia="Times New Roman" w:hAnsi="Times New Roman"/>
          <w:sz w:val="24"/>
          <w:szCs w:val="24"/>
        </w:rPr>
        <w:t>п</w:t>
      </w:r>
      <w:r w:rsidRPr="00DC305A">
        <w:rPr>
          <w:rFonts w:ascii="Times New Roman" w:eastAsia="Times New Roman" w:hAnsi="Times New Roman"/>
          <w:sz w:val="24"/>
          <w:szCs w:val="24"/>
        </w:rPr>
        <w:t xml:space="preserve">рограмме приемки на территории Заказчика с учетом проведения тестового </w:t>
      </w:r>
      <w:r w:rsidRPr="006C3741">
        <w:rPr>
          <w:rFonts w:ascii="Times New Roman" w:eastAsia="Times New Roman" w:hAnsi="Times New Roman"/>
          <w:sz w:val="24"/>
          <w:szCs w:val="24"/>
        </w:rPr>
        <w:t>Режима намотки образцов с подтверждением обеспечения технологических параметров</w:t>
      </w:r>
      <w:r w:rsidR="0069029C">
        <w:rPr>
          <w:rFonts w:ascii="Times New Roman" w:eastAsia="Times New Roman" w:hAnsi="Times New Roman"/>
          <w:sz w:val="24"/>
          <w:szCs w:val="24"/>
        </w:rPr>
        <w:t>,</w:t>
      </w:r>
      <w:r w:rsidRPr="006C3741">
        <w:rPr>
          <w:rFonts w:ascii="Times New Roman" w:eastAsia="Times New Roman" w:hAnsi="Times New Roman"/>
          <w:sz w:val="24"/>
          <w:szCs w:val="24"/>
        </w:rPr>
        <w:t xml:space="preserve"> указанные в технических характеристиках закупаемого Оборудования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DC305A">
        <w:rPr>
          <w:rFonts w:ascii="Times New Roman" w:eastAsia="Times New Roman" w:hAnsi="Times New Roman"/>
          <w:sz w:val="24"/>
          <w:szCs w:val="24"/>
        </w:rPr>
        <w:t>Изготовление, поставка и монтаж Оборудования должны быть выполнены силами и за счёт средств Исполнителя качественно, в установленные сроки, указанные в данном Техническом задании, в полном объёме.</w:t>
      </w:r>
    </w:p>
    <w:p w14:paraId="497FDA5E" w14:textId="77777777" w:rsidR="00C963A0" w:rsidRPr="00DC305A" w:rsidRDefault="00C963A0" w:rsidP="00C963A0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Оборудование должно быть доведено до состояния, пригодного к эксплуатации.  </w:t>
      </w:r>
    </w:p>
    <w:p w14:paraId="48E9158D" w14:textId="77777777" w:rsidR="00C963A0" w:rsidRPr="00DC305A" w:rsidRDefault="00C963A0" w:rsidP="00C963A0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Исполнитель проведет инструктаж о принципах работы на Оборудовании и о сроках и порядке проведения обслуживания Оборудования в объёме: </w:t>
      </w:r>
      <w:r>
        <w:rPr>
          <w:rFonts w:ascii="Times New Roman" w:eastAsia="Times New Roman" w:hAnsi="Times New Roman"/>
          <w:sz w:val="24"/>
          <w:szCs w:val="24"/>
        </w:rPr>
        <w:t>не менее двух</w:t>
      </w:r>
      <w:r w:rsidRPr="00DC305A">
        <w:rPr>
          <w:rFonts w:ascii="Times New Roman" w:eastAsia="Times New Roman" w:hAnsi="Times New Roman"/>
          <w:sz w:val="24"/>
          <w:szCs w:val="24"/>
        </w:rPr>
        <w:t xml:space="preserve"> часов не ме</w:t>
      </w:r>
      <w:r>
        <w:rPr>
          <w:rFonts w:ascii="Times New Roman" w:eastAsia="Times New Roman" w:hAnsi="Times New Roman"/>
          <w:sz w:val="24"/>
          <w:szCs w:val="24"/>
        </w:rPr>
        <w:t>нее двух специалистов Заказчика.</w:t>
      </w:r>
    </w:p>
    <w:p w14:paraId="30EC8E0D" w14:textId="77777777" w:rsidR="00C963A0" w:rsidRPr="00DC305A" w:rsidRDefault="00C963A0" w:rsidP="00C963A0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7E125BAA" w14:textId="049178E3" w:rsidR="00C963A0" w:rsidRPr="00174D94" w:rsidRDefault="00C963A0" w:rsidP="00C963A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74D94">
        <w:rPr>
          <w:rFonts w:ascii="Times New Roman" w:eastAsia="Times New Roman" w:hAnsi="Times New Roman"/>
          <w:b/>
          <w:bCs/>
          <w:sz w:val="24"/>
          <w:szCs w:val="24"/>
        </w:rPr>
        <w:t>Требования к размерам, упаковке Оборудования</w:t>
      </w:r>
    </w:p>
    <w:p w14:paraId="21538BE2" w14:textId="77777777" w:rsidR="00C963A0" w:rsidRPr="00DC305A" w:rsidRDefault="00C963A0" w:rsidP="00C963A0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5A105C">
        <w:rPr>
          <w:rFonts w:ascii="Times New Roman" w:eastAsia="Times New Roman" w:hAnsi="Times New Roman"/>
          <w:bCs/>
          <w:sz w:val="24"/>
          <w:szCs w:val="24"/>
          <w:lang w:bidi="ru-RU"/>
        </w:rPr>
        <w:t xml:space="preserve">Упаковка должна обеспечивать сохранность и целостность оборудования при транспортировке и хранении в обычных условиях.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Утилизация тары </w:t>
      </w:r>
      <w:r w:rsidRPr="00F720E2">
        <w:rPr>
          <w:rFonts w:ascii="Times New Roman" w:eastAsia="Times New Roman" w:hAnsi="Times New Roman"/>
          <w:bCs/>
          <w:sz w:val="24"/>
          <w:szCs w:val="24"/>
        </w:rPr>
        <w:t>и упаковки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 осуществляется силами и за счет средств Исполнителя.</w:t>
      </w:r>
    </w:p>
    <w:p w14:paraId="1D2A3226" w14:textId="77777777" w:rsidR="00C963A0" w:rsidRPr="00DC305A" w:rsidRDefault="00C963A0" w:rsidP="00C963A0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14:paraId="76D2957F" w14:textId="5BD74D64" w:rsidR="00C963A0" w:rsidRPr="00174D94" w:rsidRDefault="00C963A0" w:rsidP="00C963A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74D94">
        <w:rPr>
          <w:rFonts w:ascii="Times New Roman" w:eastAsia="Times New Roman" w:hAnsi="Times New Roman"/>
          <w:b/>
          <w:sz w:val="24"/>
          <w:szCs w:val="24"/>
        </w:rPr>
        <w:t>Требования к отгрузке Оборудования</w:t>
      </w:r>
    </w:p>
    <w:p w14:paraId="07BE2419" w14:textId="728E09EA" w:rsidR="00C963A0" w:rsidRPr="00DC305A" w:rsidRDefault="00C963A0" w:rsidP="00C963A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Поставка и монтаж Оборудования, в том числе перевозка до места назначения, должны быть произведены за счёт средств Исполнителя по адресу: Российская Федерация, Ульяновская область, город Ульяновск</w:t>
      </w:r>
      <w:r w:rsidR="0069029C">
        <w:rPr>
          <w:rFonts w:ascii="Times New Roman" w:eastAsia="Times New Roman" w:hAnsi="Times New Roman"/>
          <w:sz w:val="24"/>
          <w:szCs w:val="24"/>
        </w:rPr>
        <w:t>.</w:t>
      </w:r>
    </w:p>
    <w:p w14:paraId="247B8968" w14:textId="77777777" w:rsidR="00C963A0" w:rsidRDefault="00C963A0" w:rsidP="00C963A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14:paraId="325328B5" w14:textId="6DC0E69E" w:rsidR="00C963A0" w:rsidRPr="00174D94" w:rsidRDefault="00C963A0" w:rsidP="00C963A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74D94">
        <w:rPr>
          <w:rFonts w:ascii="Times New Roman" w:eastAsia="Times New Roman" w:hAnsi="Times New Roman"/>
          <w:b/>
          <w:sz w:val="24"/>
          <w:szCs w:val="24"/>
        </w:rPr>
        <w:t xml:space="preserve">Требования к сроку и (или) объему предоставления гарантий качества на Оборудование и работы </w:t>
      </w:r>
    </w:p>
    <w:p w14:paraId="3B4D7DFF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 менее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24 месяц</w:t>
      </w:r>
      <w:r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периода гарантийного обслуживания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ремонта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14:paraId="26E77C1A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в период гарантийного обслуживания и ремонта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за свой счет обязан обеспечить восстановление работоспособности установленного им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в срок не более 30 (Тридцати) календарных дней от даты получения письменного уведомления об обнаруженных дефектах. </w:t>
      </w:r>
    </w:p>
    <w:p w14:paraId="1990AA78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Гарантийное обслуживание и ремонт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борудования должн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осуществляться авторизованным представителем Исполнителя (П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роизводителя)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на территории Российской Федерации. </w:t>
      </w:r>
    </w:p>
    <w:p w14:paraId="5DE879D6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Все запасные части, которые Исполнитель устанавливает на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борудование в течение гарантийного периода, должны быть произведены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сертифицированы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одобрены п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роизводителем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14:paraId="3A96E215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6C0337" w14:textId="1C5C2DD1" w:rsidR="00C963A0" w:rsidRPr="00174D94" w:rsidRDefault="00C963A0" w:rsidP="00C963A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74D94">
        <w:rPr>
          <w:rFonts w:ascii="Times New Roman" w:eastAsia="Times New Roman" w:hAnsi="Times New Roman"/>
          <w:b/>
          <w:sz w:val="24"/>
          <w:szCs w:val="24"/>
        </w:rPr>
        <w:t>Требования к безопасности Оборудования</w:t>
      </w:r>
    </w:p>
    <w:p w14:paraId="4FC428AD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Оборудование должно быть сертифицировано и соответствовать требованиям всех нормативов по безопасности, действующих на территории 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14:paraId="33594A91" w14:textId="4E1F41D4" w:rsidR="00C963A0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Исполнитель несет ответственность перед Заказчиком за соблюдение работниками Исполнителя на территории всех необходимых мер противопожарной безопасности, техники безопасности, охраны труда и санитарии, охраны окружающей среды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несоответствий, возникших в течение гарантийного срока.</w:t>
      </w:r>
    </w:p>
    <w:p w14:paraId="038E6EBA" w14:textId="77777777" w:rsidR="00C963A0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0A3A8514" w14:textId="17566C7E" w:rsidR="00C963A0" w:rsidRDefault="00C963A0" w:rsidP="00C963A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документов о приемке поставленного товара (выполненной работы, оказанной услуги):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накладная ТОРГ-12/УПД, счет-фактура, технический акт, акт сдачи-приемки выполненных работ. </w:t>
      </w:r>
    </w:p>
    <w:p w14:paraId="021009E4" w14:textId="698CCEC6" w:rsidR="00C963A0" w:rsidRPr="005A105C" w:rsidRDefault="00C963A0" w:rsidP="00C963A0">
      <w:pPr>
        <w:keepNext/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78E">
        <w:rPr>
          <w:rFonts w:ascii="Times New Roman" w:hAnsi="Times New Roman" w:cs="Times New Roman"/>
          <w:b/>
          <w:sz w:val="24"/>
          <w:szCs w:val="24"/>
        </w:rPr>
        <w:t xml:space="preserve">Сроки поставки </w:t>
      </w:r>
      <w:r>
        <w:rPr>
          <w:rFonts w:ascii="Times New Roman" w:hAnsi="Times New Roman" w:cs="Times New Roman"/>
          <w:b/>
          <w:sz w:val="24"/>
          <w:szCs w:val="24"/>
        </w:rPr>
        <w:t xml:space="preserve">оборудования: </w:t>
      </w:r>
      <w:r>
        <w:rPr>
          <w:rFonts w:ascii="Times New Roman" w:hAnsi="Times New Roman" w:cs="Times New Roman"/>
          <w:sz w:val="24"/>
          <w:szCs w:val="24"/>
        </w:rPr>
        <w:t xml:space="preserve">в течение четырех месяцев с даты заключения договора. </w:t>
      </w:r>
    </w:p>
    <w:p w14:paraId="3C581717" w14:textId="77777777" w:rsidR="00C963A0" w:rsidRDefault="00C963A0" w:rsidP="00C963A0">
      <w:pPr>
        <w:pStyle w:val="a6"/>
        <w:jc w:val="both"/>
      </w:pPr>
    </w:p>
    <w:p w14:paraId="6F7585F0" w14:textId="626AB5BE" w:rsidR="007061A2" w:rsidRPr="00B019C5" w:rsidRDefault="007061A2" w:rsidP="00B019C5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sectPr w:rsidR="007061A2" w:rsidRPr="00B01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F37C7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44943E1"/>
    <w:multiLevelType w:val="multilevel"/>
    <w:tmpl w:val="0A408026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2B0F0CDC"/>
    <w:multiLevelType w:val="hybridMultilevel"/>
    <w:tmpl w:val="16565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0F782A"/>
    <w:multiLevelType w:val="hybridMultilevel"/>
    <w:tmpl w:val="C0D688C8"/>
    <w:lvl w:ilvl="0" w:tplc="373E98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3A0"/>
    <w:rsid w:val="0069029C"/>
    <w:rsid w:val="006B61F8"/>
    <w:rsid w:val="007061A2"/>
    <w:rsid w:val="00B019C5"/>
    <w:rsid w:val="00C9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56827"/>
  <w15:chartTrackingRefBased/>
  <w15:docId w15:val="{C43DBAE2-ADDE-4930-B3F3-6EAE9B367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zh-CN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3A0"/>
    <w:pPr>
      <w:spacing w:after="200" w:line="276" w:lineRule="auto"/>
    </w:pPr>
    <w:rPr>
      <w:kern w:val="0"/>
      <w:lang w:val="ru-RU" w:eastAsia="en-US"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963A0"/>
    <w:pPr>
      <w:ind w:left="720"/>
      <w:contextualSpacing/>
    </w:pPr>
  </w:style>
  <w:style w:type="table" w:styleId="a5">
    <w:name w:val="Table Grid"/>
    <w:basedOn w:val="a1"/>
    <w:uiPriority w:val="59"/>
    <w:rsid w:val="00C963A0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34"/>
    <w:locked/>
    <w:rsid w:val="00C963A0"/>
    <w:rPr>
      <w:kern w:val="0"/>
      <w:lang w:val="ru-RU" w:eastAsia="en-US" w:bidi="ar-SA"/>
      <w14:ligatures w14:val="none"/>
    </w:rPr>
  </w:style>
  <w:style w:type="paragraph" w:customStyle="1" w:styleId="Default">
    <w:name w:val="Default"/>
    <w:rsid w:val="00C963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ru-RU" w:eastAsia="ru-RU" w:bidi="ar-SA"/>
      <w14:ligatures w14:val="none"/>
    </w:rPr>
  </w:style>
  <w:style w:type="paragraph" w:styleId="a6">
    <w:name w:val="No Spacing"/>
    <w:aliases w:val="МОЙ СТИЛЬ"/>
    <w:link w:val="a7"/>
    <w:uiPriority w:val="1"/>
    <w:qFormat/>
    <w:rsid w:val="00C963A0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ru-RU" w:eastAsia="ru-RU" w:bidi="ar-SA"/>
      <w14:ligatures w14:val="none"/>
    </w:rPr>
  </w:style>
  <w:style w:type="character" w:customStyle="1" w:styleId="a7">
    <w:name w:val="Без интервала Знак"/>
    <w:aliases w:val="МОЙ СТИЛЬ Знак"/>
    <w:basedOn w:val="a0"/>
    <w:link w:val="a6"/>
    <w:uiPriority w:val="1"/>
    <w:rsid w:val="00C963A0"/>
    <w:rPr>
      <w:rFonts w:ascii="Times New Roman" w:eastAsia="Calibri" w:hAnsi="Times New Roman" w:cs="Times New Roman"/>
      <w:kern w:val="0"/>
      <w:sz w:val="24"/>
      <w:szCs w:val="24"/>
      <w:lang w:val="ru-RU" w:eastAsia="ru-RU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RePack by Diakov</cp:lastModifiedBy>
  <cp:revision>2</cp:revision>
  <dcterms:created xsi:type="dcterms:W3CDTF">2026-06-09T06:37:00Z</dcterms:created>
  <dcterms:modified xsi:type="dcterms:W3CDTF">2026-06-09T06:37:00Z</dcterms:modified>
</cp:coreProperties>
</file>