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62"/>
        <w:gridCol w:w="4696"/>
      </w:tblGrid>
      <w:tr w:rsidR="009931E9" w:rsidRPr="00077E06" w14:paraId="01D3B9AA" w14:textId="77777777" w:rsidTr="00797AD9">
        <w:trPr>
          <w:trHeight w:val="1985"/>
          <w:jc w:val="center"/>
        </w:trPr>
        <w:tc>
          <w:tcPr>
            <w:tcW w:w="4962" w:type="dxa"/>
            <w:vMerge w:val="restart"/>
          </w:tcPr>
          <w:p w14:paraId="53875522" w14:textId="3FCED3DC" w:rsidR="009931E9" w:rsidRPr="00077E06" w:rsidRDefault="009931E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96" w:type="dxa"/>
          </w:tcPr>
          <w:p w14:paraId="13DF8A92" w14:textId="77777777" w:rsidR="009931E9" w:rsidRPr="00077E06" w:rsidRDefault="009931E9">
            <w:pPr>
              <w:rPr>
                <w:sz w:val="28"/>
                <w:szCs w:val="28"/>
              </w:rPr>
            </w:pPr>
          </w:p>
        </w:tc>
      </w:tr>
      <w:tr w:rsidR="009931E9" w:rsidRPr="00077E06" w14:paraId="3957B3A8" w14:textId="77777777" w:rsidTr="00C54487">
        <w:trPr>
          <w:trHeight w:val="1860"/>
          <w:jc w:val="center"/>
        </w:trPr>
        <w:tc>
          <w:tcPr>
            <w:tcW w:w="0" w:type="auto"/>
            <w:vMerge/>
            <w:vAlign w:val="center"/>
          </w:tcPr>
          <w:p w14:paraId="32867232" w14:textId="77777777" w:rsidR="009931E9" w:rsidRPr="00077E06" w:rsidRDefault="009931E9">
            <w:pPr>
              <w:rPr>
                <w:sz w:val="28"/>
                <w:szCs w:val="28"/>
              </w:rPr>
            </w:pPr>
          </w:p>
        </w:tc>
        <w:tc>
          <w:tcPr>
            <w:tcW w:w="4696" w:type="dxa"/>
          </w:tcPr>
          <w:p w14:paraId="58F13A55" w14:textId="7CA285B8" w:rsidR="009931E9" w:rsidRPr="00077E06" w:rsidRDefault="009931E9" w:rsidP="003C63F4">
            <w:pPr>
              <w:jc w:val="right"/>
              <w:rPr>
                <w:i/>
                <w:sz w:val="28"/>
                <w:szCs w:val="28"/>
                <w:u w:val="single"/>
              </w:rPr>
            </w:pPr>
          </w:p>
        </w:tc>
      </w:tr>
    </w:tbl>
    <w:p w14:paraId="749419A2" w14:textId="77777777" w:rsidR="009931E9" w:rsidRPr="00077E06" w:rsidRDefault="009931E9" w:rsidP="009931E9">
      <w:pPr>
        <w:ind w:firstLine="708"/>
        <w:jc w:val="both"/>
        <w:rPr>
          <w:b/>
          <w:sz w:val="28"/>
          <w:szCs w:val="28"/>
        </w:rPr>
      </w:pPr>
    </w:p>
    <w:p w14:paraId="3084C8BD" w14:textId="429FFBA3" w:rsidR="009931E9" w:rsidRPr="00077E06" w:rsidRDefault="009931E9" w:rsidP="00CA6ED9">
      <w:pPr>
        <w:jc w:val="center"/>
        <w:rPr>
          <w:b/>
          <w:sz w:val="28"/>
          <w:szCs w:val="28"/>
        </w:rPr>
      </w:pPr>
      <w:r w:rsidRPr="00077E06">
        <w:rPr>
          <w:b/>
          <w:sz w:val="28"/>
          <w:szCs w:val="28"/>
        </w:rPr>
        <w:t>ТЕХНИЧЕСКОЕ ЗАДАНИЕ</w:t>
      </w:r>
    </w:p>
    <w:p w14:paraId="0BD59109" w14:textId="3AE7C195" w:rsidR="00B92A28" w:rsidRDefault="00A35877" w:rsidP="00B92A28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374C1D">
        <w:rPr>
          <w:bCs/>
          <w:i/>
          <w:sz w:val="28"/>
          <w:szCs w:val="28"/>
        </w:rPr>
        <w:t xml:space="preserve">На приобретение </w:t>
      </w:r>
      <w:r w:rsidR="002820DF">
        <w:rPr>
          <w:bCs/>
          <w:sz w:val="28"/>
          <w:szCs w:val="28"/>
        </w:rPr>
        <w:t xml:space="preserve">Станка </w:t>
      </w:r>
      <w:r w:rsidR="009102D4">
        <w:rPr>
          <w:bCs/>
          <w:sz w:val="28"/>
          <w:szCs w:val="28"/>
        </w:rPr>
        <w:t xml:space="preserve">радиально-перекрестной намотки, с ЧПУ </w:t>
      </w:r>
      <w:r w:rsidR="00A501AA">
        <w:rPr>
          <w:bCs/>
          <w:sz w:val="28"/>
          <w:szCs w:val="28"/>
        </w:rPr>
        <w:t>модели РПН</w:t>
      </w:r>
      <w:r w:rsidR="002820DF">
        <w:rPr>
          <w:bCs/>
          <w:sz w:val="28"/>
          <w:szCs w:val="28"/>
        </w:rPr>
        <w:t xml:space="preserve">-400Ф3, </w:t>
      </w:r>
      <w:r w:rsidR="009102D4">
        <w:rPr>
          <w:bCs/>
          <w:sz w:val="28"/>
          <w:szCs w:val="28"/>
        </w:rPr>
        <w:t>4</w:t>
      </w:r>
      <w:r w:rsidR="002820DF">
        <w:rPr>
          <w:bCs/>
          <w:sz w:val="28"/>
          <w:szCs w:val="28"/>
        </w:rPr>
        <w:t xml:space="preserve"> оси.</w:t>
      </w:r>
    </w:p>
    <w:p w14:paraId="2F3D0AFE" w14:textId="1B29CE0E" w:rsidR="00A35877" w:rsidRDefault="00A35877" w:rsidP="00B92A28">
      <w:pPr>
        <w:spacing w:before="240" w:after="240"/>
        <w:jc w:val="center"/>
        <w:rPr>
          <w:b/>
          <w:bCs/>
          <w:sz w:val="28"/>
          <w:szCs w:val="28"/>
        </w:rPr>
      </w:pPr>
      <w:r w:rsidRPr="00903379">
        <w:rPr>
          <w:b/>
          <w:bCs/>
          <w:sz w:val="28"/>
          <w:szCs w:val="28"/>
        </w:rPr>
        <w:t xml:space="preserve">Раздел 1. </w:t>
      </w:r>
      <w:r>
        <w:rPr>
          <w:b/>
          <w:bCs/>
          <w:sz w:val="28"/>
          <w:szCs w:val="28"/>
        </w:rPr>
        <w:t>Требования к поставляемому оборудованию</w:t>
      </w:r>
    </w:p>
    <w:p w14:paraId="2B0CB9D5" w14:textId="29AF4901" w:rsidR="006D6414" w:rsidRDefault="00A35877" w:rsidP="006D6414">
      <w:pPr>
        <w:spacing w:after="240"/>
        <w:ind w:left="360"/>
        <w:jc w:val="both"/>
      </w:pPr>
      <w:r w:rsidRPr="00374C1D">
        <w:rPr>
          <w:bCs/>
          <w:sz w:val="28"/>
          <w:szCs w:val="28"/>
          <w:u w:val="single"/>
        </w:rPr>
        <w:t>Назначение</w:t>
      </w:r>
      <w:r w:rsidRPr="00374C1D">
        <w:rPr>
          <w:bCs/>
          <w:u w:val="single"/>
        </w:rPr>
        <w:t>:</w:t>
      </w:r>
      <w:r w:rsidR="00BB61A3" w:rsidRPr="00BB61A3">
        <w:rPr>
          <w:rFonts w:ascii="Calibri" w:hAnsi="Calibri"/>
          <w:color w:val="000000"/>
        </w:rPr>
        <w:t xml:space="preserve"> </w:t>
      </w:r>
      <w:r w:rsidR="002820DF">
        <w:t>Станок предназначен для намотки труб, баллонов, изделий сложной формы.</w:t>
      </w:r>
    </w:p>
    <w:p w14:paraId="2650A097" w14:textId="2241EA1C" w:rsidR="00A35877" w:rsidRPr="003616F4" w:rsidRDefault="00A35877" w:rsidP="006D6414">
      <w:pPr>
        <w:ind w:left="360"/>
        <w:jc w:val="both"/>
        <w:rPr>
          <w:b/>
          <w:color w:val="000000"/>
          <w:sz w:val="28"/>
          <w:szCs w:val="28"/>
        </w:rPr>
      </w:pPr>
      <w:r w:rsidRPr="003616F4">
        <w:rPr>
          <w:b/>
          <w:color w:val="000000"/>
          <w:sz w:val="28"/>
          <w:szCs w:val="28"/>
        </w:rPr>
        <w:t>Технические характеристики:</w:t>
      </w:r>
    </w:p>
    <w:tbl>
      <w:tblPr>
        <w:tblStyle w:val="1f"/>
        <w:tblW w:w="978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51"/>
        <w:gridCol w:w="3968"/>
        <w:gridCol w:w="1134"/>
        <w:gridCol w:w="3828"/>
      </w:tblGrid>
      <w:tr w:rsidR="0063321C" w:rsidRPr="00030D7D" w14:paraId="21BAA6F1" w14:textId="77777777" w:rsidTr="0063321C">
        <w:tc>
          <w:tcPr>
            <w:tcW w:w="851" w:type="dxa"/>
          </w:tcPr>
          <w:p w14:paraId="7E2D96F2" w14:textId="77777777" w:rsidR="0063321C" w:rsidRPr="00030D7D" w:rsidRDefault="0063321C" w:rsidP="00AA781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30D7D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968" w:type="dxa"/>
          </w:tcPr>
          <w:p w14:paraId="3604B6CE" w14:textId="77777777" w:rsidR="0063321C" w:rsidRPr="00030D7D" w:rsidRDefault="0063321C" w:rsidP="00AA781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30D7D">
              <w:rPr>
                <w:b/>
                <w:sz w:val="22"/>
                <w:szCs w:val="22"/>
                <w:lang w:eastAsia="en-US"/>
              </w:rPr>
              <w:t>Наименование параметров</w:t>
            </w:r>
          </w:p>
        </w:tc>
        <w:tc>
          <w:tcPr>
            <w:tcW w:w="1134" w:type="dxa"/>
          </w:tcPr>
          <w:p w14:paraId="0E23E59C" w14:textId="7E939A55" w:rsidR="0063321C" w:rsidRPr="00030D7D" w:rsidRDefault="0063321C" w:rsidP="00AA781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828" w:type="dxa"/>
          </w:tcPr>
          <w:p w14:paraId="6DE5BE19" w14:textId="0ADAFCE0" w:rsidR="0063321C" w:rsidRPr="00030D7D" w:rsidRDefault="0063321C" w:rsidP="00AA781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30D7D">
              <w:rPr>
                <w:b/>
                <w:sz w:val="22"/>
                <w:szCs w:val="22"/>
                <w:lang w:eastAsia="en-US"/>
              </w:rPr>
              <w:t>Значение</w:t>
            </w:r>
          </w:p>
        </w:tc>
      </w:tr>
      <w:tr w:rsidR="0063321C" w:rsidRPr="00030D7D" w14:paraId="6DC84BE3" w14:textId="77777777" w:rsidTr="0063321C">
        <w:tc>
          <w:tcPr>
            <w:tcW w:w="851" w:type="dxa"/>
          </w:tcPr>
          <w:p w14:paraId="61660B0B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2C29158" w14:textId="090FE582" w:rsidR="0063321C" w:rsidRPr="00A501AA" w:rsidRDefault="0063321C" w:rsidP="00A501AA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Диаметр наматываемых изделий, </w:t>
            </w:r>
            <w:r w:rsidR="00A501AA">
              <w:rPr>
                <w:sz w:val="22"/>
                <w:szCs w:val="22"/>
                <w:lang w:eastAsia="en-US"/>
              </w:rPr>
              <w:t>макс</w:t>
            </w:r>
          </w:p>
        </w:tc>
        <w:tc>
          <w:tcPr>
            <w:tcW w:w="1134" w:type="dxa"/>
          </w:tcPr>
          <w:p w14:paraId="38E28FE3" w14:textId="48ABDDA7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1D4EA979" w14:textId="73E00437" w:rsidR="0063321C" w:rsidRDefault="009102D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600</w:t>
            </w:r>
          </w:p>
        </w:tc>
      </w:tr>
      <w:tr w:rsidR="0063321C" w:rsidRPr="00030D7D" w14:paraId="396A2521" w14:textId="77777777" w:rsidTr="0063321C">
        <w:tc>
          <w:tcPr>
            <w:tcW w:w="851" w:type="dxa"/>
          </w:tcPr>
          <w:p w14:paraId="017FB108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AB7267F" w14:textId="713E0DCD" w:rsidR="0063321C" w:rsidRPr="00A501AA" w:rsidRDefault="0063321C" w:rsidP="00A501AA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Диаметр наматываемых изделий, </w:t>
            </w:r>
            <w:r w:rsidR="00A501AA">
              <w:rPr>
                <w:sz w:val="22"/>
                <w:szCs w:val="22"/>
                <w:lang w:eastAsia="en-US"/>
              </w:rPr>
              <w:t>мин</w:t>
            </w:r>
          </w:p>
        </w:tc>
        <w:tc>
          <w:tcPr>
            <w:tcW w:w="1134" w:type="dxa"/>
          </w:tcPr>
          <w:p w14:paraId="0DB97853" w14:textId="6B7E4EEC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7F4C9E84" w14:textId="67A6A16D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</w:t>
            </w:r>
          </w:p>
        </w:tc>
      </w:tr>
      <w:tr w:rsidR="0063321C" w:rsidRPr="00030D7D" w14:paraId="74728CBE" w14:textId="77777777" w:rsidTr="0063321C">
        <w:tc>
          <w:tcPr>
            <w:tcW w:w="851" w:type="dxa"/>
          </w:tcPr>
          <w:p w14:paraId="61D2A539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69196AD3" w14:textId="7B2D2A70" w:rsidR="0063321C" w:rsidRPr="009102D4" w:rsidRDefault="0063321C" w:rsidP="009102D4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</w:t>
            </w:r>
            <w:r w:rsidR="009102D4">
              <w:rPr>
                <w:sz w:val="22"/>
                <w:szCs w:val="22"/>
                <w:lang w:eastAsia="en-US"/>
              </w:rPr>
              <w:t>иапазон длин</w:t>
            </w:r>
            <w:r>
              <w:rPr>
                <w:sz w:val="22"/>
                <w:szCs w:val="22"/>
                <w:lang w:eastAsia="en-US"/>
              </w:rPr>
              <w:t xml:space="preserve"> наматываемых изделий, </w:t>
            </w:r>
            <w:r w:rsidR="009102D4">
              <w:rPr>
                <w:sz w:val="22"/>
                <w:szCs w:val="22"/>
                <w:lang w:eastAsia="en-US"/>
              </w:rPr>
              <w:t>диапазон</w:t>
            </w:r>
          </w:p>
        </w:tc>
        <w:tc>
          <w:tcPr>
            <w:tcW w:w="1134" w:type="dxa"/>
          </w:tcPr>
          <w:p w14:paraId="6917B386" w14:textId="79ED9C41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0F2408CE" w14:textId="2850D45E" w:rsidR="0063321C" w:rsidRDefault="009102D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300…2400</w:t>
            </w:r>
          </w:p>
        </w:tc>
      </w:tr>
      <w:tr w:rsidR="0063321C" w:rsidRPr="00030D7D" w14:paraId="5423110D" w14:textId="77777777" w:rsidTr="0063321C">
        <w:tc>
          <w:tcPr>
            <w:tcW w:w="851" w:type="dxa"/>
          </w:tcPr>
          <w:p w14:paraId="118F4EC9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41CE3C0D" w14:textId="371D1C30" w:rsidR="0063321C" w:rsidRDefault="009102D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Масса оправки с наматываемым изделием, макс</w:t>
            </w:r>
          </w:p>
        </w:tc>
        <w:tc>
          <w:tcPr>
            <w:tcW w:w="1134" w:type="dxa"/>
          </w:tcPr>
          <w:p w14:paraId="6A9230F3" w14:textId="1254B2CC" w:rsidR="0063321C" w:rsidRDefault="009102D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3828" w:type="dxa"/>
            <w:vAlign w:val="center"/>
          </w:tcPr>
          <w:p w14:paraId="1FE2A00F" w14:textId="1F902457" w:rsidR="0063321C" w:rsidRDefault="009102D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800</w:t>
            </w:r>
          </w:p>
        </w:tc>
      </w:tr>
      <w:tr w:rsidR="0063321C" w:rsidRPr="00030D7D" w14:paraId="2A9FFAC5" w14:textId="77777777" w:rsidTr="0063321C">
        <w:tc>
          <w:tcPr>
            <w:tcW w:w="851" w:type="dxa"/>
          </w:tcPr>
          <w:p w14:paraId="53FF14F6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7BD3FDC0" w14:textId="55DB916B" w:rsidR="0063321C" w:rsidRDefault="009102D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Количество шпиндельных осей</w:t>
            </w:r>
          </w:p>
        </w:tc>
        <w:tc>
          <w:tcPr>
            <w:tcW w:w="1134" w:type="dxa"/>
          </w:tcPr>
          <w:p w14:paraId="3A1DC857" w14:textId="64F719DC" w:rsidR="0063321C" w:rsidRDefault="009102D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3828" w:type="dxa"/>
            <w:vAlign w:val="center"/>
          </w:tcPr>
          <w:p w14:paraId="0EBAAD88" w14:textId="2523D7CB" w:rsidR="0063321C" w:rsidRDefault="009102D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63321C" w:rsidRPr="00030D7D" w14:paraId="16EC25AD" w14:textId="77777777" w:rsidTr="0063321C">
        <w:tc>
          <w:tcPr>
            <w:tcW w:w="851" w:type="dxa"/>
          </w:tcPr>
          <w:p w14:paraId="56643287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5CF35283" w14:textId="0A5B6B4C" w:rsidR="0063321C" w:rsidRDefault="009102D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Диаметр патрона </w:t>
            </w:r>
            <w:proofErr w:type="spellStart"/>
            <w:r>
              <w:rPr>
                <w:sz w:val="22"/>
                <w:szCs w:val="22"/>
                <w:lang w:eastAsia="en-US"/>
              </w:rPr>
              <w:t>передн</w:t>
            </w:r>
            <w:proofErr w:type="spellEnd"/>
            <w:r>
              <w:rPr>
                <w:sz w:val="22"/>
                <w:szCs w:val="22"/>
                <w:lang w:eastAsia="en-US"/>
              </w:rPr>
              <w:t>. шпинделя</w:t>
            </w:r>
          </w:p>
        </w:tc>
        <w:tc>
          <w:tcPr>
            <w:tcW w:w="1134" w:type="dxa"/>
          </w:tcPr>
          <w:p w14:paraId="22B15589" w14:textId="7BB87362" w:rsidR="0063321C" w:rsidRDefault="009102D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7DB153E3" w14:textId="2E9A06D3" w:rsidR="0063321C" w:rsidRDefault="009102D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250</w:t>
            </w:r>
          </w:p>
        </w:tc>
      </w:tr>
      <w:tr w:rsidR="0063321C" w:rsidRPr="00030D7D" w14:paraId="68B9EC7A" w14:textId="77777777" w:rsidTr="0063321C">
        <w:tc>
          <w:tcPr>
            <w:tcW w:w="851" w:type="dxa"/>
          </w:tcPr>
          <w:p w14:paraId="20A484BB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6284B8F2" w14:textId="68FCAF63" w:rsidR="0063321C" w:rsidRDefault="009102D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Тип пиноли задней бабки</w:t>
            </w:r>
            <w:r w:rsidR="00A501AA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(пневматический</w:t>
            </w:r>
            <w:r w:rsidR="00A501AA">
              <w:rPr>
                <w:sz w:val="22"/>
                <w:szCs w:val="22"/>
                <w:lang w:eastAsia="en-US"/>
              </w:rPr>
              <w:t xml:space="preserve"> привод)</w:t>
            </w:r>
          </w:p>
        </w:tc>
        <w:tc>
          <w:tcPr>
            <w:tcW w:w="1134" w:type="dxa"/>
          </w:tcPr>
          <w:p w14:paraId="7A461EC7" w14:textId="38F4B4A3" w:rsidR="0063321C" w:rsidRDefault="00A501A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18B812E7" w14:textId="3845CE00" w:rsidR="0063321C" w:rsidRDefault="00A501AA" w:rsidP="00A501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Морзе</w:t>
            </w:r>
          </w:p>
        </w:tc>
      </w:tr>
      <w:tr w:rsidR="0063321C" w:rsidRPr="00030D7D" w14:paraId="65B5DF49" w14:textId="77777777" w:rsidTr="0063321C">
        <w:tc>
          <w:tcPr>
            <w:tcW w:w="851" w:type="dxa"/>
          </w:tcPr>
          <w:p w14:paraId="3FB1E5E1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6CCAF3F" w14:textId="0929119D" w:rsidR="0063321C" w:rsidRDefault="00A501A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Расстояние между передним и задним шпинделями, макс</w:t>
            </w:r>
          </w:p>
        </w:tc>
        <w:tc>
          <w:tcPr>
            <w:tcW w:w="1134" w:type="dxa"/>
          </w:tcPr>
          <w:p w14:paraId="7B6139A4" w14:textId="76628B93" w:rsidR="0063321C" w:rsidRDefault="00A501A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156BDACE" w14:textId="12EB79CD" w:rsidR="0063321C" w:rsidRDefault="00A501A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2650</w:t>
            </w:r>
          </w:p>
        </w:tc>
      </w:tr>
      <w:tr w:rsidR="0063321C" w:rsidRPr="00030D7D" w14:paraId="4F792449" w14:textId="77777777" w:rsidTr="0063321C">
        <w:tc>
          <w:tcPr>
            <w:tcW w:w="851" w:type="dxa"/>
          </w:tcPr>
          <w:p w14:paraId="4FE4A0D9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0FB8964" w14:textId="625C5A98" w:rsidR="0063321C" w:rsidRDefault="00A501A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Ход каретки станка по КВ, макс</w:t>
            </w:r>
          </w:p>
        </w:tc>
        <w:tc>
          <w:tcPr>
            <w:tcW w:w="1134" w:type="dxa"/>
          </w:tcPr>
          <w:p w14:paraId="36DA8BC0" w14:textId="537E8E38" w:rsidR="0063321C" w:rsidRDefault="00A501A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1CD26BAA" w14:textId="09411498" w:rsidR="0063321C" w:rsidRDefault="00A501A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2500</w:t>
            </w:r>
          </w:p>
        </w:tc>
      </w:tr>
      <w:tr w:rsidR="0063321C" w:rsidRPr="00030D7D" w14:paraId="4B473CDF" w14:textId="77777777" w:rsidTr="0063321C">
        <w:tc>
          <w:tcPr>
            <w:tcW w:w="851" w:type="dxa"/>
          </w:tcPr>
          <w:p w14:paraId="7571E1F4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CF63AE3" w14:textId="6EAC5F39" w:rsidR="0063321C" w:rsidRDefault="00BE2D9A" w:rsidP="00A501AA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Скорость перемещения каретки при намотке </w:t>
            </w:r>
          </w:p>
        </w:tc>
        <w:tc>
          <w:tcPr>
            <w:tcW w:w="1134" w:type="dxa"/>
          </w:tcPr>
          <w:p w14:paraId="475CE9A8" w14:textId="1717CE30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м/мин</w:t>
            </w:r>
          </w:p>
        </w:tc>
        <w:tc>
          <w:tcPr>
            <w:tcW w:w="3828" w:type="dxa"/>
            <w:vAlign w:val="center"/>
          </w:tcPr>
          <w:p w14:paraId="7D3DEA02" w14:textId="2BB9A38E" w:rsidR="0063321C" w:rsidRDefault="00A501AA" w:rsidP="00A501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0…60</w:t>
            </w:r>
          </w:p>
        </w:tc>
      </w:tr>
      <w:tr w:rsidR="0063321C" w:rsidRPr="00030D7D" w14:paraId="343B617B" w14:textId="77777777" w:rsidTr="0063321C">
        <w:tc>
          <w:tcPr>
            <w:tcW w:w="851" w:type="dxa"/>
          </w:tcPr>
          <w:p w14:paraId="06F71174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4F654BD5" w14:textId="0BC44A7E" w:rsidR="0063321C" w:rsidRDefault="00305C91" w:rsidP="00A501AA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Скорость перемещения суппорта при намотке </w:t>
            </w:r>
          </w:p>
        </w:tc>
        <w:tc>
          <w:tcPr>
            <w:tcW w:w="1134" w:type="dxa"/>
          </w:tcPr>
          <w:p w14:paraId="11C3B3BE" w14:textId="0C7ACF74" w:rsidR="0063321C" w:rsidRDefault="00305C91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м/мин</w:t>
            </w:r>
          </w:p>
        </w:tc>
        <w:tc>
          <w:tcPr>
            <w:tcW w:w="3828" w:type="dxa"/>
            <w:vAlign w:val="center"/>
          </w:tcPr>
          <w:p w14:paraId="7C1B0929" w14:textId="037083CC" w:rsidR="0063321C" w:rsidRDefault="00305C91" w:rsidP="00A501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0…</w:t>
            </w:r>
            <w:r w:rsidR="00A501AA">
              <w:rPr>
                <w:sz w:val="22"/>
                <w:szCs w:val="22"/>
                <w:lang w:eastAsia="en-US"/>
              </w:rPr>
              <w:t>33</w:t>
            </w:r>
          </w:p>
        </w:tc>
      </w:tr>
      <w:tr w:rsidR="0063321C" w:rsidRPr="00030D7D" w14:paraId="59E53CAC" w14:textId="77777777" w:rsidTr="0063321C">
        <w:tc>
          <w:tcPr>
            <w:tcW w:w="851" w:type="dxa"/>
          </w:tcPr>
          <w:p w14:paraId="651781A0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51D4BE13" w14:textId="6677E00D" w:rsidR="0063321C" w:rsidRDefault="00A501A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Частота вращения шпинделя при намотке</w:t>
            </w:r>
          </w:p>
        </w:tc>
        <w:tc>
          <w:tcPr>
            <w:tcW w:w="1134" w:type="dxa"/>
          </w:tcPr>
          <w:p w14:paraId="103D893F" w14:textId="573AA979" w:rsidR="0063321C" w:rsidRDefault="00A501A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Об/мин</w:t>
            </w:r>
          </w:p>
        </w:tc>
        <w:tc>
          <w:tcPr>
            <w:tcW w:w="3828" w:type="dxa"/>
            <w:vAlign w:val="center"/>
          </w:tcPr>
          <w:p w14:paraId="698CCEC5" w14:textId="135A62A2" w:rsidR="0063321C" w:rsidRDefault="00A501A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0…32</w:t>
            </w:r>
          </w:p>
        </w:tc>
      </w:tr>
      <w:tr w:rsidR="0063321C" w:rsidRPr="00030D7D" w14:paraId="60E35B65" w14:textId="77777777" w:rsidTr="0063321C">
        <w:tc>
          <w:tcPr>
            <w:tcW w:w="851" w:type="dxa"/>
          </w:tcPr>
          <w:p w14:paraId="4A557BE8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4C7F62ED" w14:textId="02C0C07B" w:rsidR="0063321C" w:rsidRDefault="00A501A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Частота вращения раскладчика при намотке</w:t>
            </w:r>
          </w:p>
        </w:tc>
        <w:tc>
          <w:tcPr>
            <w:tcW w:w="1134" w:type="dxa"/>
          </w:tcPr>
          <w:p w14:paraId="1F4439DC" w14:textId="15F67517" w:rsidR="0063321C" w:rsidRDefault="00A501A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Об/мин</w:t>
            </w:r>
          </w:p>
        </w:tc>
        <w:tc>
          <w:tcPr>
            <w:tcW w:w="3828" w:type="dxa"/>
            <w:vAlign w:val="center"/>
          </w:tcPr>
          <w:p w14:paraId="4E02EA4D" w14:textId="4FAB2ADC" w:rsidR="0063321C" w:rsidRDefault="00A501A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0…40</w:t>
            </w:r>
          </w:p>
        </w:tc>
      </w:tr>
      <w:tr w:rsidR="0063321C" w:rsidRPr="00030D7D" w14:paraId="409C2D4C" w14:textId="77777777" w:rsidTr="0063321C">
        <w:tc>
          <w:tcPr>
            <w:tcW w:w="851" w:type="dxa"/>
          </w:tcPr>
          <w:p w14:paraId="0D362037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707E8E62" w14:textId="6FC77087" w:rsidR="0063321C" w:rsidRDefault="00A501A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Углы</w:t>
            </w:r>
            <w:r w:rsidR="002E678A">
              <w:rPr>
                <w:sz w:val="22"/>
                <w:szCs w:val="22"/>
                <w:lang w:eastAsia="en-US"/>
              </w:rPr>
              <w:t xml:space="preserve"> намотки</w:t>
            </w:r>
          </w:p>
        </w:tc>
        <w:tc>
          <w:tcPr>
            <w:tcW w:w="1134" w:type="dxa"/>
          </w:tcPr>
          <w:p w14:paraId="34507401" w14:textId="72632D66" w:rsidR="0063321C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град</w:t>
            </w:r>
          </w:p>
        </w:tc>
        <w:tc>
          <w:tcPr>
            <w:tcW w:w="3828" w:type="dxa"/>
            <w:vAlign w:val="center"/>
          </w:tcPr>
          <w:p w14:paraId="42292C7A" w14:textId="0EFA5D72" w:rsidR="0063321C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5…90</w:t>
            </w:r>
          </w:p>
        </w:tc>
      </w:tr>
      <w:tr w:rsidR="0063321C" w:rsidRPr="00030D7D" w14:paraId="1C755DB6" w14:textId="77777777" w:rsidTr="0063321C">
        <w:tc>
          <w:tcPr>
            <w:tcW w:w="851" w:type="dxa"/>
          </w:tcPr>
          <w:p w14:paraId="42828271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3D30DFB" w14:textId="5E7F1765" w:rsidR="0063321C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Количество независимо управляемых координат</w:t>
            </w:r>
          </w:p>
        </w:tc>
        <w:tc>
          <w:tcPr>
            <w:tcW w:w="1134" w:type="dxa"/>
          </w:tcPr>
          <w:p w14:paraId="5E2D1822" w14:textId="4A2D1171" w:rsidR="0063321C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3828" w:type="dxa"/>
            <w:vAlign w:val="center"/>
          </w:tcPr>
          <w:p w14:paraId="72CC235B" w14:textId="115E0BFD" w:rsidR="0063321C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63321C" w:rsidRPr="00030D7D" w14:paraId="7986F792" w14:textId="77777777" w:rsidTr="0063321C">
        <w:tc>
          <w:tcPr>
            <w:tcW w:w="851" w:type="dxa"/>
          </w:tcPr>
          <w:p w14:paraId="5D98C823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4942C952" w14:textId="45DF1258" w:rsidR="0063321C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Точность геодезической укладки</w:t>
            </w:r>
          </w:p>
        </w:tc>
        <w:tc>
          <w:tcPr>
            <w:tcW w:w="1134" w:type="dxa"/>
          </w:tcPr>
          <w:p w14:paraId="4395B292" w14:textId="07BBF614" w:rsidR="0063321C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22322A21" w14:textId="38463A36" w:rsidR="0063321C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±0,5</w:t>
            </w:r>
          </w:p>
        </w:tc>
      </w:tr>
      <w:tr w:rsidR="0063321C" w:rsidRPr="00030D7D" w14:paraId="70537213" w14:textId="77777777" w:rsidTr="0063321C">
        <w:tc>
          <w:tcPr>
            <w:tcW w:w="851" w:type="dxa"/>
          </w:tcPr>
          <w:p w14:paraId="49D49619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7B8F12DF" w14:textId="5CFF3F75" w:rsidR="0063321C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Точность позиционирования оправки</w:t>
            </w:r>
          </w:p>
        </w:tc>
        <w:tc>
          <w:tcPr>
            <w:tcW w:w="1134" w:type="dxa"/>
          </w:tcPr>
          <w:p w14:paraId="7FC2C6C6" w14:textId="702D8088" w:rsidR="0063321C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град</w:t>
            </w:r>
          </w:p>
        </w:tc>
        <w:tc>
          <w:tcPr>
            <w:tcW w:w="3828" w:type="dxa"/>
            <w:vAlign w:val="center"/>
          </w:tcPr>
          <w:p w14:paraId="3AD3F464" w14:textId="159932C9" w:rsidR="0063321C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0,1</w:t>
            </w:r>
          </w:p>
        </w:tc>
      </w:tr>
      <w:tr w:rsidR="00305C91" w:rsidRPr="00030D7D" w14:paraId="2B439EEB" w14:textId="77777777" w:rsidTr="0063321C">
        <w:tc>
          <w:tcPr>
            <w:tcW w:w="851" w:type="dxa"/>
          </w:tcPr>
          <w:p w14:paraId="1C9B4BB1" w14:textId="77777777" w:rsidR="00305C91" w:rsidRPr="00390657" w:rsidRDefault="00305C91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0CB38465" w14:textId="31D5C844" w:rsidR="00305C91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Точность позиционирования каретки</w:t>
            </w:r>
          </w:p>
        </w:tc>
        <w:tc>
          <w:tcPr>
            <w:tcW w:w="1134" w:type="dxa"/>
          </w:tcPr>
          <w:p w14:paraId="5DEAC7EB" w14:textId="0BA96E3B" w:rsidR="00305C91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1304692D" w14:textId="76E9E339" w:rsidR="00305C91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0,1</w:t>
            </w:r>
          </w:p>
        </w:tc>
      </w:tr>
      <w:tr w:rsidR="00305C91" w:rsidRPr="00030D7D" w14:paraId="2F3FC43E" w14:textId="77777777" w:rsidTr="0063321C">
        <w:tc>
          <w:tcPr>
            <w:tcW w:w="851" w:type="dxa"/>
          </w:tcPr>
          <w:p w14:paraId="5C34605B" w14:textId="77777777" w:rsidR="00305C91" w:rsidRPr="00390657" w:rsidRDefault="00305C91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60616BBB" w14:textId="0C938F91" w:rsidR="00305C91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Точность позиционирования суппорта</w:t>
            </w:r>
          </w:p>
        </w:tc>
        <w:tc>
          <w:tcPr>
            <w:tcW w:w="1134" w:type="dxa"/>
          </w:tcPr>
          <w:p w14:paraId="146EDB9F" w14:textId="145F8674" w:rsidR="00305C91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7BEC31CF" w14:textId="6EF289F8" w:rsidR="00305C91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0,1</w:t>
            </w:r>
          </w:p>
        </w:tc>
      </w:tr>
      <w:tr w:rsidR="003863C8" w:rsidRPr="00030D7D" w14:paraId="75B4B231" w14:textId="77777777" w:rsidTr="0063321C">
        <w:tc>
          <w:tcPr>
            <w:tcW w:w="851" w:type="dxa"/>
          </w:tcPr>
          <w:p w14:paraId="4D4CFA6A" w14:textId="77777777" w:rsidR="003863C8" w:rsidRPr="00390657" w:rsidRDefault="003863C8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D2F850F" w14:textId="4D6E52FB" w:rsidR="003863C8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Точность позиционирования раскладчика</w:t>
            </w:r>
          </w:p>
        </w:tc>
        <w:tc>
          <w:tcPr>
            <w:tcW w:w="1134" w:type="dxa"/>
          </w:tcPr>
          <w:p w14:paraId="43104E0A" w14:textId="64720927" w:rsidR="003863C8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град</w:t>
            </w:r>
          </w:p>
        </w:tc>
        <w:tc>
          <w:tcPr>
            <w:tcW w:w="3828" w:type="dxa"/>
            <w:vAlign w:val="center"/>
          </w:tcPr>
          <w:p w14:paraId="638EBB4F" w14:textId="015A00E3" w:rsidR="003863C8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0,1</w:t>
            </w:r>
          </w:p>
        </w:tc>
      </w:tr>
      <w:tr w:rsidR="003863C8" w:rsidRPr="00030D7D" w14:paraId="634C63BE" w14:textId="77777777" w:rsidTr="0063321C">
        <w:tc>
          <w:tcPr>
            <w:tcW w:w="851" w:type="dxa"/>
          </w:tcPr>
          <w:p w14:paraId="3025029B" w14:textId="77777777" w:rsidR="003863C8" w:rsidRPr="00390657" w:rsidRDefault="003863C8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6E1B114" w14:textId="5C347532" w:rsidR="003863C8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Ширина сформированной ленты при перекрестной намотке</w:t>
            </w:r>
          </w:p>
        </w:tc>
        <w:tc>
          <w:tcPr>
            <w:tcW w:w="1134" w:type="dxa"/>
          </w:tcPr>
          <w:p w14:paraId="6B530BA7" w14:textId="6184C7DC" w:rsidR="003863C8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6BF2F921" w14:textId="587C0FAC" w:rsidR="003863C8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4…55</w:t>
            </w:r>
          </w:p>
        </w:tc>
      </w:tr>
      <w:tr w:rsidR="003863C8" w:rsidRPr="00030D7D" w14:paraId="7F6E4B09" w14:textId="77777777" w:rsidTr="0063321C">
        <w:tc>
          <w:tcPr>
            <w:tcW w:w="851" w:type="dxa"/>
          </w:tcPr>
          <w:p w14:paraId="049B5A80" w14:textId="77777777" w:rsidR="003863C8" w:rsidRPr="00390657" w:rsidRDefault="003863C8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56EB983F" w14:textId="7495D1BF" w:rsidR="003863C8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Натяжение сформированной ленты</w:t>
            </w:r>
          </w:p>
        </w:tc>
        <w:tc>
          <w:tcPr>
            <w:tcW w:w="1134" w:type="dxa"/>
          </w:tcPr>
          <w:p w14:paraId="273C881F" w14:textId="3757D63B" w:rsidR="003863C8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</w:t>
            </w:r>
          </w:p>
        </w:tc>
        <w:tc>
          <w:tcPr>
            <w:tcW w:w="3828" w:type="dxa"/>
            <w:vAlign w:val="center"/>
          </w:tcPr>
          <w:p w14:paraId="583EE1EE" w14:textId="13E80394" w:rsidR="003863C8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10…800</w:t>
            </w:r>
          </w:p>
        </w:tc>
      </w:tr>
      <w:tr w:rsidR="0036784F" w:rsidRPr="00030D7D" w14:paraId="2139A287" w14:textId="77777777" w:rsidTr="0063321C">
        <w:tc>
          <w:tcPr>
            <w:tcW w:w="851" w:type="dxa"/>
          </w:tcPr>
          <w:p w14:paraId="3A961635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ADEB4F0" w14:textId="4EA87BC1" w:rsidR="0036784F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Тип регулировки натяжения с трактом НПТ-5А2</w:t>
            </w:r>
          </w:p>
        </w:tc>
        <w:tc>
          <w:tcPr>
            <w:tcW w:w="1134" w:type="dxa"/>
          </w:tcPr>
          <w:p w14:paraId="3CD0322E" w14:textId="14E4BB23" w:rsidR="0036784F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1A21E422" w14:textId="66CBB3B8" w:rsidR="0036784F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автомат</w:t>
            </w:r>
          </w:p>
        </w:tc>
      </w:tr>
      <w:tr w:rsidR="0036784F" w:rsidRPr="00030D7D" w14:paraId="1A2C004F" w14:textId="77777777" w:rsidTr="0063321C">
        <w:tc>
          <w:tcPr>
            <w:tcW w:w="851" w:type="dxa"/>
          </w:tcPr>
          <w:p w14:paraId="158E04E8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045EE983" w14:textId="215356F6" w:rsidR="0036784F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Количество ручьев в тракте</w:t>
            </w:r>
          </w:p>
        </w:tc>
        <w:tc>
          <w:tcPr>
            <w:tcW w:w="1134" w:type="dxa"/>
          </w:tcPr>
          <w:p w14:paraId="48310707" w14:textId="345550CE" w:rsidR="0036784F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3828" w:type="dxa"/>
            <w:vAlign w:val="center"/>
          </w:tcPr>
          <w:p w14:paraId="1BE7797A" w14:textId="3628B747" w:rsidR="0036784F" w:rsidRDefault="002E678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36784F" w:rsidRPr="00030D7D" w14:paraId="22E1D687" w14:textId="77777777" w:rsidTr="0063321C">
        <w:tc>
          <w:tcPr>
            <w:tcW w:w="851" w:type="dxa"/>
          </w:tcPr>
          <w:p w14:paraId="2BB36E03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D9029E8" w14:textId="0A5A328A" w:rsidR="0036784F" w:rsidRDefault="002E678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ручьев в </w:t>
            </w:r>
            <w:proofErr w:type="spellStart"/>
            <w:r>
              <w:rPr>
                <w:sz w:val="22"/>
                <w:szCs w:val="22"/>
                <w:lang w:eastAsia="en-US"/>
              </w:rPr>
              <w:t>шпулярнике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внешней размотки</w:t>
            </w:r>
          </w:p>
        </w:tc>
        <w:tc>
          <w:tcPr>
            <w:tcW w:w="1134" w:type="dxa"/>
          </w:tcPr>
          <w:p w14:paraId="3EA46154" w14:textId="018AE9EC" w:rsidR="0036784F" w:rsidRDefault="0026491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3828" w:type="dxa"/>
            <w:vAlign w:val="center"/>
          </w:tcPr>
          <w:p w14:paraId="4336A842" w14:textId="3A3DDABF" w:rsidR="0036784F" w:rsidRDefault="0026491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</w:tr>
      <w:tr w:rsidR="0036784F" w:rsidRPr="00030D7D" w14:paraId="5E37CB7F" w14:textId="77777777" w:rsidTr="0063321C">
        <w:tc>
          <w:tcPr>
            <w:tcW w:w="851" w:type="dxa"/>
          </w:tcPr>
          <w:p w14:paraId="25149903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23ED86A" w14:textId="34FBAF00" w:rsidR="0036784F" w:rsidRPr="00264914" w:rsidRDefault="00264914" w:rsidP="005D3EC0">
            <w:pPr>
              <w:tabs>
                <w:tab w:val="left" w:pos="915"/>
              </w:tabs>
              <w:rPr>
                <w:sz w:val="22"/>
                <w:szCs w:val="22"/>
                <w:vertAlign w:val="superscript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Температура связующего в ванне</w:t>
            </w:r>
            <w:r>
              <w:rPr>
                <w:sz w:val="22"/>
                <w:szCs w:val="22"/>
                <w:vertAlign w:val="superscript"/>
                <w:lang w:eastAsia="en-US"/>
              </w:rPr>
              <w:t>1</w:t>
            </w:r>
          </w:p>
        </w:tc>
        <w:tc>
          <w:tcPr>
            <w:tcW w:w="1134" w:type="dxa"/>
          </w:tcPr>
          <w:p w14:paraId="6001298E" w14:textId="4E650DBD" w:rsidR="0036784F" w:rsidRDefault="0026491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 (град)</w:t>
            </w:r>
          </w:p>
        </w:tc>
        <w:tc>
          <w:tcPr>
            <w:tcW w:w="3828" w:type="dxa"/>
            <w:vAlign w:val="center"/>
          </w:tcPr>
          <w:p w14:paraId="27A41EA1" w14:textId="35662942" w:rsidR="0036784F" w:rsidRDefault="00264914" w:rsidP="0036784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25…80</w:t>
            </w:r>
          </w:p>
        </w:tc>
      </w:tr>
      <w:tr w:rsidR="0036784F" w:rsidRPr="00030D7D" w14:paraId="694E71F2" w14:textId="77777777" w:rsidTr="0063321C">
        <w:tc>
          <w:tcPr>
            <w:tcW w:w="851" w:type="dxa"/>
          </w:tcPr>
          <w:p w14:paraId="0BC7DBA2" w14:textId="34B4BF99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0D418C2E" w14:textId="436258D0" w:rsidR="0036784F" w:rsidRDefault="0026491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Точность поддержания температуры связующего</w:t>
            </w:r>
          </w:p>
        </w:tc>
        <w:tc>
          <w:tcPr>
            <w:tcW w:w="1134" w:type="dxa"/>
          </w:tcPr>
          <w:p w14:paraId="26AB6846" w14:textId="35EED808" w:rsidR="0036784F" w:rsidRDefault="0026491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 (град)</w:t>
            </w:r>
          </w:p>
        </w:tc>
        <w:tc>
          <w:tcPr>
            <w:tcW w:w="3828" w:type="dxa"/>
            <w:vAlign w:val="center"/>
          </w:tcPr>
          <w:p w14:paraId="18CC1BAD" w14:textId="37D0B863" w:rsidR="0036784F" w:rsidRDefault="00264914" w:rsidP="0026491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±5</w:t>
            </w:r>
          </w:p>
        </w:tc>
      </w:tr>
      <w:tr w:rsidR="0036784F" w:rsidRPr="00030D7D" w14:paraId="19D85AAF" w14:textId="77777777" w:rsidTr="0063321C">
        <w:tc>
          <w:tcPr>
            <w:tcW w:w="851" w:type="dxa"/>
          </w:tcPr>
          <w:p w14:paraId="0176304D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E27B637" w14:textId="5017EB8E" w:rsidR="0036784F" w:rsidRDefault="0026491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Мощность нагревателя устройства пропиточного</w:t>
            </w:r>
          </w:p>
        </w:tc>
        <w:tc>
          <w:tcPr>
            <w:tcW w:w="1134" w:type="dxa"/>
          </w:tcPr>
          <w:p w14:paraId="44863752" w14:textId="69FA0CE3" w:rsidR="0036784F" w:rsidRDefault="0026491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кВт</w:t>
            </w:r>
          </w:p>
        </w:tc>
        <w:tc>
          <w:tcPr>
            <w:tcW w:w="3828" w:type="dxa"/>
            <w:vAlign w:val="center"/>
          </w:tcPr>
          <w:p w14:paraId="6C0513E0" w14:textId="4EF64266" w:rsidR="0036784F" w:rsidRDefault="0026491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 (±5%)</w:t>
            </w:r>
          </w:p>
        </w:tc>
      </w:tr>
      <w:tr w:rsidR="0036784F" w:rsidRPr="00030D7D" w14:paraId="7488DE38" w14:textId="77777777" w:rsidTr="0063321C">
        <w:tc>
          <w:tcPr>
            <w:tcW w:w="851" w:type="dxa"/>
          </w:tcPr>
          <w:p w14:paraId="1C1BAB0A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6C7D72B3" w14:textId="6B0DF488" w:rsidR="00AE0EA4" w:rsidRPr="00AE0EA4" w:rsidRDefault="0082380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Объем ванны пропиточной, с барабаном</w:t>
            </w:r>
          </w:p>
        </w:tc>
        <w:tc>
          <w:tcPr>
            <w:tcW w:w="1134" w:type="dxa"/>
          </w:tcPr>
          <w:p w14:paraId="32D4BD44" w14:textId="77777777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3A63597" w14:textId="116AF25B" w:rsidR="00AE0EA4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л</w:t>
            </w:r>
          </w:p>
        </w:tc>
        <w:tc>
          <w:tcPr>
            <w:tcW w:w="3828" w:type="dxa"/>
            <w:vAlign w:val="center"/>
          </w:tcPr>
          <w:p w14:paraId="3A629F5F" w14:textId="4EE044BB" w:rsidR="00AE0EA4" w:rsidRDefault="0082380C" w:rsidP="0082380C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4,5</w:t>
            </w:r>
          </w:p>
        </w:tc>
      </w:tr>
      <w:tr w:rsidR="00AE0EA4" w:rsidRPr="00030D7D" w14:paraId="04C407BC" w14:textId="77777777" w:rsidTr="0063321C">
        <w:tc>
          <w:tcPr>
            <w:tcW w:w="851" w:type="dxa"/>
          </w:tcPr>
          <w:p w14:paraId="62EA98F7" w14:textId="77777777" w:rsidR="00AE0EA4" w:rsidRPr="00390657" w:rsidRDefault="00AE0EA4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5CFB2D52" w14:textId="462A8751" w:rsidR="00AE0EA4" w:rsidRDefault="0082380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Легкосъемная конструкция пропиточного барабана и валов</w:t>
            </w:r>
          </w:p>
        </w:tc>
        <w:tc>
          <w:tcPr>
            <w:tcW w:w="1134" w:type="dxa"/>
          </w:tcPr>
          <w:p w14:paraId="2B068AB7" w14:textId="602F3A35" w:rsidR="00AE0EA4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350465D9" w14:textId="33DFAE46" w:rsidR="00AE0EA4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имеется</w:t>
            </w:r>
          </w:p>
        </w:tc>
      </w:tr>
      <w:tr w:rsidR="0082380C" w:rsidRPr="00030D7D" w14:paraId="2E448A72" w14:textId="77777777" w:rsidTr="0063321C">
        <w:tc>
          <w:tcPr>
            <w:tcW w:w="851" w:type="dxa"/>
          </w:tcPr>
          <w:p w14:paraId="4C5F8BEB" w14:textId="77777777" w:rsidR="0082380C" w:rsidRPr="00390657" w:rsidRDefault="0082380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0887954F" w14:textId="288F2516" w:rsidR="0082380C" w:rsidRDefault="0082380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Мощность нагревателя подогрева лотка стока связующего</w:t>
            </w:r>
          </w:p>
        </w:tc>
        <w:tc>
          <w:tcPr>
            <w:tcW w:w="1134" w:type="dxa"/>
          </w:tcPr>
          <w:p w14:paraId="5477B07E" w14:textId="168E9795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кВт</w:t>
            </w:r>
          </w:p>
        </w:tc>
        <w:tc>
          <w:tcPr>
            <w:tcW w:w="3828" w:type="dxa"/>
            <w:vAlign w:val="center"/>
          </w:tcPr>
          <w:p w14:paraId="0EBAC5D7" w14:textId="7759F9C1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0,2</w:t>
            </w:r>
          </w:p>
        </w:tc>
      </w:tr>
      <w:tr w:rsidR="0082380C" w:rsidRPr="00030D7D" w14:paraId="50856561" w14:textId="77777777" w:rsidTr="0063321C">
        <w:tc>
          <w:tcPr>
            <w:tcW w:w="851" w:type="dxa"/>
          </w:tcPr>
          <w:p w14:paraId="526D10A3" w14:textId="77777777" w:rsidR="0082380C" w:rsidRPr="00390657" w:rsidRDefault="0082380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3D241F5F" w14:textId="51CF5E05" w:rsidR="0082380C" w:rsidRDefault="0082380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Максимальная потребляемая мощность </w:t>
            </w:r>
          </w:p>
        </w:tc>
        <w:tc>
          <w:tcPr>
            <w:tcW w:w="1134" w:type="dxa"/>
          </w:tcPr>
          <w:p w14:paraId="2DD45767" w14:textId="1B56B7DE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кВт</w:t>
            </w:r>
          </w:p>
        </w:tc>
        <w:tc>
          <w:tcPr>
            <w:tcW w:w="3828" w:type="dxa"/>
            <w:vAlign w:val="center"/>
          </w:tcPr>
          <w:p w14:paraId="4629E6BB" w14:textId="68D86F27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7,6</w:t>
            </w:r>
          </w:p>
        </w:tc>
      </w:tr>
      <w:tr w:rsidR="0082380C" w:rsidRPr="00030D7D" w14:paraId="6208361A" w14:textId="77777777" w:rsidTr="0063321C">
        <w:tc>
          <w:tcPr>
            <w:tcW w:w="851" w:type="dxa"/>
          </w:tcPr>
          <w:p w14:paraId="44DE2F97" w14:textId="77777777" w:rsidR="0082380C" w:rsidRPr="00390657" w:rsidRDefault="0082380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AD47E30" w14:textId="44408E29" w:rsidR="0082380C" w:rsidRPr="0082380C" w:rsidRDefault="0082380C" w:rsidP="005D3EC0">
            <w:pPr>
              <w:tabs>
                <w:tab w:val="left" w:pos="915"/>
              </w:tabs>
              <w:rPr>
                <w:sz w:val="22"/>
                <w:szCs w:val="22"/>
                <w:vertAlign w:val="superscript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Устройство безопасности оператора</w:t>
            </w:r>
            <w:r>
              <w:rPr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1134" w:type="dxa"/>
          </w:tcPr>
          <w:p w14:paraId="64F9B21B" w14:textId="7B9A8392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5A329843" w14:textId="71B67F95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Имеется, лазерная завеса</w:t>
            </w:r>
          </w:p>
        </w:tc>
      </w:tr>
      <w:tr w:rsidR="0082380C" w:rsidRPr="00030D7D" w14:paraId="72B51264" w14:textId="77777777" w:rsidTr="0063321C">
        <w:tc>
          <w:tcPr>
            <w:tcW w:w="851" w:type="dxa"/>
          </w:tcPr>
          <w:p w14:paraId="3150AB43" w14:textId="77777777" w:rsidR="0082380C" w:rsidRPr="00390657" w:rsidRDefault="0082380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7EC6EE1F" w14:textId="781824C8" w:rsidR="0082380C" w:rsidRDefault="0082380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Система визуальной сигнализации (работа, стоп, ошибка)</w:t>
            </w:r>
          </w:p>
        </w:tc>
        <w:tc>
          <w:tcPr>
            <w:tcW w:w="1134" w:type="dxa"/>
          </w:tcPr>
          <w:p w14:paraId="30AA11BA" w14:textId="51480272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0776C6CB" w14:textId="5292A31C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Есть</w:t>
            </w:r>
          </w:p>
        </w:tc>
      </w:tr>
      <w:tr w:rsidR="0082380C" w:rsidRPr="00030D7D" w14:paraId="475D126E" w14:textId="77777777" w:rsidTr="0063321C">
        <w:tc>
          <w:tcPr>
            <w:tcW w:w="851" w:type="dxa"/>
          </w:tcPr>
          <w:p w14:paraId="5DDAF3DA" w14:textId="77777777" w:rsidR="0082380C" w:rsidRPr="00390657" w:rsidRDefault="0082380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33C9D2EE" w14:textId="7AEA750F" w:rsidR="0082380C" w:rsidRDefault="0082380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Габариты координатной системы</w:t>
            </w:r>
          </w:p>
        </w:tc>
        <w:tc>
          <w:tcPr>
            <w:tcW w:w="1134" w:type="dxa"/>
          </w:tcPr>
          <w:p w14:paraId="60ADBB0B" w14:textId="77777777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03ED72E3" w14:textId="77777777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82380C" w:rsidRPr="00030D7D" w14:paraId="2F85EBD9" w14:textId="77777777" w:rsidTr="0063321C">
        <w:tc>
          <w:tcPr>
            <w:tcW w:w="851" w:type="dxa"/>
          </w:tcPr>
          <w:p w14:paraId="0BA2235C" w14:textId="77777777" w:rsidR="0082380C" w:rsidRPr="00390657" w:rsidRDefault="0082380C" w:rsidP="0082380C">
            <w:pPr>
              <w:pStyle w:val="a5"/>
              <w:ind w:left="360"/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663332B2" w14:textId="189D5720" w:rsidR="0082380C" w:rsidRDefault="0082380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длина</w:t>
            </w:r>
          </w:p>
        </w:tc>
        <w:tc>
          <w:tcPr>
            <w:tcW w:w="1134" w:type="dxa"/>
          </w:tcPr>
          <w:p w14:paraId="552CD24B" w14:textId="16A4AD2B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338C7C36" w14:textId="5DAF7E99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4307</w:t>
            </w:r>
          </w:p>
        </w:tc>
      </w:tr>
      <w:tr w:rsidR="0082380C" w:rsidRPr="00030D7D" w14:paraId="0F0ADB16" w14:textId="77777777" w:rsidTr="0063321C">
        <w:tc>
          <w:tcPr>
            <w:tcW w:w="851" w:type="dxa"/>
          </w:tcPr>
          <w:p w14:paraId="47301B4F" w14:textId="77777777" w:rsidR="0082380C" w:rsidRPr="00390657" w:rsidRDefault="0082380C" w:rsidP="0082380C">
            <w:pPr>
              <w:pStyle w:val="a5"/>
              <w:ind w:left="360"/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B947460" w14:textId="67241DC5" w:rsidR="0082380C" w:rsidRDefault="0082380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ширина, с учетом выноса </w:t>
            </w:r>
            <w:proofErr w:type="spellStart"/>
            <w:r>
              <w:rPr>
                <w:sz w:val="22"/>
                <w:szCs w:val="22"/>
                <w:lang w:eastAsia="en-US"/>
              </w:rPr>
              <w:t>шпулярника</w:t>
            </w:r>
            <w:proofErr w:type="spellEnd"/>
          </w:p>
        </w:tc>
        <w:tc>
          <w:tcPr>
            <w:tcW w:w="1134" w:type="dxa"/>
          </w:tcPr>
          <w:p w14:paraId="29415613" w14:textId="4D7F482C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4A8FF084" w14:textId="30989CDC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5470</w:t>
            </w:r>
          </w:p>
        </w:tc>
      </w:tr>
      <w:tr w:rsidR="0082380C" w:rsidRPr="00030D7D" w14:paraId="4EADC1A3" w14:textId="77777777" w:rsidTr="0063321C">
        <w:tc>
          <w:tcPr>
            <w:tcW w:w="851" w:type="dxa"/>
          </w:tcPr>
          <w:p w14:paraId="70F3AA56" w14:textId="77777777" w:rsidR="0082380C" w:rsidRPr="00390657" w:rsidRDefault="0082380C" w:rsidP="0082380C">
            <w:pPr>
              <w:pStyle w:val="a5"/>
              <w:ind w:left="360"/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4EDA8839" w14:textId="214A80A1" w:rsidR="0082380C" w:rsidRDefault="0082380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высота</w:t>
            </w:r>
          </w:p>
        </w:tc>
        <w:tc>
          <w:tcPr>
            <w:tcW w:w="1134" w:type="dxa"/>
          </w:tcPr>
          <w:p w14:paraId="30A8CA99" w14:textId="27009DB9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56712BE5" w14:textId="69C65F43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2000</w:t>
            </w:r>
          </w:p>
        </w:tc>
      </w:tr>
      <w:tr w:rsidR="0082380C" w:rsidRPr="00030D7D" w14:paraId="33E98971" w14:textId="77777777" w:rsidTr="0063321C">
        <w:tc>
          <w:tcPr>
            <w:tcW w:w="851" w:type="dxa"/>
          </w:tcPr>
          <w:p w14:paraId="6CBED96B" w14:textId="77777777" w:rsidR="0082380C" w:rsidRPr="00390657" w:rsidRDefault="0082380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70A7DC7F" w14:textId="7A418825" w:rsidR="0082380C" w:rsidRDefault="0082380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Масса координатной системы, макс</w:t>
            </w:r>
          </w:p>
        </w:tc>
        <w:tc>
          <w:tcPr>
            <w:tcW w:w="1134" w:type="dxa"/>
          </w:tcPr>
          <w:p w14:paraId="72C2F370" w14:textId="3F10E87B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3828" w:type="dxa"/>
            <w:vAlign w:val="center"/>
          </w:tcPr>
          <w:p w14:paraId="3C0200E8" w14:textId="06B38609" w:rsidR="0082380C" w:rsidRDefault="0082380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1410</w:t>
            </w:r>
          </w:p>
        </w:tc>
      </w:tr>
    </w:tbl>
    <w:p w14:paraId="6066209A" w14:textId="7A1BEE1D" w:rsidR="00A35877" w:rsidRPr="00C51380" w:rsidRDefault="00A35877" w:rsidP="00C51380">
      <w:pPr>
        <w:pStyle w:val="a5"/>
        <w:numPr>
          <w:ilvl w:val="1"/>
          <w:numId w:val="35"/>
        </w:numPr>
        <w:spacing w:before="2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Комплект поставки 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5670"/>
        <w:gridCol w:w="3256"/>
      </w:tblGrid>
      <w:tr w:rsidR="00A35877" w:rsidRPr="003730DE" w14:paraId="3DC2D957" w14:textId="77777777" w:rsidTr="00AE0EA4">
        <w:trPr>
          <w:cantSplit/>
          <w:jc w:val="center"/>
        </w:trPr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5676F6FD" w14:textId="77777777" w:rsidR="00A35877" w:rsidRPr="003730DE" w:rsidRDefault="00A35877" w:rsidP="00AA781C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730DE">
              <w:rPr>
                <w:rFonts w:cstheme="minorHAnsi"/>
                <w:b/>
              </w:rPr>
              <w:t>№ п/п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CEE3B4D" w14:textId="77777777" w:rsidR="00A35877" w:rsidRPr="003730DE" w:rsidRDefault="00A35877" w:rsidP="00AA781C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730DE">
              <w:rPr>
                <w:rFonts w:cstheme="minorHAnsi"/>
                <w:b/>
              </w:rPr>
              <w:t>Наименование</w:t>
            </w:r>
          </w:p>
        </w:tc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4A65C852" w14:textId="77777777" w:rsidR="00A35877" w:rsidRPr="003730DE" w:rsidRDefault="00A35877" w:rsidP="00AA781C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730DE">
              <w:rPr>
                <w:rFonts w:cstheme="minorHAnsi"/>
                <w:b/>
              </w:rPr>
              <w:t>К-во, шт.</w:t>
            </w:r>
          </w:p>
        </w:tc>
      </w:tr>
      <w:tr w:rsidR="00A35877" w:rsidRPr="003730DE" w14:paraId="05E448AB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7718B97E" w14:textId="77777777" w:rsidR="00A35877" w:rsidRPr="005C3D3A" w:rsidRDefault="00A35877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0A90FD47" w14:textId="4CB20D00" w:rsidR="00A35877" w:rsidRPr="00AE0EA4" w:rsidRDefault="004D1BDD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Координатная система 4 оси с трактом НПТ-5А2/20 и </w:t>
            </w:r>
            <w:proofErr w:type="spellStart"/>
            <w:r>
              <w:rPr>
                <w:rFonts w:cstheme="minorHAnsi"/>
                <w:b/>
                <w:bCs/>
              </w:rPr>
              <w:t>шпулярником</w:t>
            </w:r>
            <w:proofErr w:type="spellEnd"/>
          </w:p>
        </w:tc>
        <w:tc>
          <w:tcPr>
            <w:tcW w:w="3256" w:type="dxa"/>
          </w:tcPr>
          <w:p w14:paraId="775152D9" w14:textId="65A9A39F" w:rsidR="00A35877" w:rsidRPr="003730DE" w:rsidRDefault="002A0A1B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4D1BDD">
              <w:rPr>
                <w:rFonts w:cstheme="minorHAnsi"/>
              </w:rPr>
              <w:t>шт.</w:t>
            </w:r>
          </w:p>
        </w:tc>
      </w:tr>
      <w:tr w:rsidR="00D9244F" w:rsidRPr="003730DE" w14:paraId="2BC98767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19E16717" w14:textId="77777777" w:rsidR="00D9244F" w:rsidRPr="005C3D3A" w:rsidRDefault="00D9244F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773C9CF7" w14:textId="5DBFD98D" w:rsidR="00D9244F" w:rsidRDefault="00D9244F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Шкаф электроавтоматики и ЧПУ*</w:t>
            </w:r>
          </w:p>
        </w:tc>
        <w:tc>
          <w:tcPr>
            <w:tcW w:w="3256" w:type="dxa"/>
          </w:tcPr>
          <w:p w14:paraId="6B5EB819" w14:textId="77777777" w:rsidR="00D9244F" w:rsidRDefault="00D9244F" w:rsidP="00AA781C">
            <w:pPr>
              <w:jc w:val="center"/>
              <w:rPr>
                <w:rFonts w:cstheme="minorHAnsi"/>
              </w:rPr>
            </w:pPr>
          </w:p>
        </w:tc>
      </w:tr>
      <w:tr w:rsidR="00AE0EA4" w:rsidRPr="003730DE" w14:paraId="711D1099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0A6F53D1" w14:textId="77777777" w:rsidR="00AE0EA4" w:rsidRPr="005C3D3A" w:rsidRDefault="00AE0EA4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6BEF426E" w14:textId="1BB1FBB9" w:rsidR="00AE0EA4" w:rsidRDefault="00AE0EA4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Паспорт станка</w:t>
            </w:r>
          </w:p>
        </w:tc>
        <w:tc>
          <w:tcPr>
            <w:tcW w:w="3256" w:type="dxa"/>
          </w:tcPr>
          <w:p w14:paraId="54D45711" w14:textId="41CB5517" w:rsidR="00AE0EA4" w:rsidRDefault="00AE0EA4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4D1BDD">
              <w:rPr>
                <w:rFonts w:cstheme="minorHAnsi"/>
              </w:rPr>
              <w:t>шт.</w:t>
            </w:r>
          </w:p>
        </w:tc>
      </w:tr>
      <w:tr w:rsidR="00AE0EA4" w:rsidRPr="003730DE" w14:paraId="3FFB0314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6626A692" w14:textId="77777777" w:rsidR="00AE0EA4" w:rsidRPr="005C3D3A" w:rsidRDefault="00AE0EA4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73D12AD1" w14:textId="62951E20" w:rsidR="00AE0EA4" w:rsidRDefault="00AE0EA4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Руководство по эксплуатации</w:t>
            </w:r>
          </w:p>
        </w:tc>
        <w:tc>
          <w:tcPr>
            <w:tcW w:w="3256" w:type="dxa"/>
          </w:tcPr>
          <w:p w14:paraId="3A6496D4" w14:textId="308C31D7" w:rsidR="00AE0EA4" w:rsidRDefault="00AE0EA4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4D1BDD">
              <w:rPr>
                <w:rFonts w:cstheme="minorHAnsi"/>
              </w:rPr>
              <w:t>шт.</w:t>
            </w:r>
          </w:p>
        </w:tc>
      </w:tr>
      <w:tr w:rsidR="00AE0EA4" w:rsidRPr="003730DE" w14:paraId="3F48223B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5BA1C792" w14:textId="77777777" w:rsidR="00AE0EA4" w:rsidRPr="005C3D3A" w:rsidRDefault="00AE0EA4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</w:tcBorders>
          </w:tcPr>
          <w:p w14:paraId="687219F5" w14:textId="4D561769" w:rsidR="00AE0EA4" w:rsidRDefault="00AE0EA4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Комплект сопроводительной документации</w:t>
            </w:r>
          </w:p>
        </w:tc>
        <w:tc>
          <w:tcPr>
            <w:tcW w:w="3256" w:type="dxa"/>
            <w:tcBorders>
              <w:bottom w:val="single" w:sz="4" w:space="0" w:color="auto"/>
            </w:tcBorders>
          </w:tcPr>
          <w:p w14:paraId="7C5AB7BF" w14:textId="0D60E0D2" w:rsidR="00AE0EA4" w:rsidRDefault="00AE0EA4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4D1BDD">
              <w:rPr>
                <w:rFonts w:cstheme="minorHAnsi"/>
              </w:rPr>
              <w:t>шт.</w:t>
            </w:r>
          </w:p>
        </w:tc>
      </w:tr>
    </w:tbl>
    <w:p w14:paraId="1B54C617" w14:textId="77777777" w:rsidR="00501895" w:rsidRDefault="00501895" w:rsidP="00A35877">
      <w:pPr>
        <w:tabs>
          <w:tab w:val="left" w:pos="3780"/>
        </w:tabs>
        <w:jc w:val="both"/>
        <w:rPr>
          <w:b/>
          <w:bCs/>
          <w:sz w:val="28"/>
          <w:szCs w:val="28"/>
        </w:rPr>
      </w:pPr>
    </w:p>
    <w:p w14:paraId="1E40188E" w14:textId="77777777" w:rsidR="00501895" w:rsidRPr="00954312" w:rsidRDefault="00501895" w:rsidP="00A35877">
      <w:pPr>
        <w:tabs>
          <w:tab w:val="left" w:pos="3780"/>
        </w:tabs>
        <w:jc w:val="both"/>
        <w:rPr>
          <w:b/>
          <w:bCs/>
          <w:sz w:val="28"/>
          <w:szCs w:val="28"/>
        </w:rPr>
      </w:pPr>
    </w:p>
    <w:p w14:paraId="608A5B4C" w14:textId="24F87F0F" w:rsidR="0039454F" w:rsidRDefault="00E861C3" w:rsidP="00685CEF">
      <w:pPr>
        <w:suppressAutoHyphens/>
        <w:spacing w:after="120"/>
        <w:jc w:val="center"/>
        <w:rPr>
          <w:rFonts w:eastAsia="Calibri"/>
          <w:color w:val="000000"/>
          <w:lang w:eastAsia="ar-SA"/>
        </w:rPr>
      </w:pPr>
      <w:r>
        <w:rPr>
          <w:b/>
          <w:bCs/>
          <w:sz w:val="28"/>
          <w:szCs w:val="28"/>
        </w:rPr>
        <w:t>Раздел 2</w:t>
      </w:r>
      <w:r w:rsidR="00B8643B">
        <w:rPr>
          <w:b/>
          <w:bCs/>
          <w:sz w:val="28"/>
          <w:szCs w:val="28"/>
        </w:rPr>
        <w:t>.</w:t>
      </w:r>
      <w:r w:rsidR="00AC20F4">
        <w:rPr>
          <w:b/>
          <w:bCs/>
          <w:sz w:val="28"/>
          <w:szCs w:val="28"/>
        </w:rPr>
        <w:t xml:space="preserve"> Общие требования</w:t>
      </w:r>
      <w:r w:rsidR="009931E9" w:rsidRPr="00DA0881">
        <w:rPr>
          <w:b/>
          <w:bCs/>
          <w:sz w:val="28"/>
          <w:szCs w:val="28"/>
        </w:rPr>
        <w:t>:</w:t>
      </w:r>
    </w:p>
    <w:p w14:paraId="408F3EA8" w14:textId="1DCA1267" w:rsidR="00AC20F4" w:rsidRPr="009604B0" w:rsidRDefault="005D6F1D" w:rsidP="00D029E8">
      <w:pPr>
        <w:suppressAutoHyphens/>
        <w:spacing w:after="120"/>
        <w:jc w:val="both"/>
        <w:rPr>
          <w:rFonts w:eastAsia="Calibri"/>
          <w:color w:val="000000"/>
          <w:lang w:eastAsia="ar-SA"/>
        </w:rPr>
      </w:pPr>
      <w:r w:rsidRPr="009604B0">
        <w:rPr>
          <w:rFonts w:eastAsia="Calibri"/>
          <w:b/>
          <w:color w:val="000000"/>
          <w:lang w:eastAsia="ar-SA"/>
        </w:rPr>
        <w:t xml:space="preserve">2.1. </w:t>
      </w:r>
      <w:r w:rsidR="00AC20F4" w:rsidRPr="009604B0">
        <w:rPr>
          <w:rFonts w:eastAsia="Calibri"/>
          <w:b/>
          <w:color w:val="000000"/>
          <w:lang w:eastAsia="ar-SA"/>
        </w:rPr>
        <w:t>Гарантийные обязательства</w:t>
      </w:r>
      <w:r w:rsidR="00AC20F4" w:rsidRPr="009604B0">
        <w:rPr>
          <w:rFonts w:eastAsia="Calibri"/>
          <w:color w:val="000000"/>
          <w:lang w:eastAsia="ar-SA"/>
        </w:rPr>
        <w:t>:</w:t>
      </w:r>
    </w:p>
    <w:p w14:paraId="00325BAD" w14:textId="0312E214" w:rsidR="005D6F1D" w:rsidRPr="00374C1D" w:rsidRDefault="0039454F" w:rsidP="00D029E8">
      <w:pPr>
        <w:suppressAutoHyphens/>
        <w:spacing w:after="120"/>
        <w:jc w:val="both"/>
        <w:rPr>
          <w:rFonts w:eastAsia="Calibri"/>
          <w:color w:val="000000"/>
          <w:lang w:eastAsia="ar-SA"/>
        </w:rPr>
      </w:pPr>
      <w:r w:rsidRPr="00374C1D">
        <w:rPr>
          <w:rFonts w:eastAsia="Calibri"/>
          <w:color w:val="000000"/>
          <w:lang w:eastAsia="ar-SA"/>
        </w:rPr>
        <w:t xml:space="preserve">Гарантийный срок на Оборудование </w:t>
      </w:r>
      <w:r w:rsidR="006E666E" w:rsidRPr="00374C1D">
        <w:rPr>
          <w:rFonts w:eastAsia="Calibri"/>
          <w:color w:val="000000"/>
          <w:lang w:eastAsia="ar-SA"/>
        </w:rPr>
        <w:t xml:space="preserve">должен </w:t>
      </w:r>
      <w:r w:rsidR="00752686" w:rsidRPr="00374C1D">
        <w:rPr>
          <w:rFonts w:eastAsia="Calibri"/>
          <w:color w:val="000000"/>
          <w:lang w:eastAsia="ar-SA"/>
        </w:rPr>
        <w:t>составлять</w:t>
      </w:r>
      <w:r w:rsidRPr="00374C1D">
        <w:rPr>
          <w:rFonts w:eastAsia="Calibri"/>
          <w:color w:val="000000"/>
          <w:lang w:eastAsia="ar-SA"/>
        </w:rPr>
        <w:t xml:space="preserve"> </w:t>
      </w:r>
      <w:r w:rsidR="006E666E" w:rsidRPr="00374C1D">
        <w:rPr>
          <w:rFonts w:eastAsia="Calibri"/>
          <w:color w:val="000000"/>
          <w:lang w:eastAsia="ar-SA"/>
        </w:rPr>
        <w:t xml:space="preserve">не менее </w:t>
      </w:r>
      <w:r w:rsidRPr="00374C1D">
        <w:rPr>
          <w:rFonts w:eastAsia="Calibri"/>
          <w:color w:val="000000"/>
          <w:lang w:eastAsia="ar-SA"/>
        </w:rPr>
        <w:t>12 (</w:t>
      </w:r>
      <w:r w:rsidR="00974525" w:rsidRPr="00374C1D">
        <w:rPr>
          <w:rFonts w:eastAsia="Calibri"/>
          <w:color w:val="000000"/>
          <w:lang w:eastAsia="ar-SA"/>
        </w:rPr>
        <w:t>двенадцати</w:t>
      </w:r>
      <w:r w:rsidR="00752686" w:rsidRPr="00374C1D">
        <w:rPr>
          <w:rFonts w:eastAsia="Calibri"/>
          <w:color w:val="000000"/>
          <w:lang w:eastAsia="ar-SA"/>
        </w:rPr>
        <w:t>) месяцев и исчисляться</w:t>
      </w:r>
      <w:r w:rsidRPr="00374C1D">
        <w:rPr>
          <w:rFonts w:eastAsia="Calibri"/>
          <w:color w:val="000000"/>
          <w:lang w:eastAsia="ar-SA"/>
        </w:rPr>
        <w:t xml:space="preserve"> от даты подписания Сторонами «Акта вво</w:t>
      </w:r>
      <w:r w:rsidR="00E901BB" w:rsidRPr="00374C1D">
        <w:rPr>
          <w:rFonts w:eastAsia="Calibri"/>
          <w:color w:val="000000"/>
          <w:lang w:eastAsia="ar-SA"/>
        </w:rPr>
        <w:t>да Оборудования в эксплуатацию».</w:t>
      </w:r>
    </w:p>
    <w:p w14:paraId="243328F8" w14:textId="77777777" w:rsidR="001F1F22" w:rsidRDefault="001F1F22" w:rsidP="00D029E8">
      <w:pPr>
        <w:pStyle w:val="a5"/>
        <w:suppressAutoHyphens/>
        <w:spacing w:after="120"/>
        <w:ind w:left="0"/>
        <w:jc w:val="both"/>
        <w:rPr>
          <w:rFonts w:eastAsia="Calibri"/>
          <w:color w:val="000000"/>
          <w:lang w:eastAsia="ar-SA"/>
        </w:rPr>
      </w:pPr>
    </w:p>
    <w:p w14:paraId="11432DD8" w14:textId="413C1172" w:rsidR="00457F68" w:rsidRPr="009604B0" w:rsidRDefault="00503BD3" w:rsidP="00D029E8">
      <w:pPr>
        <w:pStyle w:val="a5"/>
        <w:spacing w:after="240" w:line="360" w:lineRule="auto"/>
        <w:ind w:left="0"/>
        <w:jc w:val="both"/>
        <w:rPr>
          <w:b/>
        </w:rPr>
      </w:pPr>
      <w:r w:rsidRPr="009604B0">
        <w:rPr>
          <w:b/>
          <w:bCs/>
          <w:iCs/>
        </w:rPr>
        <w:t xml:space="preserve">2.2. </w:t>
      </w:r>
      <w:r w:rsidR="00773FB6" w:rsidRPr="009604B0">
        <w:rPr>
          <w:b/>
          <w:bCs/>
          <w:iCs/>
        </w:rPr>
        <w:t>Состояние оборудования и год выпуска:</w:t>
      </w:r>
    </w:p>
    <w:p w14:paraId="4BCEC414" w14:textId="17C3305A" w:rsidR="00457F68" w:rsidRPr="00457F68" w:rsidRDefault="00C52511" w:rsidP="00D029E8">
      <w:pPr>
        <w:pStyle w:val="a5"/>
        <w:numPr>
          <w:ilvl w:val="2"/>
          <w:numId w:val="8"/>
        </w:numPr>
        <w:spacing w:after="240"/>
        <w:ind w:left="0" w:firstLine="0"/>
        <w:jc w:val="both"/>
        <w:rPr>
          <w:u w:val="single"/>
        </w:rPr>
      </w:pPr>
      <w:r>
        <w:rPr>
          <w:bCs/>
        </w:rPr>
        <w:t xml:space="preserve">Оборудование должно быть </w:t>
      </w:r>
      <w:r w:rsidRPr="00C52511">
        <w:rPr>
          <w:b/>
          <w:bCs/>
          <w:u w:val="single"/>
        </w:rPr>
        <w:t>новым</w:t>
      </w:r>
      <w:r w:rsidR="009931E9" w:rsidRPr="00457F68">
        <w:rPr>
          <w:bCs/>
        </w:rPr>
        <w:t xml:space="preserve">, </w:t>
      </w:r>
      <w:r w:rsidR="005C1C9A" w:rsidRPr="00457F68">
        <w:rPr>
          <w:bCs/>
        </w:rPr>
        <w:t xml:space="preserve">выпуска не ранее </w:t>
      </w:r>
      <w:r w:rsidR="009931E9" w:rsidRPr="00457F68">
        <w:rPr>
          <w:bCs/>
        </w:rPr>
        <w:t>202</w:t>
      </w:r>
      <w:r w:rsidR="00313283">
        <w:rPr>
          <w:bCs/>
        </w:rPr>
        <w:t>5</w:t>
      </w:r>
      <w:r w:rsidR="009931E9" w:rsidRPr="00457F68">
        <w:rPr>
          <w:bCs/>
        </w:rPr>
        <w:t xml:space="preserve"> года.</w:t>
      </w:r>
    </w:p>
    <w:p w14:paraId="7D797329" w14:textId="2B4C9532" w:rsidR="00457F68" w:rsidRPr="00457F68" w:rsidRDefault="009931E9" w:rsidP="00D029E8">
      <w:pPr>
        <w:pStyle w:val="a5"/>
        <w:numPr>
          <w:ilvl w:val="2"/>
          <w:numId w:val="8"/>
        </w:numPr>
        <w:spacing w:after="240"/>
        <w:ind w:left="0" w:firstLine="0"/>
        <w:jc w:val="both"/>
        <w:rPr>
          <w:u w:val="single"/>
        </w:rPr>
      </w:pPr>
      <w:r w:rsidRPr="00457F68">
        <w:rPr>
          <w:b/>
          <w:u w:val="single"/>
        </w:rPr>
        <w:t>Не допускается</w:t>
      </w:r>
      <w:r w:rsidRPr="00457F68">
        <w:t xml:space="preserve"> поставка выставочных образцов</w:t>
      </w:r>
      <w:r w:rsidR="001F1F22">
        <w:t>.</w:t>
      </w:r>
    </w:p>
    <w:p w14:paraId="18411E3F" w14:textId="3743DEE9" w:rsidR="009931E9" w:rsidRPr="00E56C84" w:rsidRDefault="009931E9" w:rsidP="00D029E8">
      <w:pPr>
        <w:pStyle w:val="a5"/>
        <w:numPr>
          <w:ilvl w:val="2"/>
          <w:numId w:val="8"/>
        </w:numPr>
        <w:spacing w:after="240"/>
        <w:ind w:left="0" w:firstLine="0"/>
        <w:jc w:val="both"/>
        <w:rPr>
          <w:u w:val="single"/>
        </w:rPr>
      </w:pPr>
      <w:r w:rsidRPr="00AE0EA4">
        <w:rPr>
          <w:highlight w:val="yellow"/>
        </w:rPr>
        <w:t>Оборудование должно соответствовать требованиям ТР ТС 010/2011 «О безопасности    машин и оборудования», утверждённого Решением Комиссии Таможенного союза от 18 октября 2011 года № 823</w:t>
      </w:r>
      <w:r w:rsidRPr="00457F68">
        <w:t>.</w:t>
      </w:r>
    </w:p>
    <w:p w14:paraId="23D6CF29" w14:textId="03744D37" w:rsidR="00E56C84" w:rsidRPr="00E901BB" w:rsidRDefault="00E56C84" w:rsidP="00D029E8">
      <w:pPr>
        <w:jc w:val="both"/>
        <w:rPr>
          <w:b/>
        </w:rPr>
      </w:pPr>
      <w:r w:rsidRPr="009604B0">
        <w:rPr>
          <w:b/>
        </w:rPr>
        <w:t>2.3. Сопутствующие услуги Поставщика:</w:t>
      </w:r>
    </w:p>
    <w:p w14:paraId="0B967920" w14:textId="178A6DA9" w:rsidR="00E56C84" w:rsidRPr="00E901BB" w:rsidRDefault="00E56C84" w:rsidP="00D029E8">
      <w:pPr>
        <w:jc w:val="both"/>
      </w:pPr>
      <w:r w:rsidRPr="00E901BB">
        <w:t>В обязанности Поставщика должны входить:</w:t>
      </w:r>
    </w:p>
    <w:p w14:paraId="37A4E113" w14:textId="1BDC4904" w:rsidR="00E56C84" w:rsidRDefault="00E56C84" w:rsidP="00D029E8">
      <w:pPr>
        <w:pStyle w:val="a5"/>
        <w:numPr>
          <w:ilvl w:val="2"/>
          <w:numId w:val="9"/>
        </w:numPr>
        <w:ind w:left="0" w:firstLine="0"/>
      </w:pPr>
      <w:r>
        <w:t>Д</w:t>
      </w:r>
      <w:r w:rsidR="001F1F22">
        <w:t>оставка О</w:t>
      </w:r>
      <w:r w:rsidRPr="003B78CE">
        <w:t xml:space="preserve">борудования до склада </w:t>
      </w:r>
      <w:r w:rsidR="00DE00A0">
        <w:rPr>
          <w:color w:val="000000"/>
        </w:rPr>
        <w:t>Заказчика</w:t>
      </w:r>
      <w:r w:rsidRPr="003B78CE">
        <w:t xml:space="preserve"> – </w:t>
      </w:r>
      <w:r w:rsidR="001F1F22">
        <w:t xml:space="preserve">МО, </w:t>
      </w:r>
      <w:r w:rsidRPr="003B78CE">
        <w:t xml:space="preserve">г. Химки, ул. Репина, 6, стр.1; </w:t>
      </w:r>
    </w:p>
    <w:p w14:paraId="7F2AA61F" w14:textId="44D46024" w:rsidR="00D029E8" w:rsidRDefault="00D029E8" w:rsidP="00D029E8">
      <w:pPr>
        <w:pStyle w:val="a5"/>
        <w:numPr>
          <w:ilvl w:val="2"/>
          <w:numId w:val="9"/>
        </w:numPr>
        <w:ind w:left="0" w:firstLine="0"/>
      </w:pPr>
      <w:r>
        <w:t>М</w:t>
      </w:r>
      <w:r w:rsidR="00E56C84" w:rsidRPr="003B78CE">
        <w:t>онтаж, сборка, про</w:t>
      </w:r>
      <w:r w:rsidR="000768D7">
        <w:t>ведение пуско-наладочных работ О</w:t>
      </w:r>
      <w:r w:rsidR="00E56C84" w:rsidRPr="003B78CE">
        <w:t xml:space="preserve">борудования на производственной базе </w:t>
      </w:r>
      <w:r w:rsidR="00DE00A0">
        <w:rPr>
          <w:color w:val="000000"/>
        </w:rPr>
        <w:t>Заказчика</w:t>
      </w:r>
      <w:r w:rsidR="00E56C84" w:rsidRPr="003B78CE">
        <w:t>;</w:t>
      </w:r>
    </w:p>
    <w:p w14:paraId="68D5BF5D" w14:textId="34C8036C" w:rsidR="00215B3F" w:rsidRPr="001C002F" w:rsidRDefault="00215B3F" w:rsidP="0000736F">
      <w:pPr>
        <w:pStyle w:val="a5"/>
        <w:numPr>
          <w:ilvl w:val="0"/>
          <w:numId w:val="40"/>
        </w:numPr>
      </w:pPr>
      <w:r w:rsidRPr="00215B3F">
        <w:rPr>
          <w:b/>
          <w:bCs/>
        </w:rPr>
        <w:t>Основной монтажный цикл</w:t>
      </w:r>
      <w:r w:rsidRPr="001C002F">
        <w:t>.</w:t>
      </w:r>
    </w:p>
    <w:p w14:paraId="6B1B4DF7" w14:textId="1CF5545A" w:rsidR="00215B3F" w:rsidRPr="001C002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Такелажные работы</w:t>
      </w:r>
      <w:r w:rsidR="00F6742D">
        <w:t>: разгрузка и перемещение О</w:t>
      </w:r>
      <w:r w:rsidRPr="001C002F">
        <w:t>борудования, установка на проектную позицию.</w:t>
      </w:r>
    </w:p>
    <w:p w14:paraId="118AEE40" w14:textId="77777777" w:rsidR="00215B3F" w:rsidRPr="001C002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Сборка и механический монтаж</w:t>
      </w:r>
      <w:r w:rsidRPr="001C002F">
        <w:t>: монтаж несущих конструкций, установка и выверка основных узлов, окончательное крепление.</w:t>
      </w:r>
    </w:p>
    <w:p w14:paraId="19E2C7EC" w14:textId="77777777" w:rsidR="00215B3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Электромонтажные и пусконаладочные работы</w:t>
      </w:r>
      <w:r w:rsidRPr="001C002F">
        <w:t>: подключение силовых цепей, цепей управления и автоматизации, вспомогательных систем.</w:t>
      </w:r>
    </w:p>
    <w:p w14:paraId="01C5054C" w14:textId="77777777" w:rsidR="00215B3F" w:rsidRPr="001C002F" w:rsidRDefault="00215B3F" w:rsidP="0000736F">
      <w:pPr>
        <w:pStyle w:val="a5"/>
        <w:numPr>
          <w:ilvl w:val="0"/>
          <w:numId w:val="40"/>
        </w:numPr>
        <w:spacing w:before="100" w:beforeAutospacing="1"/>
      </w:pPr>
      <w:r w:rsidRPr="00215B3F">
        <w:rPr>
          <w:b/>
          <w:bCs/>
        </w:rPr>
        <w:t>Пусконаладочные работы и сдача в эксплуатацию</w:t>
      </w:r>
      <w:r w:rsidRPr="001C002F">
        <w:t>.</w:t>
      </w:r>
    </w:p>
    <w:p w14:paraId="7E68EEFA" w14:textId="77777777" w:rsidR="00215B3F" w:rsidRPr="001C002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Холодная обкатка</w:t>
      </w:r>
      <w:r w:rsidRPr="001C002F">
        <w:t>: проверка работы всех механизмов без технологической нагрузки.</w:t>
      </w:r>
    </w:p>
    <w:p w14:paraId="1AA4D9C5" w14:textId="58F2C08F" w:rsidR="00215B3F" w:rsidRPr="001C002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Горячая обкатка</w:t>
      </w:r>
      <w:r w:rsidRPr="001C002F">
        <w:t>: запуск оборудования под нагрузкой, на раб</w:t>
      </w:r>
      <w:r w:rsidR="00332052">
        <w:t>очих режимах. Настройка режимов</w:t>
      </w:r>
      <w:r w:rsidRPr="001C002F">
        <w:t xml:space="preserve"> давления, температур, скоростей.</w:t>
      </w:r>
    </w:p>
    <w:p w14:paraId="4143292B" w14:textId="77777777" w:rsidR="00215B3F" w:rsidRPr="001C002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Испытания и аттестация</w:t>
      </w:r>
      <w:r w:rsidRPr="001C002F">
        <w:t>: проведение приёмо-сдаточных испытаний для подтверждения паспортных параметров: производительности, точности, потребления энергии.</w:t>
      </w:r>
    </w:p>
    <w:p w14:paraId="488F1EDA" w14:textId="61E624CA" w:rsidR="00215B3F" w:rsidRPr="001C002F" w:rsidRDefault="00F6742D" w:rsidP="00215B3F">
      <w:pPr>
        <w:numPr>
          <w:ilvl w:val="1"/>
          <w:numId w:val="39"/>
        </w:numPr>
        <w:spacing w:before="100" w:beforeAutospacing="1" w:after="100" w:afterAutospacing="1"/>
      </w:pPr>
      <w:r>
        <w:rPr>
          <w:b/>
          <w:bCs/>
        </w:rPr>
        <w:t>Инструктаж</w:t>
      </w:r>
      <w:r w:rsidR="00215B3F" w:rsidRPr="001C002F">
        <w:rPr>
          <w:b/>
          <w:bCs/>
        </w:rPr>
        <w:t xml:space="preserve"> персонала</w:t>
      </w:r>
      <w:r w:rsidR="00215B3F" w:rsidRPr="001C002F">
        <w:t>: передача знаний и навыков операторам, н</w:t>
      </w:r>
      <w:r>
        <w:t>аладчикам и ремонтным бригадам З</w:t>
      </w:r>
      <w:r w:rsidR="00215B3F" w:rsidRPr="001C002F">
        <w:t>аказчика. Составление и передача регламентов технического обслуживания.</w:t>
      </w:r>
    </w:p>
    <w:p w14:paraId="32C07240" w14:textId="47FE9EAB" w:rsidR="00215B3F" w:rsidRDefault="00215B3F" w:rsidP="00F6742D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 xml:space="preserve">Подписание акта ввода </w:t>
      </w:r>
      <w:r>
        <w:rPr>
          <w:b/>
          <w:bCs/>
        </w:rPr>
        <w:t xml:space="preserve">Оборудования </w:t>
      </w:r>
      <w:r w:rsidRPr="001C002F">
        <w:rPr>
          <w:b/>
          <w:bCs/>
        </w:rPr>
        <w:t>в эксплуатацию</w:t>
      </w:r>
      <w:r w:rsidRPr="001C002F">
        <w:t>: окончательная передача оборудования заказчику.</w:t>
      </w:r>
    </w:p>
    <w:p w14:paraId="0B42EDE6" w14:textId="3A7DCAAD" w:rsidR="00F6742D" w:rsidRPr="00F6742D" w:rsidRDefault="00F6742D" w:rsidP="00F6742D">
      <w:pPr>
        <w:tabs>
          <w:tab w:val="num" w:pos="0"/>
        </w:tabs>
        <w:spacing w:before="100" w:beforeAutospacing="1"/>
        <w:rPr>
          <w:b/>
          <w:i/>
        </w:rPr>
      </w:pPr>
      <w:r w:rsidRPr="00F6742D">
        <w:rPr>
          <w:b/>
          <w:bCs/>
          <w:i/>
        </w:rPr>
        <w:t>Подготовка площадки</w:t>
      </w:r>
      <w:r w:rsidRPr="00F6742D">
        <w:rPr>
          <w:b/>
          <w:i/>
        </w:rPr>
        <w:t xml:space="preserve"> в срок до момента поставки Оборудования осуществляется Заказчиком.</w:t>
      </w:r>
    </w:p>
    <w:p w14:paraId="0E19D5B3" w14:textId="06D518BB" w:rsidR="00F6742D" w:rsidRPr="00F6742D" w:rsidRDefault="00F6742D" w:rsidP="00F6742D">
      <w:pPr>
        <w:tabs>
          <w:tab w:val="num" w:pos="0"/>
        </w:tabs>
        <w:spacing w:after="100" w:afterAutospacing="1"/>
        <w:rPr>
          <w:i/>
        </w:rPr>
      </w:pPr>
      <w:r w:rsidRPr="00F6742D">
        <w:rPr>
          <w:i/>
        </w:rPr>
        <w:t>Строительно-монтажные работы: устройство фундаментов, усиление перекрытий, монтаж опорных рам и постаментов. Подвод инфраструктуры: обустройство подводов электроэнергии, сжатого воздуха, воды, систем вентиляции и местных отсосов.</w:t>
      </w:r>
    </w:p>
    <w:p w14:paraId="23EF1C42" w14:textId="774DFE99" w:rsidR="00F47894" w:rsidRDefault="003A77C1" w:rsidP="00685C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3</w:t>
      </w:r>
      <w:r w:rsidR="00F47894">
        <w:rPr>
          <w:b/>
          <w:bCs/>
          <w:sz w:val="28"/>
          <w:szCs w:val="28"/>
        </w:rPr>
        <w:t xml:space="preserve">.  </w:t>
      </w:r>
      <w:r w:rsidR="00902D37">
        <w:rPr>
          <w:b/>
          <w:bCs/>
          <w:sz w:val="28"/>
          <w:szCs w:val="28"/>
        </w:rPr>
        <w:t>Требования к описанию О</w:t>
      </w:r>
      <w:r>
        <w:rPr>
          <w:b/>
          <w:bCs/>
          <w:sz w:val="28"/>
          <w:szCs w:val="28"/>
        </w:rPr>
        <w:t>борудования, работ, услуг поставщиком</w:t>
      </w:r>
    </w:p>
    <w:p w14:paraId="77D01F0B" w14:textId="261F2BAF" w:rsidR="00E56C84" w:rsidRPr="009604B0" w:rsidRDefault="003A77C1" w:rsidP="00215B3F">
      <w:pPr>
        <w:spacing w:before="240" w:after="240"/>
        <w:rPr>
          <w:b/>
        </w:rPr>
      </w:pPr>
      <w:r w:rsidRPr="009604B0">
        <w:rPr>
          <w:b/>
        </w:rPr>
        <w:t>3.1.</w:t>
      </w:r>
      <w:r w:rsidR="003A7EB0">
        <w:rPr>
          <w:b/>
        </w:rPr>
        <w:t xml:space="preserve"> </w:t>
      </w:r>
      <w:r w:rsidRPr="009604B0">
        <w:rPr>
          <w:b/>
        </w:rPr>
        <w:t>Сервисное обслуживание</w:t>
      </w:r>
    </w:p>
    <w:p w14:paraId="41EE43BE" w14:textId="06DFEE38" w:rsidR="00501895" w:rsidRPr="00501895" w:rsidRDefault="00501895" w:rsidP="00215B3F">
      <w:pPr>
        <w:pStyle w:val="a5"/>
        <w:numPr>
          <w:ilvl w:val="2"/>
          <w:numId w:val="10"/>
        </w:numPr>
        <w:ind w:left="0" w:firstLine="0"/>
        <w:jc w:val="both"/>
        <w:rPr>
          <w:rFonts w:eastAsia="Calibri"/>
          <w:color w:val="000000"/>
          <w:lang w:eastAsia="ar-SA"/>
        </w:rPr>
      </w:pPr>
      <w:r w:rsidRPr="00501895">
        <w:rPr>
          <w:rFonts w:eastAsia="Calibri"/>
          <w:color w:val="000000"/>
          <w:lang w:eastAsia="ar-SA"/>
        </w:rPr>
        <w:t xml:space="preserve">В течение гарантийного срока эксплуатации Поставщик должен обеспечить гарантийный ремонт Оборудования с прибытием специалистов Поставщика </w:t>
      </w:r>
      <w:r w:rsidR="00C52511">
        <w:rPr>
          <w:rFonts w:eastAsia="Calibri"/>
          <w:color w:val="000000"/>
          <w:lang w:eastAsia="ar-SA"/>
        </w:rPr>
        <w:t>в течение</w:t>
      </w:r>
      <w:r w:rsidRPr="00501895">
        <w:rPr>
          <w:rFonts w:eastAsia="Calibri"/>
          <w:color w:val="000000"/>
          <w:lang w:eastAsia="ar-SA"/>
        </w:rPr>
        <w:t xml:space="preserve"> 7</w:t>
      </w:r>
      <w:r w:rsidR="00685CEF">
        <w:rPr>
          <w:rFonts w:eastAsia="Calibri"/>
          <w:color w:val="000000"/>
          <w:lang w:eastAsia="ar-SA"/>
        </w:rPr>
        <w:t>(семи)</w:t>
      </w:r>
      <w:r w:rsidRPr="00501895">
        <w:rPr>
          <w:rFonts w:eastAsia="Calibri"/>
          <w:color w:val="000000"/>
          <w:lang w:eastAsia="ar-SA"/>
        </w:rPr>
        <w:t xml:space="preserve"> календарных дней после получения уведомления </w:t>
      </w:r>
      <w:r w:rsidR="00C52511">
        <w:rPr>
          <w:rFonts w:eastAsia="Calibri"/>
          <w:color w:val="000000"/>
          <w:lang w:eastAsia="ar-SA"/>
        </w:rPr>
        <w:t xml:space="preserve">в электронной форме факсимильного сообщения </w:t>
      </w:r>
      <w:r w:rsidRPr="00501895">
        <w:rPr>
          <w:rFonts w:eastAsia="Calibri"/>
          <w:color w:val="000000"/>
          <w:lang w:eastAsia="ar-SA"/>
        </w:rPr>
        <w:t>от Заказчика</w:t>
      </w:r>
      <w:r w:rsidR="00C52511">
        <w:rPr>
          <w:rFonts w:eastAsia="Calibri"/>
          <w:color w:val="000000"/>
          <w:lang w:eastAsia="ar-SA"/>
        </w:rPr>
        <w:t xml:space="preserve"> для </w:t>
      </w:r>
      <w:r w:rsidR="00C52511">
        <w:rPr>
          <w:rFonts w:eastAsia="Calibri"/>
          <w:color w:val="000000"/>
          <w:lang w:eastAsia="ar-SA"/>
        </w:rPr>
        <w:lastRenderedPageBreak/>
        <w:t>осмотра Оборудования и составления Акта обнаруженных недостатков</w:t>
      </w:r>
      <w:r w:rsidRPr="00501895">
        <w:rPr>
          <w:rFonts w:eastAsia="Calibri"/>
          <w:color w:val="000000"/>
          <w:lang w:eastAsia="ar-SA"/>
        </w:rPr>
        <w:t xml:space="preserve">. Гарантийный срок продлевается на период простоя Оборудования, связанного с устранением обнаруженных в нем дефектов или неисправностей и подтверждается гарантийным письмом. </w:t>
      </w:r>
    </w:p>
    <w:p w14:paraId="627E057A" w14:textId="7B21850C" w:rsidR="00B8643B" w:rsidRPr="005D6F1D" w:rsidRDefault="00B8643B" w:rsidP="00215B3F">
      <w:pPr>
        <w:pStyle w:val="a5"/>
        <w:numPr>
          <w:ilvl w:val="2"/>
          <w:numId w:val="10"/>
        </w:numPr>
        <w:suppressAutoHyphens/>
        <w:spacing w:after="120"/>
        <w:ind w:left="0" w:firstLine="0"/>
        <w:jc w:val="both"/>
        <w:rPr>
          <w:rFonts w:eastAsia="Calibri"/>
          <w:color w:val="000000"/>
          <w:lang w:eastAsia="ar-SA"/>
        </w:rPr>
      </w:pPr>
      <w:r w:rsidRPr="005D6F1D">
        <w:rPr>
          <w:rFonts w:eastAsia="Calibri"/>
          <w:color w:val="000000"/>
          <w:lang w:eastAsia="ar-SA"/>
        </w:rPr>
        <w:t xml:space="preserve">Поставщик обязан устранить неисправность, либо бесплатно заменить неисправные узлы или детали. Сроки устранения или замены должны быть согласованы Сторонами, но не должны превышать </w:t>
      </w:r>
      <w:r w:rsidR="001E1383">
        <w:rPr>
          <w:rFonts w:eastAsia="Calibri"/>
          <w:color w:val="000000"/>
          <w:lang w:eastAsia="ar-SA"/>
        </w:rPr>
        <w:t>30</w:t>
      </w:r>
      <w:r w:rsidRPr="005D6F1D">
        <w:rPr>
          <w:rFonts w:eastAsia="Calibri"/>
          <w:color w:val="000000"/>
          <w:lang w:eastAsia="ar-SA"/>
        </w:rPr>
        <w:t xml:space="preserve"> (</w:t>
      </w:r>
      <w:r w:rsidR="001E1383">
        <w:rPr>
          <w:rFonts w:eastAsia="Calibri"/>
          <w:color w:val="000000"/>
          <w:lang w:eastAsia="ar-SA"/>
        </w:rPr>
        <w:t>тридцать</w:t>
      </w:r>
      <w:r w:rsidRPr="005D6F1D">
        <w:rPr>
          <w:rFonts w:eastAsia="Calibri"/>
          <w:color w:val="000000"/>
          <w:lang w:eastAsia="ar-SA"/>
        </w:rPr>
        <w:t>) календарных дней с момента получения Поставщиком уведом</w:t>
      </w:r>
      <w:r w:rsidR="00492BCC">
        <w:rPr>
          <w:rFonts w:eastAsia="Calibri"/>
          <w:color w:val="000000"/>
          <w:lang w:eastAsia="ar-SA"/>
        </w:rPr>
        <w:t>ления о наличии неисправностей.</w:t>
      </w:r>
    </w:p>
    <w:p w14:paraId="17A50AC4" w14:textId="3AB60FB3" w:rsidR="00B8643B" w:rsidRPr="005D6F1D" w:rsidRDefault="00B8643B" w:rsidP="00215B3F">
      <w:pPr>
        <w:pStyle w:val="a5"/>
        <w:numPr>
          <w:ilvl w:val="2"/>
          <w:numId w:val="10"/>
        </w:numPr>
        <w:suppressAutoHyphens/>
        <w:spacing w:after="120"/>
        <w:ind w:left="0" w:firstLine="0"/>
        <w:jc w:val="both"/>
        <w:rPr>
          <w:rFonts w:eastAsia="Calibri"/>
          <w:color w:val="000000"/>
          <w:lang w:eastAsia="ar-SA"/>
        </w:rPr>
      </w:pPr>
      <w:r w:rsidRPr="005D6F1D">
        <w:rPr>
          <w:rFonts w:eastAsia="Calibri"/>
          <w:bCs/>
          <w:iCs/>
          <w:color w:val="000000"/>
          <w:lang w:eastAsia="ar-SA"/>
        </w:rPr>
        <w:t xml:space="preserve">В случае невозможности осуществления ремонта на территории </w:t>
      </w:r>
      <w:r w:rsidR="00DE00A0">
        <w:rPr>
          <w:color w:val="000000"/>
        </w:rPr>
        <w:t>Заказчика</w:t>
      </w:r>
      <w:r w:rsidRPr="005D6F1D">
        <w:rPr>
          <w:rFonts w:eastAsia="Calibri"/>
          <w:bCs/>
          <w:iCs/>
          <w:color w:val="000000"/>
          <w:lang w:eastAsia="ar-SA"/>
        </w:rPr>
        <w:t xml:space="preserve"> Поставщик должен осуществлять все необходимые действия, связанные с рем</w:t>
      </w:r>
      <w:r w:rsidR="00427D15">
        <w:rPr>
          <w:rFonts w:eastAsia="Calibri"/>
          <w:bCs/>
          <w:iCs/>
          <w:color w:val="000000"/>
          <w:lang w:eastAsia="ar-SA"/>
        </w:rPr>
        <w:t>онтом (включая транспортировку О</w:t>
      </w:r>
      <w:r w:rsidRPr="005D6F1D">
        <w:rPr>
          <w:rFonts w:eastAsia="Calibri"/>
          <w:bCs/>
          <w:iCs/>
          <w:color w:val="000000"/>
          <w:lang w:eastAsia="ar-SA"/>
        </w:rPr>
        <w:t xml:space="preserve">борудования до места ремонта и обратно, последующий повторный запуск) своими силами и </w:t>
      </w:r>
      <w:r w:rsidR="00427D15">
        <w:rPr>
          <w:rFonts w:eastAsia="Calibri"/>
          <w:bCs/>
          <w:iCs/>
          <w:color w:val="000000"/>
          <w:lang w:eastAsia="ar-SA"/>
        </w:rPr>
        <w:t>за свой счет. Сроки нахождения О</w:t>
      </w:r>
      <w:r w:rsidRPr="005D6F1D">
        <w:rPr>
          <w:rFonts w:eastAsia="Calibri"/>
          <w:bCs/>
          <w:iCs/>
          <w:color w:val="000000"/>
          <w:lang w:eastAsia="ar-SA"/>
        </w:rPr>
        <w:t>борудования в ремонте могут быть продлены на основании письменного заключения технических специалистов Поставщика</w:t>
      </w:r>
      <w:r w:rsidR="000768D7">
        <w:rPr>
          <w:rFonts w:eastAsia="Calibri"/>
          <w:bCs/>
          <w:iCs/>
          <w:color w:val="000000"/>
          <w:lang w:eastAsia="ar-SA"/>
        </w:rPr>
        <w:t>.</w:t>
      </w:r>
    </w:p>
    <w:p w14:paraId="75851D77" w14:textId="625DF026" w:rsidR="00427D15" w:rsidRPr="00427D15" w:rsidRDefault="00B8643B" w:rsidP="00215B3F">
      <w:pPr>
        <w:pStyle w:val="a5"/>
        <w:numPr>
          <w:ilvl w:val="2"/>
          <w:numId w:val="10"/>
        </w:numPr>
        <w:suppressAutoHyphens/>
        <w:spacing w:after="120"/>
        <w:ind w:left="0" w:firstLine="0"/>
        <w:jc w:val="both"/>
        <w:rPr>
          <w:rFonts w:eastAsia="Calibri"/>
          <w:color w:val="000000"/>
          <w:lang w:eastAsia="ar-SA"/>
        </w:rPr>
      </w:pPr>
      <w:r w:rsidRPr="005D6F1D">
        <w:rPr>
          <w:rFonts w:eastAsia="Calibri"/>
          <w:color w:val="000000"/>
          <w:lang w:eastAsia="ar-SA"/>
        </w:rPr>
        <w:t xml:space="preserve">Расходы на транспортировку неисправных узлов или деталей от </w:t>
      </w:r>
      <w:r w:rsidR="00DE00A0">
        <w:rPr>
          <w:color w:val="000000"/>
        </w:rPr>
        <w:t>Заказчика</w:t>
      </w:r>
      <w:r w:rsidRPr="005D6F1D">
        <w:rPr>
          <w:rFonts w:eastAsia="Calibri"/>
          <w:color w:val="000000"/>
          <w:lang w:eastAsia="ar-SA"/>
        </w:rPr>
        <w:t xml:space="preserve"> до Поставщика и поставки исправных (новых) обратно относятся на счет Поставщика</w:t>
      </w:r>
      <w:r>
        <w:rPr>
          <w:rFonts w:eastAsia="Calibri"/>
          <w:color w:val="000000"/>
          <w:lang w:eastAsia="ar-SA"/>
        </w:rPr>
        <w:t>.</w:t>
      </w:r>
    </w:p>
    <w:p w14:paraId="7437B330" w14:textId="34DC53FA" w:rsidR="00E861C3" w:rsidRPr="00FC7A60" w:rsidRDefault="0034325C" w:rsidP="00215B3F">
      <w:pPr>
        <w:pStyle w:val="a5"/>
        <w:numPr>
          <w:ilvl w:val="2"/>
          <w:numId w:val="10"/>
        </w:numPr>
        <w:ind w:left="0" w:firstLine="0"/>
        <w:jc w:val="both"/>
      </w:pPr>
      <w:r w:rsidRPr="00FC7A60">
        <w:t>Поставщик О</w:t>
      </w:r>
      <w:r w:rsidR="00E861C3" w:rsidRPr="00FC7A60">
        <w:t>борудования должен произвести монтаж, наладку,</w:t>
      </w:r>
      <w:r w:rsidR="001E1383" w:rsidRPr="00FC7A60">
        <w:t xml:space="preserve"> </w:t>
      </w:r>
      <w:r w:rsidR="00071FA0" w:rsidRPr="00FC7A60">
        <w:t xml:space="preserve">проверку и ввод в </w:t>
      </w:r>
      <w:r w:rsidR="00427D15" w:rsidRPr="00FC7A60">
        <w:t>эксплуатацию поставленного</w:t>
      </w:r>
      <w:r w:rsidR="00FC7A60" w:rsidRPr="00FC7A60">
        <w:t xml:space="preserve"> О</w:t>
      </w:r>
      <w:r w:rsidR="00E861C3" w:rsidRPr="00FC7A60">
        <w:t xml:space="preserve">борудования на территории </w:t>
      </w:r>
      <w:r w:rsidR="00DE00A0" w:rsidRPr="00FC7A60">
        <w:t>Заказчика</w:t>
      </w:r>
      <w:r w:rsidR="00071FA0" w:rsidRPr="00FC7A60">
        <w:t>. В течение 14</w:t>
      </w:r>
      <w:r w:rsidR="00E861C3" w:rsidRPr="00FC7A60">
        <w:t xml:space="preserve"> (</w:t>
      </w:r>
      <w:r w:rsidR="00071FA0" w:rsidRPr="00FC7A60">
        <w:t>четырнадцати</w:t>
      </w:r>
      <w:r w:rsidR="00E861C3" w:rsidRPr="00FC7A60">
        <w:t>)</w:t>
      </w:r>
      <w:r w:rsidR="00274B20" w:rsidRPr="00FC7A60">
        <w:t xml:space="preserve"> рабочих дней, с даты доставки О</w:t>
      </w:r>
      <w:r w:rsidR="00E861C3" w:rsidRPr="00FC7A60">
        <w:t xml:space="preserve">борудования на склад </w:t>
      </w:r>
      <w:r w:rsidR="00FC7A60" w:rsidRPr="00FC7A60">
        <w:t>Заказчика</w:t>
      </w:r>
      <w:r w:rsidR="00E861C3" w:rsidRPr="00FC7A60">
        <w:t xml:space="preserve">. </w:t>
      </w:r>
    </w:p>
    <w:p w14:paraId="062EC7EC" w14:textId="718787F9" w:rsidR="00354BA5" w:rsidRPr="00FC7A60" w:rsidRDefault="00FC7A60" w:rsidP="00215B3F">
      <w:pPr>
        <w:pStyle w:val="a5"/>
        <w:numPr>
          <w:ilvl w:val="2"/>
          <w:numId w:val="10"/>
        </w:numPr>
        <w:ind w:left="0" w:firstLine="0"/>
        <w:jc w:val="both"/>
      </w:pPr>
      <w:r w:rsidRPr="00FC7A60">
        <w:t>М</w:t>
      </w:r>
      <w:r w:rsidR="00E861C3" w:rsidRPr="00FC7A60">
        <w:t>онтаж, сборку, наладку и пуск в эксплуатацию, инструктаж</w:t>
      </w:r>
      <w:r w:rsidR="00E861C3" w:rsidRPr="00FC7A60">
        <w:rPr>
          <w:lang w:eastAsia="ar-SA"/>
        </w:rPr>
        <w:t xml:space="preserve"> </w:t>
      </w:r>
      <w:r w:rsidR="00071FA0" w:rsidRPr="00FC7A60">
        <w:rPr>
          <w:lang w:eastAsia="ar-SA"/>
        </w:rPr>
        <w:t>работников</w:t>
      </w:r>
      <w:r w:rsidR="00E861C3" w:rsidRPr="00FC7A60">
        <w:rPr>
          <w:lang w:eastAsia="ar-SA"/>
        </w:rPr>
        <w:t xml:space="preserve"> </w:t>
      </w:r>
      <w:r w:rsidR="003C7CCE" w:rsidRPr="00FC7A60">
        <w:rPr>
          <w:lang w:eastAsia="ar-SA"/>
        </w:rPr>
        <w:t xml:space="preserve">Заказчика </w:t>
      </w:r>
      <w:r w:rsidR="00DE00A0" w:rsidRPr="00FC7A60">
        <w:rPr>
          <w:rFonts w:eastAsia="SimSun"/>
          <w:lang w:eastAsia="ar-SA"/>
        </w:rPr>
        <w:t>(не менее 2 человек</w:t>
      </w:r>
      <w:r w:rsidR="00427D15" w:rsidRPr="00FC7A60">
        <w:rPr>
          <w:rFonts w:eastAsia="SimSun"/>
          <w:lang w:eastAsia="ar-SA"/>
        </w:rPr>
        <w:t>)</w:t>
      </w:r>
      <w:r w:rsidR="003C7CCE" w:rsidRPr="00FC7A60">
        <w:rPr>
          <w:lang w:eastAsia="ar-SA"/>
        </w:rPr>
        <w:t xml:space="preserve"> по</w:t>
      </w:r>
      <w:r w:rsidR="0034325C" w:rsidRPr="00FC7A60">
        <w:rPr>
          <w:lang w:eastAsia="ar-SA"/>
        </w:rPr>
        <w:t xml:space="preserve"> работе на О</w:t>
      </w:r>
      <w:r w:rsidR="00E861C3" w:rsidRPr="00FC7A60">
        <w:rPr>
          <w:lang w:eastAsia="ar-SA"/>
        </w:rPr>
        <w:t>борудовании должны проводиться специалистами фирмы-изг</w:t>
      </w:r>
      <w:r w:rsidR="005821BF" w:rsidRPr="00FC7A60">
        <w:rPr>
          <w:lang w:eastAsia="ar-SA"/>
        </w:rPr>
        <w:t>отовителя требуемого к закупке О</w:t>
      </w:r>
      <w:r w:rsidR="00E861C3" w:rsidRPr="00FC7A60">
        <w:rPr>
          <w:lang w:eastAsia="ar-SA"/>
        </w:rPr>
        <w:t xml:space="preserve">борудования, или же специалистами компании Поставщика, должным образом сертифицированными фирмой-изготовителем (сертификат или удостоверение сборщика) </w:t>
      </w:r>
      <w:r w:rsidR="00E861C3" w:rsidRPr="00FC7A60">
        <w:t>– граждане РФ.</w:t>
      </w:r>
    </w:p>
    <w:p w14:paraId="2FA95268" w14:textId="77777777" w:rsidR="00587288" w:rsidRPr="00980C27" w:rsidRDefault="00587288" w:rsidP="00685CEF">
      <w:pPr>
        <w:ind w:left="1418" w:hanging="851"/>
        <w:rPr>
          <w:sz w:val="28"/>
          <w:szCs w:val="28"/>
        </w:rPr>
      </w:pPr>
    </w:p>
    <w:p w14:paraId="5C033B77" w14:textId="56061A5F" w:rsidR="00980C27" w:rsidRPr="00980C27" w:rsidRDefault="0042120D" w:rsidP="00587288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4. Условия поставки</w:t>
      </w:r>
    </w:p>
    <w:p w14:paraId="2F3F3295" w14:textId="44F3EE6D" w:rsidR="00980C27" w:rsidRDefault="00980C27" w:rsidP="00963C1A">
      <w:pPr>
        <w:pStyle w:val="a5"/>
        <w:numPr>
          <w:ilvl w:val="1"/>
          <w:numId w:val="11"/>
        </w:numPr>
        <w:ind w:left="567" w:hanging="567"/>
      </w:pPr>
      <w:r w:rsidRPr="009604B0">
        <w:t>Доставка</w:t>
      </w:r>
      <w:r>
        <w:t>: Московская Область, г.</w:t>
      </w:r>
      <w:r w:rsidRPr="003B78CE">
        <w:t xml:space="preserve"> Химки, ул. Реп</w:t>
      </w:r>
      <w:r w:rsidR="000768D7">
        <w:t>ина, 6, стр. 1, АО «МКБ «Искра».</w:t>
      </w:r>
    </w:p>
    <w:p w14:paraId="24E48572" w14:textId="54DC8D8B" w:rsidR="00980C27" w:rsidRDefault="00427D15" w:rsidP="00427D15">
      <w:pPr>
        <w:pStyle w:val="a5"/>
        <w:numPr>
          <w:ilvl w:val="1"/>
          <w:numId w:val="11"/>
        </w:numPr>
        <w:ind w:left="567" w:hanging="567"/>
      </w:pPr>
      <w:r>
        <w:t xml:space="preserve">Срок поставки не более </w:t>
      </w:r>
      <w:r w:rsidR="004B31B7" w:rsidRPr="004B31B7">
        <w:rPr>
          <w:b/>
          <w:u w:val="single"/>
        </w:rPr>
        <w:t>1</w:t>
      </w:r>
      <w:r w:rsidR="00AE0EA4">
        <w:rPr>
          <w:b/>
          <w:u w:val="single"/>
        </w:rPr>
        <w:t>2</w:t>
      </w:r>
      <w:r w:rsidR="004B31B7" w:rsidRPr="004B31B7">
        <w:rPr>
          <w:b/>
          <w:u w:val="single"/>
        </w:rPr>
        <w:t>0</w:t>
      </w:r>
      <w:r w:rsidR="004B31B7">
        <w:rPr>
          <w:b/>
          <w:u w:val="single"/>
        </w:rPr>
        <w:t xml:space="preserve"> </w:t>
      </w:r>
      <w:r w:rsidR="00D11D49" w:rsidRPr="004B31B7">
        <w:rPr>
          <w:b/>
          <w:u w:val="single"/>
        </w:rPr>
        <w:t>(</w:t>
      </w:r>
      <w:r w:rsidR="004B31B7" w:rsidRPr="004B31B7">
        <w:rPr>
          <w:b/>
          <w:u w:val="single"/>
        </w:rPr>
        <w:t xml:space="preserve">сто </w:t>
      </w:r>
      <w:r w:rsidR="00AE0EA4">
        <w:rPr>
          <w:b/>
          <w:u w:val="single"/>
        </w:rPr>
        <w:t>двадцать</w:t>
      </w:r>
      <w:r w:rsidR="00D11D49" w:rsidRPr="004B31B7">
        <w:rPr>
          <w:b/>
          <w:u w:val="single"/>
        </w:rPr>
        <w:t>) рабочих дне</w:t>
      </w:r>
      <w:r w:rsidR="00EE3C98" w:rsidRPr="004B31B7">
        <w:rPr>
          <w:b/>
          <w:u w:val="single"/>
        </w:rPr>
        <w:t>й</w:t>
      </w:r>
      <w:r w:rsidR="00EE3C98">
        <w:t xml:space="preserve"> с момента подписания договора.</w:t>
      </w:r>
    </w:p>
    <w:p w14:paraId="43461D44" w14:textId="27FF4DDE" w:rsidR="00980C27" w:rsidRPr="00374C1D" w:rsidRDefault="00980C27" w:rsidP="00963C1A">
      <w:pPr>
        <w:pStyle w:val="a5"/>
        <w:numPr>
          <w:ilvl w:val="1"/>
          <w:numId w:val="11"/>
        </w:numPr>
        <w:ind w:left="567" w:hanging="567"/>
        <w:jc w:val="both"/>
        <w:rPr>
          <w:u w:val="single"/>
        </w:rPr>
      </w:pPr>
      <w:r w:rsidRPr="00374C1D">
        <w:rPr>
          <w:u w:val="single"/>
        </w:rPr>
        <w:t xml:space="preserve">Пуско-наладочные работы: </w:t>
      </w:r>
    </w:p>
    <w:p w14:paraId="7A7B774A" w14:textId="4AE6E966" w:rsidR="00980C27" w:rsidRPr="00E7323B" w:rsidRDefault="00E7323B" w:rsidP="00374C1D">
      <w:pPr>
        <w:pStyle w:val="a5"/>
        <w:ind w:left="567"/>
        <w:rPr>
          <w:rFonts w:eastAsia="Calibri"/>
          <w:color w:val="000000"/>
          <w:lang w:eastAsia="ar-SA"/>
        </w:rPr>
      </w:pPr>
      <w:r w:rsidRPr="00E7323B">
        <w:rPr>
          <w:rFonts w:eastAsia="Calibri"/>
          <w:color w:val="000000"/>
          <w:lang w:eastAsia="ar-SA"/>
        </w:rPr>
        <w:t>Подготовка места</w:t>
      </w:r>
      <w:r w:rsidR="003A7EB0">
        <w:rPr>
          <w:rFonts w:eastAsia="Calibri"/>
          <w:color w:val="000000"/>
          <w:lang w:eastAsia="ar-SA"/>
        </w:rPr>
        <w:t xml:space="preserve"> </w:t>
      </w:r>
      <w:r w:rsidRPr="00E7323B">
        <w:rPr>
          <w:rFonts w:eastAsia="Calibri"/>
          <w:color w:val="000000"/>
          <w:lang w:eastAsia="ar-SA"/>
        </w:rPr>
        <w:t>(в том числе: фундамент в случае необходимости, выравнивание пола, электрические соединения, подачу воздуха, воды, организацию вентиляции) в срок до м</w:t>
      </w:r>
      <w:r>
        <w:rPr>
          <w:rFonts w:eastAsia="Calibri"/>
          <w:color w:val="000000"/>
          <w:lang w:eastAsia="ar-SA"/>
        </w:rPr>
        <w:t xml:space="preserve">омента поставки осуществляется </w:t>
      </w:r>
      <w:r w:rsidR="003C7CCE" w:rsidRPr="003C7CCE">
        <w:rPr>
          <w:rFonts w:eastAsia="SimSun"/>
          <w:color w:val="000000"/>
          <w:lang w:eastAsia="ar-SA"/>
        </w:rPr>
        <w:t>Заказчик</w:t>
      </w:r>
      <w:r w:rsidR="003C7CCE">
        <w:rPr>
          <w:rFonts w:eastAsia="SimSun"/>
          <w:color w:val="000000"/>
          <w:lang w:eastAsia="ar-SA"/>
        </w:rPr>
        <w:t>ом</w:t>
      </w:r>
      <w:r>
        <w:rPr>
          <w:rFonts w:eastAsia="Calibri"/>
          <w:color w:val="000000"/>
          <w:lang w:eastAsia="ar-SA"/>
        </w:rPr>
        <w:t>.</w:t>
      </w:r>
    </w:p>
    <w:p w14:paraId="4C8BD00D" w14:textId="4821AA45" w:rsidR="000F6322" w:rsidRPr="00374C1D" w:rsidRDefault="00980C27" w:rsidP="00963C1A">
      <w:pPr>
        <w:pStyle w:val="a5"/>
        <w:numPr>
          <w:ilvl w:val="1"/>
          <w:numId w:val="11"/>
        </w:numPr>
        <w:ind w:left="567" w:hanging="567"/>
        <w:jc w:val="both"/>
        <w:rPr>
          <w:u w:val="single"/>
        </w:rPr>
      </w:pPr>
      <w:r w:rsidRPr="00374C1D">
        <w:rPr>
          <w:u w:val="single"/>
        </w:rPr>
        <w:t xml:space="preserve">Требования </w:t>
      </w:r>
      <w:r w:rsidR="003C7CCE" w:rsidRPr="00374C1D">
        <w:rPr>
          <w:u w:val="single"/>
        </w:rPr>
        <w:t>к упаковке</w:t>
      </w:r>
      <w:r w:rsidRPr="00374C1D">
        <w:rPr>
          <w:u w:val="single"/>
        </w:rPr>
        <w:t xml:space="preserve"> оборудования: </w:t>
      </w:r>
    </w:p>
    <w:p w14:paraId="7AE51AC3" w14:textId="275E512A" w:rsidR="00980C27" w:rsidRDefault="00D11D49" w:rsidP="0042120D">
      <w:pPr>
        <w:pStyle w:val="a5"/>
        <w:numPr>
          <w:ilvl w:val="2"/>
          <w:numId w:val="11"/>
        </w:numPr>
        <w:ind w:left="1276" w:hanging="709"/>
        <w:jc w:val="both"/>
      </w:pPr>
      <w:r w:rsidRPr="00C66563">
        <w:rPr>
          <w:color w:val="000000"/>
          <w:lang w:eastAsia="ar-SA"/>
        </w:rPr>
        <w:t>Оборудование, должно быть упаковано в соответствии с требованиями производителя и обеспечивать надлежащую сохранность Оборудования для перевозки с учетом особенностей маршрута транспортировк</w:t>
      </w:r>
      <w:r>
        <w:rPr>
          <w:color w:val="000000"/>
          <w:lang w:eastAsia="ar-SA"/>
        </w:rPr>
        <w:t xml:space="preserve">и, </w:t>
      </w:r>
      <w:r w:rsidR="009F78BB">
        <w:t>наличие и целостность упаковки.</w:t>
      </w:r>
    </w:p>
    <w:p w14:paraId="1BD6DB73" w14:textId="67C060AE" w:rsidR="000F6322" w:rsidRPr="003B78CE" w:rsidRDefault="000F6322" w:rsidP="0042120D">
      <w:pPr>
        <w:pStyle w:val="a5"/>
        <w:numPr>
          <w:ilvl w:val="2"/>
          <w:numId w:val="11"/>
        </w:numPr>
        <w:ind w:left="1276" w:hanging="709"/>
        <w:jc w:val="both"/>
      </w:pPr>
      <w:r>
        <w:t>М</w:t>
      </w:r>
      <w:r w:rsidRPr="000F6322">
        <w:t xml:space="preserve">аркировка должна содержать сведения о </w:t>
      </w:r>
      <w:r w:rsidR="003C7CCE">
        <w:t>оборудовании</w:t>
      </w:r>
      <w:r w:rsidRPr="000F6322">
        <w:t xml:space="preserve">: его наименование, параметры, дату производства, номер партии, сведения о производителе </w:t>
      </w:r>
      <w:r w:rsidR="003C7CCE">
        <w:t>Оборудования</w:t>
      </w:r>
      <w:r w:rsidRPr="000F6322">
        <w:t>, а также иные обозначения в соответствии с действующими международными стандартами и требованиями ГОСТ</w:t>
      </w:r>
      <w:r>
        <w:t>.</w:t>
      </w:r>
    </w:p>
    <w:p w14:paraId="35F31F12" w14:textId="2B6ED9B9" w:rsidR="00A37AB0" w:rsidRPr="00A37AB0" w:rsidRDefault="00A37AB0" w:rsidP="00A37AB0">
      <w:pPr>
        <w:numPr>
          <w:ilvl w:val="1"/>
          <w:numId w:val="11"/>
        </w:numPr>
        <w:shd w:val="clear" w:color="auto" w:fill="FFFFFF"/>
        <w:autoSpaceDE w:val="0"/>
        <w:autoSpaceDN w:val="0"/>
        <w:adjustRightInd w:val="0"/>
        <w:ind w:hanging="587"/>
        <w:jc w:val="both"/>
        <w:rPr>
          <w:color w:val="000000"/>
        </w:rPr>
      </w:pPr>
      <w:r w:rsidRPr="002B3A26">
        <w:rPr>
          <w:iCs/>
        </w:rPr>
        <w:t>Доставка должна осуществляться с комплектом отгрузочных документов (счет-фактура, накладная, гарантийное обязательство).</w:t>
      </w:r>
    </w:p>
    <w:p w14:paraId="2A298078" w14:textId="77E49454" w:rsidR="006E0C97" w:rsidRPr="00374C1D" w:rsidRDefault="006E0C97" w:rsidP="00374C1D">
      <w:pPr>
        <w:pStyle w:val="a5"/>
        <w:numPr>
          <w:ilvl w:val="1"/>
          <w:numId w:val="11"/>
        </w:numPr>
        <w:spacing w:after="240"/>
        <w:ind w:left="567" w:hanging="567"/>
        <w:rPr>
          <w:u w:val="single"/>
        </w:rPr>
      </w:pPr>
      <w:r w:rsidRPr="00374C1D">
        <w:rPr>
          <w:u w:val="single"/>
        </w:rPr>
        <w:t>Требования по безопасности</w:t>
      </w:r>
      <w:r w:rsidR="005821BF" w:rsidRPr="00374C1D">
        <w:rPr>
          <w:u w:val="single"/>
        </w:rPr>
        <w:t>:</w:t>
      </w:r>
    </w:p>
    <w:p w14:paraId="18E1E4F5" w14:textId="46192CC7" w:rsidR="00921F78" w:rsidRPr="0031609A" w:rsidRDefault="006E0C97" w:rsidP="00374C1D">
      <w:pPr>
        <w:pStyle w:val="a5"/>
        <w:ind w:left="567"/>
        <w:jc w:val="both"/>
      </w:pPr>
      <w:r w:rsidRPr="00A21088">
        <w:t xml:space="preserve">Требования по безопасной эксплуатации </w:t>
      </w:r>
      <w:r w:rsidR="00C22B6F">
        <w:t>Оборудования</w:t>
      </w:r>
      <w:r w:rsidRPr="00A21088">
        <w:t xml:space="preserve"> и основные опасные моменты должны быть четко указаны производителем в технической документации, поставляемой вместе </w:t>
      </w:r>
      <w:r w:rsidR="00C22B6F">
        <w:t>с Оборудованием</w:t>
      </w:r>
      <w:r w:rsidRPr="00A21088">
        <w:t xml:space="preserve"> </w:t>
      </w:r>
      <w:r w:rsidR="00C22B6F">
        <w:t>и на Оборудовании</w:t>
      </w:r>
      <w:r w:rsidRPr="00A21088">
        <w:t xml:space="preserve"> установлены фирменные предупреждающие таблички.</w:t>
      </w:r>
    </w:p>
    <w:p w14:paraId="75E5A394" w14:textId="27D0A851" w:rsidR="00C54611" w:rsidRPr="00C54611" w:rsidRDefault="00C54611" w:rsidP="00587288">
      <w:pPr>
        <w:spacing w:before="240" w:after="240"/>
        <w:jc w:val="center"/>
        <w:rPr>
          <w:rFonts w:eastAsia="Batang"/>
          <w:b/>
          <w:sz w:val="28"/>
          <w:szCs w:val="28"/>
        </w:rPr>
      </w:pPr>
      <w:r w:rsidRPr="00C54611">
        <w:rPr>
          <w:rFonts w:eastAsia="Batang"/>
          <w:b/>
          <w:sz w:val="28"/>
          <w:szCs w:val="28"/>
        </w:rPr>
        <w:t>Р</w:t>
      </w:r>
      <w:r w:rsidR="0031609A">
        <w:rPr>
          <w:rFonts w:eastAsia="Batang"/>
          <w:b/>
          <w:sz w:val="28"/>
          <w:szCs w:val="28"/>
        </w:rPr>
        <w:t>аздел 5</w:t>
      </w:r>
      <w:r w:rsidRPr="00C54611">
        <w:rPr>
          <w:rFonts w:eastAsia="Batang"/>
          <w:b/>
          <w:sz w:val="28"/>
          <w:szCs w:val="28"/>
        </w:rPr>
        <w:t xml:space="preserve">. </w:t>
      </w:r>
      <w:r w:rsidR="0031609A" w:rsidRPr="0031609A">
        <w:rPr>
          <w:rFonts w:eastAsia="Batang"/>
          <w:b/>
          <w:sz w:val="28"/>
          <w:szCs w:val="28"/>
        </w:rPr>
        <w:t>Оценочная стоимость и порядок расчётов</w:t>
      </w:r>
    </w:p>
    <w:p w14:paraId="1138B1AF" w14:textId="34F9388E" w:rsidR="000F6322" w:rsidRPr="001439B7" w:rsidRDefault="003616F4" w:rsidP="00A37AB0">
      <w:pPr>
        <w:jc w:val="both"/>
        <w:rPr>
          <w:u w:val="single"/>
        </w:rPr>
      </w:pPr>
      <w:r>
        <w:rPr>
          <w:u w:val="single"/>
        </w:rPr>
        <w:t>Оплата производится в 2</w:t>
      </w:r>
      <w:r w:rsidR="000F6322" w:rsidRPr="001439B7">
        <w:rPr>
          <w:u w:val="single"/>
        </w:rPr>
        <w:t xml:space="preserve"> этапа:</w:t>
      </w:r>
    </w:p>
    <w:p w14:paraId="5F81B8CB" w14:textId="132E5BB8" w:rsidR="00333DE9" w:rsidRPr="00333DE9" w:rsidRDefault="0031609A" w:rsidP="00587288">
      <w:pPr>
        <w:pStyle w:val="a5"/>
        <w:numPr>
          <w:ilvl w:val="1"/>
          <w:numId w:val="29"/>
        </w:numPr>
        <w:ind w:left="567" w:hanging="567"/>
        <w:jc w:val="both"/>
      </w:pPr>
      <w:r>
        <w:lastRenderedPageBreak/>
        <w:t xml:space="preserve"> </w:t>
      </w:r>
      <w:r w:rsidR="007F0623" w:rsidRPr="007F0623">
        <w:t xml:space="preserve">В срок </w:t>
      </w:r>
      <w:r w:rsidR="00634BBA">
        <w:t>7</w:t>
      </w:r>
      <w:r w:rsidR="005B4F8D">
        <w:t xml:space="preserve"> (</w:t>
      </w:r>
      <w:r w:rsidR="00634BBA">
        <w:t>семь</w:t>
      </w:r>
      <w:r w:rsidR="00D909B1">
        <w:t>)</w:t>
      </w:r>
      <w:r w:rsidR="007F0623" w:rsidRPr="007F0623">
        <w:t xml:space="preserve"> рабочих дней с даты подписания Договора Сторонами и получения счета от Поставщика</w:t>
      </w:r>
      <w:r w:rsidR="00B31F79">
        <w:t>,</w:t>
      </w:r>
      <w:r w:rsidR="007F0623" w:rsidRPr="007F0623">
        <w:t xml:space="preserve"> </w:t>
      </w:r>
      <w:r w:rsidR="003C7CCE" w:rsidRPr="003C7CCE">
        <w:rPr>
          <w:rFonts w:eastAsia="SimSun"/>
          <w:color w:val="000000"/>
          <w:lang w:eastAsia="ar-SA"/>
        </w:rPr>
        <w:t>Заказчик</w:t>
      </w:r>
      <w:r w:rsidR="00B31F79" w:rsidRPr="007F0623">
        <w:t xml:space="preserve"> </w:t>
      </w:r>
      <w:r w:rsidR="007F0623" w:rsidRPr="007F0623">
        <w:t xml:space="preserve">выплачивает Поставщику </w:t>
      </w:r>
      <w:r w:rsidR="007F0623" w:rsidRPr="007F0623">
        <w:rPr>
          <w:b/>
          <w:i/>
        </w:rPr>
        <w:t xml:space="preserve">авансовый платеж в размере </w:t>
      </w:r>
      <w:r w:rsidR="00E75C66">
        <w:rPr>
          <w:b/>
          <w:i/>
        </w:rPr>
        <w:t>5</w:t>
      </w:r>
      <w:r w:rsidR="00822D8C">
        <w:rPr>
          <w:b/>
          <w:i/>
        </w:rPr>
        <w:t>0</w:t>
      </w:r>
      <w:r w:rsidR="007F0623" w:rsidRPr="007F0623">
        <w:rPr>
          <w:b/>
          <w:i/>
        </w:rPr>
        <w:t>%</w:t>
      </w:r>
      <w:r w:rsidR="007F0623" w:rsidRPr="007F0623">
        <w:t xml:space="preserve"> </w:t>
      </w:r>
      <w:r w:rsidR="00B678DC" w:rsidRPr="0031609A">
        <w:rPr>
          <w:b/>
          <w:i/>
        </w:rPr>
        <w:t xml:space="preserve">от </w:t>
      </w:r>
      <w:r w:rsidR="00071FA0">
        <w:rPr>
          <w:b/>
          <w:i/>
        </w:rPr>
        <w:t>цены</w:t>
      </w:r>
      <w:r w:rsidR="00B678DC" w:rsidRPr="0031609A">
        <w:rPr>
          <w:b/>
          <w:i/>
        </w:rPr>
        <w:t xml:space="preserve"> договора </w:t>
      </w:r>
      <w:r w:rsidR="007F0623" w:rsidRPr="0031609A">
        <w:rPr>
          <w:b/>
          <w:i/>
        </w:rPr>
        <w:t xml:space="preserve">в т.ч. НДС </w:t>
      </w:r>
      <w:r w:rsidR="007F0623" w:rsidRPr="00332052">
        <w:rPr>
          <w:b/>
          <w:i/>
        </w:rPr>
        <w:t>(2</w:t>
      </w:r>
      <w:r w:rsidR="00E5310E" w:rsidRPr="00332052">
        <w:rPr>
          <w:b/>
          <w:i/>
        </w:rPr>
        <w:t>2</w:t>
      </w:r>
      <w:r w:rsidR="007F0623" w:rsidRPr="0031609A">
        <w:rPr>
          <w:b/>
          <w:i/>
        </w:rPr>
        <w:t xml:space="preserve">%) </w:t>
      </w:r>
    </w:p>
    <w:p w14:paraId="152A0595" w14:textId="252C5668" w:rsidR="00587288" w:rsidRPr="003273F3" w:rsidRDefault="00587288" w:rsidP="00587288">
      <w:pPr>
        <w:pStyle w:val="a5"/>
        <w:numPr>
          <w:ilvl w:val="1"/>
          <w:numId w:val="29"/>
        </w:numPr>
        <w:ind w:left="567" w:hanging="567"/>
        <w:rPr>
          <w:b/>
          <w:i/>
        </w:rPr>
      </w:pPr>
      <w:r w:rsidRPr="007F0623">
        <w:t xml:space="preserve">В срок </w:t>
      </w:r>
      <w:r w:rsidR="00634BBA">
        <w:t>7</w:t>
      </w:r>
      <w:r>
        <w:t xml:space="preserve"> (</w:t>
      </w:r>
      <w:r w:rsidR="00634BBA">
        <w:t>семь</w:t>
      </w:r>
      <w:r>
        <w:t>)</w:t>
      </w:r>
      <w:r w:rsidRPr="007F0623">
        <w:t xml:space="preserve"> рабочих дней </w:t>
      </w:r>
      <w:r w:rsidR="003616F4" w:rsidRPr="00333DE9">
        <w:rPr>
          <w:rFonts w:eastAsia="SimSun"/>
          <w:lang w:eastAsia="ar-SA"/>
        </w:rPr>
        <w:t>с даты подписания Сторонами Акта ввода Оборудования в эксплуатацию</w:t>
      </w:r>
      <w:r w:rsidR="003616F4">
        <w:rPr>
          <w:rFonts w:eastAsia="SimSun"/>
          <w:color w:val="FF0000"/>
          <w:lang w:eastAsia="ar-SA"/>
        </w:rPr>
        <w:t xml:space="preserve">, </w:t>
      </w:r>
      <w:r w:rsidRPr="00587288">
        <w:t>Заказчик выплачивает Поставщ</w:t>
      </w:r>
      <w:r>
        <w:t xml:space="preserve">ику </w:t>
      </w:r>
      <w:r w:rsidR="003616F4">
        <w:rPr>
          <w:b/>
          <w:i/>
        </w:rPr>
        <w:t xml:space="preserve">окончательный </w:t>
      </w:r>
      <w:r w:rsidR="003616F4" w:rsidRPr="003273F3">
        <w:rPr>
          <w:b/>
          <w:i/>
        </w:rPr>
        <w:t>платеж</w:t>
      </w:r>
      <w:r w:rsidRPr="003273F3">
        <w:rPr>
          <w:b/>
          <w:i/>
        </w:rPr>
        <w:t xml:space="preserve"> в размере</w:t>
      </w:r>
      <w:r>
        <w:t xml:space="preserve"> </w:t>
      </w:r>
      <w:r w:rsidR="003616F4">
        <w:rPr>
          <w:b/>
          <w:i/>
        </w:rPr>
        <w:t>5</w:t>
      </w:r>
      <w:r w:rsidRPr="003273F3">
        <w:rPr>
          <w:b/>
          <w:i/>
        </w:rPr>
        <w:t xml:space="preserve">0% от цены договора в т.ч. НДС </w:t>
      </w:r>
      <w:r w:rsidRPr="00332052">
        <w:rPr>
          <w:b/>
          <w:i/>
        </w:rPr>
        <w:t>(2</w:t>
      </w:r>
      <w:r w:rsidR="00E5310E" w:rsidRPr="00332052">
        <w:rPr>
          <w:b/>
          <w:i/>
        </w:rPr>
        <w:t>2</w:t>
      </w:r>
      <w:r w:rsidRPr="003273F3">
        <w:rPr>
          <w:b/>
          <w:i/>
        </w:rPr>
        <w:t xml:space="preserve">%) </w:t>
      </w:r>
    </w:p>
    <w:p w14:paraId="6D9E0C32" w14:textId="221B339E" w:rsidR="003A77C1" w:rsidRPr="0031609A" w:rsidRDefault="000F6322" w:rsidP="00587288">
      <w:pPr>
        <w:pStyle w:val="a5"/>
        <w:numPr>
          <w:ilvl w:val="1"/>
          <w:numId w:val="29"/>
        </w:numPr>
        <w:ind w:left="567" w:hanging="567"/>
        <w:jc w:val="both"/>
      </w:pPr>
      <w:r w:rsidRPr="001439B7">
        <w:t xml:space="preserve">В стоимость договора должны входить стоимость комплекта поставки </w:t>
      </w:r>
      <w:r w:rsidR="00C33A80" w:rsidRPr="001439B7">
        <w:t>Оборудования, НДС</w:t>
      </w:r>
      <w:r w:rsidRPr="001439B7">
        <w:t xml:space="preserve">, доставка </w:t>
      </w:r>
      <w:r w:rsidR="00C33A80">
        <w:t>до склада</w:t>
      </w:r>
      <w:r w:rsidRPr="001439B7">
        <w:t xml:space="preserve"> </w:t>
      </w:r>
      <w:r w:rsidR="003C7CCE" w:rsidRPr="0031609A">
        <w:rPr>
          <w:rFonts w:eastAsia="SimSun"/>
          <w:color w:val="000000"/>
          <w:lang w:eastAsia="ar-SA"/>
        </w:rPr>
        <w:t>Заказчика</w:t>
      </w:r>
      <w:r w:rsidRPr="001439B7">
        <w:t xml:space="preserve">, </w:t>
      </w:r>
      <w:r w:rsidRPr="001439B7">
        <w:rPr>
          <w:lang w:eastAsia="ar-SA"/>
        </w:rPr>
        <w:t xml:space="preserve">расходы на </w:t>
      </w:r>
      <w:r w:rsidR="00071FA0">
        <w:rPr>
          <w:lang w:eastAsia="ar-SA"/>
        </w:rPr>
        <w:t xml:space="preserve">монтаж, </w:t>
      </w:r>
      <w:r w:rsidR="00A37AB0" w:rsidRPr="001439B7">
        <w:rPr>
          <w:lang w:eastAsia="ar-SA"/>
        </w:rPr>
        <w:t>пуско-наладку</w:t>
      </w:r>
      <w:r w:rsidRPr="001439B7">
        <w:rPr>
          <w:lang w:eastAsia="ar-SA"/>
        </w:rPr>
        <w:t xml:space="preserve">, </w:t>
      </w:r>
      <w:r w:rsidRPr="001439B7">
        <w:t>страхование</w:t>
      </w:r>
      <w:r w:rsidR="00071FA0">
        <w:t xml:space="preserve"> Оборудования при транспортировке</w:t>
      </w:r>
      <w:r w:rsidRPr="001439B7">
        <w:t>, упаковку, экспедирование, полный комплект тех. документации</w:t>
      </w:r>
      <w:r w:rsidRPr="001439B7">
        <w:rPr>
          <w:lang w:eastAsia="ar-SA"/>
        </w:rPr>
        <w:t xml:space="preserve"> на русском языке</w:t>
      </w:r>
      <w:r w:rsidRPr="001439B7">
        <w:t xml:space="preserve">, а также </w:t>
      </w:r>
      <w:r w:rsidR="00C33A80" w:rsidRPr="001439B7">
        <w:t>все работы,</w:t>
      </w:r>
      <w:r w:rsidRPr="001439B7">
        <w:t xml:space="preserve"> связанные с доставкой, </w:t>
      </w:r>
      <w:r w:rsidR="00071FA0">
        <w:t>инструктажем работников</w:t>
      </w:r>
      <w:r w:rsidRPr="001439B7">
        <w:t xml:space="preserve"> Заказчика</w:t>
      </w:r>
      <w:r w:rsidR="00332052">
        <w:t xml:space="preserve">, </w:t>
      </w:r>
      <w:r w:rsidR="00071FA0">
        <w:t>проверкой и вводом Оборудования в эксплуатацию</w:t>
      </w:r>
      <w:r w:rsidR="00EA3BFE">
        <w:t>,</w:t>
      </w:r>
      <w:r w:rsidRPr="001439B7">
        <w:t xml:space="preserve"> а </w:t>
      </w:r>
      <w:r w:rsidR="00C33A80" w:rsidRPr="001439B7">
        <w:t>также</w:t>
      </w:r>
      <w:r w:rsidRPr="001439B7">
        <w:t xml:space="preserve"> затраты на проезд и проживание специалистов Поставщика</w:t>
      </w:r>
      <w:r w:rsidRPr="001439B7">
        <w:rPr>
          <w:lang w:eastAsia="ar-SA"/>
        </w:rPr>
        <w:t xml:space="preserve"> и других обязательных платежей</w:t>
      </w:r>
      <w:r w:rsidRPr="001439B7">
        <w:t xml:space="preserve">. </w:t>
      </w:r>
    </w:p>
    <w:p w14:paraId="4C3C67FB" w14:textId="5D1FA6B6" w:rsidR="001439B7" w:rsidRPr="001439B7" w:rsidRDefault="001439B7" w:rsidP="00587288">
      <w:pPr>
        <w:spacing w:before="240" w:after="240"/>
        <w:jc w:val="center"/>
        <w:rPr>
          <w:b/>
          <w:sz w:val="28"/>
          <w:szCs w:val="28"/>
          <w:lang w:eastAsia="en-US"/>
        </w:rPr>
      </w:pPr>
      <w:r w:rsidRPr="005821BF">
        <w:rPr>
          <w:b/>
          <w:sz w:val="28"/>
          <w:szCs w:val="28"/>
          <w:lang w:eastAsia="en-US"/>
        </w:rPr>
        <w:t>Р</w:t>
      </w:r>
      <w:r w:rsidR="0031609A">
        <w:rPr>
          <w:b/>
          <w:sz w:val="28"/>
          <w:szCs w:val="28"/>
          <w:lang w:eastAsia="en-US"/>
        </w:rPr>
        <w:t>аздел 6</w:t>
      </w:r>
      <w:r w:rsidRPr="005821BF">
        <w:rPr>
          <w:b/>
          <w:sz w:val="28"/>
          <w:szCs w:val="28"/>
          <w:lang w:eastAsia="en-US"/>
        </w:rPr>
        <w:t>.</w:t>
      </w:r>
      <w:r w:rsidRPr="001439B7">
        <w:rPr>
          <w:b/>
          <w:sz w:val="28"/>
          <w:szCs w:val="28"/>
          <w:lang w:eastAsia="en-US"/>
        </w:rPr>
        <w:t xml:space="preserve"> Требования к </w:t>
      </w:r>
      <w:r w:rsidR="009D5144">
        <w:rPr>
          <w:b/>
          <w:sz w:val="28"/>
          <w:szCs w:val="28"/>
          <w:lang w:eastAsia="en-US"/>
        </w:rPr>
        <w:t>участнику закуп процедуры</w:t>
      </w:r>
    </w:p>
    <w:p w14:paraId="7F3E60B7" w14:textId="5FD48D1D" w:rsidR="0031609A" w:rsidRPr="0031609A" w:rsidRDefault="001439B7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 w:rsidRPr="001439B7">
        <w:rPr>
          <w:lang w:eastAsia="ar-SA"/>
        </w:rPr>
        <w:t>При исполнении обязательств по п</w:t>
      </w:r>
      <w:r w:rsidR="005821BF">
        <w:rPr>
          <w:lang w:eastAsia="ar-SA"/>
        </w:rPr>
        <w:t>оставке О</w:t>
      </w:r>
      <w:r w:rsidRPr="001439B7">
        <w:rPr>
          <w:lang w:eastAsia="ar-SA"/>
        </w:rPr>
        <w:t>борудования не разрешается привлечение с</w:t>
      </w:r>
      <w:r w:rsidR="00BD4381">
        <w:rPr>
          <w:lang w:eastAsia="ar-SA"/>
        </w:rPr>
        <w:t>убподрядчиков (субпоставщиков)</w:t>
      </w:r>
      <w:r w:rsidRPr="001439B7">
        <w:rPr>
          <w:lang w:eastAsia="ar-SA"/>
        </w:rPr>
        <w:t>, все ра</w:t>
      </w:r>
      <w:r w:rsidR="00BD4381">
        <w:rPr>
          <w:lang w:eastAsia="ar-SA"/>
        </w:rPr>
        <w:t>боты должны выполняться только П</w:t>
      </w:r>
      <w:r w:rsidRPr="001439B7">
        <w:rPr>
          <w:lang w:eastAsia="ar-SA"/>
        </w:rPr>
        <w:t>оставщиком или же представителями фирмы- производителя.</w:t>
      </w:r>
    </w:p>
    <w:p w14:paraId="1D03A4EA" w14:textId="2BA9B281" w:rsidR="0031609A" w:rsidRDefault="005821BF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 w:rsidRPr="0031609A">
        <w:rPr>
          <w:b/>
          <w:bCs/>
          <w:lang w:eastAsia="ar-SA"/>
        </w:rPr>
        <w:t>В составе заявки на участие</w:t>
      </w:r>
      <w:r w:rsidR="001439B7" w:rsidRPr="0031609A">
        <w:rPr>
          <w:b/>
          <w:bCs/>
          <w:lang w:eastAsia="ar-SA"/>
        </w:rPr>
        <w:t xml:space="preserve"> в </w:t>
      </w:r>
      <w:r w:rsidR="00B15A59" w:rsidRPr="0031609A">
        <w:rPr>
          <w:b/>
          <w:bCs/>
          <w:lang w:eastAsia="ar-SA"/>
        </w:rPr>
        <w:t>запросе предложений</w:t>
      </w:r>
      <w:r w:rsidR="001439B7" w:rsidRPr="0031609A">
        <w:rPr>
          <w:b/>
          <w:bCs/>
          <w:lang w:eastAsia="ar-SA"/>
        </w:rPr>
        <w:t xml:space="preserve"> участник размещения заказа должен предоставить ниже</w:t>
      </w:r>
      <w:r w:rsidR="006A3A0B">
        <w:rPr>
          <w:b/>
          <w:bCs/>
          <w:lang w:eastAsia="ar-SA"/>
        </w:rPr>
        <w:t xml:space="preserve"> </w:t>
      </w:r>
      <w:r w:rsidR="00BD4381" w:rsidRPr="0031609A">
        <w:rPr>
          <w:b/>
          <w:bCs/>
          <w:lang w:eastAsia="ar-SA"/>
        </w:rPr>
        <w:t>перечисленные документы,</w:t>
      </w:r>
      <w:r w:rsidR="001439B7" w:rsidRPr="001439B7">
        <w:t xml:space="preserve"> </w:t>
      </w:r>
      <w:r w:rsidR="001439B7" w:rsidRPr="0031609A">
        <w:rPr>
          <w:b/>
          <w:bCs/>
          <w:lang w:eastAsia="ar-SA"/>
        </w:rPr>
        <w:t>заверенные печатью Поставщика, подтверждающие его квалификацию, достаточную для выполнения поставки и работ по пуско-наладке оборудования:</w:t>
      </w:r>
    </w:p>
    <w:p w14:paraId="451B60A6" w14:textId="77777777" w:rsidR="0031609A" w:rsidRPr="0031609A" w:rsidRDefault="00745B90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 w:rsidRPr="00A21088">
        <w:t>Сертификат ТР ТС 010/2011 «О безопасности машин и оборудования», принятому Комиссией Таможенного союза, Решение от 18 октября 2011г. № 823». (Копия, заверенная печатью Поставщика)</w:t>
      </w:r>
    </w:p>
    <w:p w14:paraId="0E4DF2E7" w14:textId="77777777" w:rsidR="0031609A" w:rsidRPr="0031609A" w:rsidRDefault="00745B90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 w:rsidRPr="0031609A">
        <w:rPr>
          <w:color w:val="000000"/>
        </w:rPr>
        <w:t xml:space="preserve">Сертификат менеджмента и качества </w:t>
      </w:r>
      <w:r w:rsidRPr="0031609A">
        <w:rPr>
          <w:lang w:val="en-US"/>
        </w:rPr>
        <w:t>ISO</w:t>
      </w:r>
      <w:r w:rsidRPr="00755034">
        <w:t xml:space="preserve"> 9001:2015</w:t>
      </w:r>
      <w:r w:rsidRPr="0031609A">
        <w:rPr>
          <w:lang w:val="en-US"/>
        </w:rPr>
        <w:t> </w:t>
      </w:r>
      <w:r>
        <w:t>Производителя</w:t>
      </w:r>
      <w:r w:rsidRPr="00755034">
        <w:t>.</w:t>
      </w:r>
    </w:p>
    <w:p w14:paraId="01BC6EA4" w14:textId="77777777" w:rsidR="0031609A" w:rsidRPr="0031609A" w:rsidRDefault="00745B90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>
        <w:t xml:space="preserve">Гарантийное </w:t>
      </w:r>
      <w:r w:rsidR="0031609A">
        <w:t>письмо о прикреплении О</w:t>
      </w:r>
      <w:r w:rsidRPr="00B62294">
        <w:t>борудования на сервисное обслужив</w:t>
      </w:r>
      <w:r w:rsidR="0031609A">
        <w:t xml:space="preserve">ание </w:t>
      </w:r>
      <w:r w:rsidRPr="00B62294">
        <w:t>на территории РФ</w:t>
      </w:r>
      <w:r>
        <w:t>.</w:t>
      </w:r>
    </w:p>
    <w:p w14:paraId="6658E4AA" w14:textId="4D46C3C0" w:rsidR="0031609A" w:rsidRPr="0031609A" w:rsidRDefault="0031609A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>
        <w:t xml:space="preserve">Гарантийное письмо с указанием срока </w:t>
      </w:r>
      <w:r w:rsidR="00B93F35">
        <w:t>г</w:t>
      </w:r>
      <w:r w:rsidR="009D5144">
        <w:t xml:space="preserve">арантии и срока </w:t>
      </w:r>
      <w:r>
        <w:t>поставки Оборудования.</w:t>
      </w:r>
    </w:p>
    <w:p w14:paraId="00F4B845" w14:textId="47F4BF0B" w:rsidR="0031609A" w:rsidRPr="003616F4" w:rsidRDefault="00745B90" w:rsidP="003616F4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 w:rsidRPr="00D82D4E">
        <w:t xml:space="preserve">Протокол проверки геометрической точности </w:t>
      </w:r>
      <w:r w:rsidR="00332052">
        <w:t>Оборудования</w:t>
      </w:r>
      <w:r w:rsidRPr="00D82D4E">
        <w:t xml:space="preserve"> должен содержать схемы (эскизы) проводимых проверок</w:t>
      </w:r>
      <w:r w:rsidR="003616F4">
        <w:t>.</w:t>
      </w:r>
    </w:p>
    <w:p w14:paraId="465EC35E" w14:textId="1A335454" w:rsidR="001439B7" w:rsidRPr="001439B7" w:rsidRDefault="007670C3" w:rsidP="003616F4">
      <w:pPr>
        <w:spacing w:before="240" w:after="240"/>
        <w:jc w:val="center"/>
        <w:rPr>
          <w:b/>
          <w:sz w:val="28"/>
          <w:szCs w:val="28"/>
          <w:lang w:eastAsia="en-US"/>
        </w:rPr>
      </w:pPr>
      <w:r w:rsidRPr="009B752F">
        <w:rPr>
          <w:b/>
          <w:sz w:val="28"/>
          <w:szCs w:val="28"/>
          <w:lang w:eastAsia="en-US"/>
        </w:rPr>
        <w:t>Р</w:t>
      </w:r>
      <w:r w:rsidR="0031609A">
        <w:rPr>
          <w:b/>
          <w:sz w:val="28"/>
          <w:szCs w:val="28"/>
          <w:lang w:eastAsia="en-US"/>
        </w:rPr>
        <w:t>аздел 7</w:t>
      </w:r>
      <w:r w:rsidR="001439B7" w:rsidRPr="009B752F">
        <w:rPr>
          <w:b/>
          <w:sz w:val="28"/>
          <w:szCs w:val="28"/>
          <w:lang w:eastAsia="en-US"/>
        </w:rPr>
        <w:t>.</w:t>
      </w:r>
      <w:r w:rsidR="001439B7" w:rsidRPr="001439B7">
        <w:rPr>
          <w:b/>
          <w:sz w:val="28"/>
          <w:szCs w:val="28"/>
          <w:lang w:eastAsia="en-US"/>
        </w:rPr>
        <w:t xml:space="preserve"> Требования к предоста</w:t>
      </w:r>
      <w:r w:rsidR="002E57BA">
        <w:rPr>
          <w:b/>
          <w:sz w:val="28"/>
          <w:szCs w:val="28"/>
          <w:lang w:eastAsia="en-US"/>
        </w:rPr>
        <w:t>влению документации поставщиком</w:t>
      </w:r>
    </w:p>
    <w:p w14:paraId="4C02C0D7" w14:textId="0CC7690E" w:rsidR="00A46AFE" w:rsidRDefault="009B752F" w:rsidP="00BD4381">
      <w:pPr>
        <w:pStyle w:val="a5"/>
        <w:numPr>
          <w:ilvl w:val="1"/>
          <w:numId w:val="32"/>
        </w:numPr>
        <w:ind w:left="567" w:hanging="567"/>
        <w:jc w:val="both"/>
      </w:pPr>
      <w:r w:rsidRPr="002E57BA">
        <w:rPr>
          <w:bCs/>
          <w:color w:val="000000"/>
          <w:lang w:eastAsia="ar-SA"/>
        </w:rPr>
        <w:t>В течение 10 (десяти) рабочих дней с даты подписания Договора</w:t>
      </w:r>
      <w:r w:rsidRPr="001439B7">
        <w:t xml:space="preserve"> </w:t>
      </w:r>
      <w:r>
        <w:t xml:space="preserve">направить </w:t>
      </w:r>
      <w:r w:rsidR="003C7CCE" w:rsidRPr="003C7CCE">
        <w:rPr>
          <w:rFonts w:eastAsia="SimSun"/>
          <w:color w:val="000000"/>
          <w:lang w:eastAsia="ar-SA"/>
        </w:rPr>
        <w:t>Заказчик</w:t>
      </w:r>
      <w:r w:rsidR="003C7CCE">
        <w:rPr>
          <w:rFonts w:eastAsia="SimSun"/>
          <w:color w:val="000000"/>
          <w:lang w:eastAsia="ar-SA"/>
        </w:rPr>
        <w:t xml:space="preserve">у </w:t>
      </w:r>
      <w:r w:rsidRPr="002E57BA">
        <w:rPr>
          <w:bCs/>
          <w:color w:val="000000"/>
          <w:sz w:val="22"/>
          <w:szCs w:val="22"/>
          <w:lang w:eastAsia="ar-SA"/>
        </w:rPr>
        <w:t>техническую документацию на русском языке, необходимую для подготовки производственных площадей к размещению и подключению Оборудования:</w:t>
      </w:r>
    </w:p>
    <w:p w14:paraId="2BFDD422" w14:textId="5D1E6E86" w:rsidR="00A46AFE" w:rsidRDefault="00B15A59" w:rsidP="00BD4381">
      <w:pPr>
        <w:pStyle w:val="a5"/>
        <w:numPr>
          <w:ilvl w:val="2"/>
          <w:numId w:val="32"/>
        </w:numPr>
        <w:ind w:left="1276" w:hanging="709"/>
        <w:jc w:val="both"/>
      </w:pPr>
      <w:r>
        <w:t>Чертежи и техническую документацию, а также требования по оборудованию м</w:t>
      </w:r>
      <w:r w:rsidR="00A46AFE">
        <w:t>еста для установки Оборудования.</w:t>
      </w:r>
    </w:p>
    <w:p w14:paraId="51654673" w14:textId="4EA480E2" w:rsidR="00A46AFE" w:rsidRDefault="00A46AFE" w:rsidP="00BD4381">
      <w:pPr>
        <w:pStyle w:val="a5"/>
        <w:numPr>
          <w:ilvl w:val="2"/>
          <w:numId w:val="32"/>
        </w:numPr>
        <w:ind w:left="1276" w:hanging="709"/>
        <w:jc w:val="both"/>
      </w:pPr>
      <w:r>
        <w:t>К</w:t>
      </w:r>
      <w:r w:rsidR="00B15A59">
        <w:t xml:space="preserve">омпоновочные и монтажные чертежи с указанием мест подведения </w:t>
      </w:r>
      <w:r>
        <w:t>коммуникаций и требований к ним.</w:t>
      </w:r>
    </w:p>
    <w:p w14:paraId="52670AB1" w14:textId="2EC32AC8" w:rsidR="00A46AFE" w:rsidRDefault="00A46AFE" w:rsidP="00BD4381">
      <w:pPr>
        <w:pStyle w:val="a5"/>
        <w:numPr>
          <w:ilvl w:val="2"/>
          <w:numId w:val="32"/>
        </w:numPr>
        <w:ind w:left="1276" w:hanging="709"/>
        <w:jc w:val="both"/>
      </w:pPr>
      <w:r>
        <w:t>Т</w:t>
      </w:r>
      <w:r w:rsidR="00B15A59">
        <w:t>ехнические требования и максимальные потребности в электроэнергии, воде, сжатом воздухе и ве</w:t>
      </w:r>
      <w:r>
        <w:t>нтиляции.</w:t>
      </w:r>
    </w:p>
    <w:p w14:paraId="751BB24A" w14:textId="0D88C9DF" w:rsidR="00745B90" w:rsidRPr="00745B90" w:rsidRDefault="00A46AFE" w:rsidP="00BD4381">
      <w:pPr>
        <w:pStyle w:val="a5"/>
        <w:numPr>
          <w:ilvl w:val="2"/>
          <w:numId w:val="32"/>
        </w:numPr>
        <w:spacing w:after="240"/>
        <w:ind w:left="1276" w:hanging="709"/>
        <w:jc w:val="both"/>
      </w:pPr>
      <w:r>
        <w:t>Т</w:t>
      </w:r>
      <w:r w:rsidR="00B15A59">
        <w:t>ехнические требования к погрузочно-разгрузочным механизмам, необходимым для монтажа Оборудования.</w:t>
      </w:r>
    </w:p>
    <w:p w14:paraId="2958CA91" w14:textId="37DC4C54" w:rsidR="00A46AFE" w:rsidRPr="00A46AFE" w:rsidRDefault="00745B90" w:rsidP="00101168">
      <w:pPr>
        <w:pStyle w:val="a5"/>
        <w:numPr>
          <w:ilvl w:val="1"/>
          <w:numId w:val="32"/>
        </w:numPr>
        <w:spacing w:before="240"/>
        <w:ind w:left="567" w:hanging="567"/>
        <w:jc w:val="both"/>
      </w:pPr>
      <w:r>
        <w:t>Одновременно с Оборудованием</w:t>
      </w:r>
      <w:r w:rsidRPr="00A21088">
        <w:t xml:space="preserve"> должен быть поставлен полный комплект технической документации </w:t>
      </w:r>
      <w:r w:rsidRPr="00EA3BFE">
        <w:rPr>
          <w:u w:val="single"/>
        </w:rPr>
        <w:t>на русском языке</w:t>
      </w:r>
      <w:r w:rsidRPr="00A21088">
        <w:t>, необходимый для работы на поставленном оборудовании, его технического обслуживания и ремонта (в электронном виде и на бумажном носителе), содержащий:</w:t>
      </w:r>
    </w:p>
    <w:p w14:paraId="529DC58B" w14:textId="77777777" w:rsidR="00A46AFE" w:rsidRDefault="00A46AFE" w:rsidP="00640D37">
      <w:pPr>
        <w:pStyle w:val="a5"/>
        <w:numPr>
          <w:ilvl w:val="2"/>
          <w:numId w:val="32"/>
        </w:numPr>
        <w:ind w:left="1276" w:hanging="709"/>
        <w:jc w:val="both"/>
      </w:pPr>
      <w:r w:rsidRPr="00A46AFE">
        <w:t>РЭ – руководство по эксплуатации (объединенный документ по ГОСТ 2.601.)</w:t>
      </w:r>
    </w:p>
    <w:p w14:paraId="511EE2A7" w14:textId="0C4B7FBF" w:rsidR="00A46AFE" w:rsidRDefault="00A46AFE" w:rsidP="00640D37">
      <w:pPr>
        <w:pStyle w:val="a5"/>
        <w:numPr>
          <w:ilvl w:val="2"/>
          <w:numId w:val="32"/>
        </w:numPr>
        <w:ind w:left="1276" w:hanging="709"/>
        <w:jc w:val="both"/>
      </w:pPr>
      <w:r w:rsidRPr="00A46AFE">
        <w:lastRenderedPageBreak/>
        <w:t xml:space="preserve">РЭ – эксплуатационный документ, содержащий сведения: о конструкции, принципе действия </w:t>
      </w:r>
      <w:r w:rsidR="00C22B6F">
        <w:t>Оборудования</w:t>
      </w:r>
      <w:r w:rsidRPr="00A46AFE">
        <w:t xml:space="preserve">; сведениях о основных параметрах и характеристиках </w:t>
      </w:r>
      <w:r w:rsidR="00C22B6F">
        <w:t>Оборудования</w:t>
      </w:r>
      <w:r w:rsidRPr="00A46AFE">
        <w:t xml:space="preserve">, его составных частях и указания, необходимые для правильной и безопасной эксплуатации </w:t>
      </w:r>
      <w:r w:rsidR="00C22B6F">
        <w:t>Оборудования</w:t>
      </w:r>
      <w:r w:rsidRPr="00A46AFE">
        <w:t xml:space="preserve">; сведения, содержащие информацию о соответствии </w:t>
      </w:r>
      <w:r w:rsidR="00C22B6F">
        <w:t>Оборудования</w:t>
      </w:r>
      <w:r w:rsidRPr="00A46AFE">
        <w:t xml:space="preserve"> требованиям стандарта нормы точности; сведения, удостоверяющие гарантии изготовителя; сведения об упаковочном листе </w:t>
      </w:r>
      <w:r w:rsidR="00C22B6F">
        <w:t>Оборудования</w:t>
      </w:r>
      <w:r w:rsidRPr="00A46AFE">
        <w:t xml:space="preserve">; сведения о приемке </w:t>
      </w:r>
      <w:r w:rsidR="00C22B6F">
        <w:t>Оборудования</w:t>
      </w:r>
      <w:r w:rsidRPr="00A46AFE">
        <w:t>.</w:t>
      </w:r>
    </w:p>
    <w:p w14:paraId="5AEED73B" w14:textId="0A9A2FA2" w:rsidR="00970385" w:rsidRDefault="001439B7" w:rsidP="00640D37">
      <w:pPr>
        <w:pStyle w:val="a5"/>
        <w:numPr>
          <w:ilvl w:val="2"/>
          <w:numId w:val="32"/>
        </w:numPr>
        <w:ind w:left="1276" w:hanging="709"/>
        <w:jc w:val="both"/>
      </w:pPr>
      <w:r w:rsidRPr="001439B7">
        <w:t>Сборочные чертежи изделия и чертежи узлов, требующих периодического о</w:t>
      </w:r>
      <w:r w:rsidR="00745B90">
        <w:t>бслуживания выполненные по ЕСКД.</w:t>
      </w:r>
      <w:r w:rsidRPr="001439B7">
        <w:t xml:space="preserve"> </w:t>
      </w:r>
    </w:p>
    <w:p w14:paraId="3A5B88BE" w14:textId="3074CBC5" w:rsidR="00970385" w:rsidRDefault="001439B7" w:rsidP="00640D37">
      <w:pPr>
        <w:pStyle w:val="a5"/>
        <w:numPr>
          <w:ilvl w:val="2"/>
          <w:numId w:val="32"/>
        </w:numPr>
        <w:ind w:left="1276" w:hanging="709"/>
        <w:jc w:val="both"/>
      </w:pPr>
      <w:r w:rsidRPr="001439B7">
        <w:t>Принципиальные схемы электрически</w:t>
      </w:r>
      <w:r w:rsidR="004A3D31">
        <w:t>х подключений со спецификациями, гидравлические схемы.</w:t>
      </w:r>
    </w:p>
    <w:p w14:paraId="6C174BB8" w14:textId="7A6778E7" w:rsidR="00745B90" w:rsidRPr="00A21088" w:rsidRDefault="004A3D31" w:rsidP="00640D37">
      <w:pPr>
        <w:pStyle w:val="a5"/>
        <w:numPr>
          <w:ilvl w:val="2"/>
          <w:numId w:val="32"/>
        </w:numPr>
        <w:ind w:left="1276" w:hanging="709"/>
      </w:pPr>
      <w:r>
        <w:t>Г</w:t>
      </w:r>
      <w:r w:rsidR="00745B90">
        <w:t>арантийный талон.</w:t>
      </w:r>
    </w:p>
    <w:p w14:paraId="54C0C382" w14:textId="4A801A7F" w:rsidR="00745B90" w:rsidRPr="00A21088" w:rsidRDefault="004A3D31" w:rsidP="00640D37">
      <w:pPr>
        <w:pStyle w:val="a5"/>
        <w:numPr>
          <w:ilvl w:val="2"/>
          <w:numId w:val="32"/>
        </w:numPr>
        <w:ind w:left="1276" w:hanging="709"/>
      </w:pPr>
      <w:r>
        <w:t>П</w:t>
      </w:r>
      <w:r w:rsidR="00745B90">
        <w:t xml:space="preserve">ротокол точности </w:t>
      </w:r>
      <w:r w:rsidR="00332052">
        <w:t>Оборудования</w:t>
      </w:r>
    </w:p>
    <w:p w14:paraId="2FC4F97A" w14:textId="2D0EECB5" w:rsidR="00F47894" w:rsidRPr="003616F4" w:rsidRDefault="004A3D31" w:rsidP="00F47894">
      <w:pPr>
        <w:pStyle w:val="a5"/>
        <w:numPr>
          <w:ilvl w:val="2"/>
          <w:numId w:val="32"/>
        </w:numPr>
        <w:ind w:left="1276" w:hanging="709"/>
        <w:jc w:val="both"/>
      </w:pPr>
      <w:r>
        <w:t>У</w:t>
      </w:r>
      <w:r w:rsidR="00745B90" w:rsidRPr="00A21088">
        <w:t>казания по безопасности при работе с оборудованием на русском языке</w:t>
      </w:r>
      <w:r w:rsidR="003616F4">
        <w:t>.</w:t>
      </w:r>
    </w:p>
    <w:p w14:paraId="3F49DDA2" w14:textId="77777777" w:rsidR="00AC756C" w:rsidRDefault="00AC756C" w:rsidP="00AC756C">
      <w:pPr>
        <w:spacing w:after="240"/>
        <w:rPr>
          <w:b/>
          <w:bCs/>
          <w:color w:val="FF0000"/>
          <w:sz w:val="28"/>
          <w:szCs w:val="28"/>
        </w:rPr>
      </w:pPr>
    </w:p>
    <w:p w14:paraId="55A354A9" w14:textId="77777777" w:rsidR="003616F4" w:rsidRPr="001834AC" w:rsidRDefault="003616F4" w:rsidP="00AC756C">
      <w:pPr>
        <w:spacing w:after="240"/>
        <w:rPr>
          <w:b/>
          <w:bCs/>
          <w:color w:val="FF0000"/>
          <w:sz w:val="28"/>
          <w:szCs w:val="28"/>
        </w:rPr>
      </w:pPr>
      <w:bookmarkStart w:id="0" w:name="_GoBack"/>
      <w:bookmarkEnd w:id="0"/>
    </w:p>
    <w:sectPr w:rsidR="003616F4" w:rsidRPr="001834AC" w:rsidSect="0000736F">
      <w:pgSz w:w="11906" w:h="16838"/>
      <w:pgMar w:top="1440" w:right="707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David"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charset w:val="CC"/>
    <w:family w:val="auto"/>
    <w:pitch w:val="default"/>
    <w:sig w:usb0="00000000" w:usb1="00000000" w:usb2="00000000" w:usb3="00000000" w:csb0="0000019F" w:csb1="00000000"/>
  </w:font>
  <w:font w:name="Andale Sans UI">
    <w:altName w:val="Times New Roman"/>
    <w:charset w:val="CC"/>
    <w:family w:val="auto"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0B66"/>
    <w:multiLevelType w:val="hybridMultilevel"/>
    <w:tmpl w:val="02A4C3B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2D96ECD"/>
    <w:multiLevelType w:val="multilevel"/>
    <w:tmpl w:val="ED882C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AB14A05"/>
    <w:multiLevelType w:val="multilevel"/>
    <w:tmpl w:val="DAD84F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006402"/>
    <w:multiLevelType w:val="multilevel"/>
    <w:tmpl w:val="C3D684F2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Times New Roman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  <w:color w:val="000000" w:themeColor="text1"/>
      </w:rPr>
    </w:lvl>
  </w:abstractNum>
  <w:abstractNum w:abstractNumId="4" w15:restartNumberingAfterBreak="0">
    <w:nsid w:val="0E8707F5"/>
    <w:multiLevelType w:val="hybridMultilevel"/>
    <w:tmpl w:val="CC08CCB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2020B12"/>
    <w:multiLevelType w:val="multilevel"/>
    <w:tmpl w:val="33C8DC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587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rFonts w:hint="default"/>
        <w:u w:val="single"/>
      </w:rPr>
    </w:lvl>
  </w:abstractNum>
  <w:abstractNum w:abstractNumId="6" w15:restartNumberingAfterBreak="0">
    <w:nsid w:val="16F43B41"/>
    <w:multiLevelType w:val="multilevel"/>
    <w:tmpl w:val="F4063E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8273E66"/>
    <w:multiLevelType w:val="hybridMultilevel"/>
    <w:tmpl w:val="C6461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C1107"/>
    <w:multiLevelType w:val="hybridMultilevel"/>
    <w:tmpl w:val="E5021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06E4E"/>
    <w:multiLevelType w:val="multilevel"/>
    <w:tmpl w:val="7B2A6E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10" w15:restartNumberingAfterBreak="0">
    <w:nsid w:val="1C4E02AD"/>
    <w:multiLevelType w:val="multilevel"/>
    <w:tmpl w:val="C7DE35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26FE213D"/>
    <w:multiLevelType w:val="multilevel"/>
    <w:tmpl w:val="B2225F9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12" w15:restartNumberingAfterBreak="0">
    <w:nsid w:val="2C085A4D"/>
    <w:multiLevelType w:val="multilevel"/>
    <w:tmpl w:val="729C47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  <w:sz w:val="24"/>
      </w:rPr>
    </w:lvl>
  </w:abstractNum>
  <w:abstractNum w:abstractNumId="13" w15:restartNumberingAfterBreak="0">
    <w:nsid w:val="2CDF1CF5"/>
    <w:multiLevelType w:val="multilevel"/>
    <w:tmpl w:val="2CDF1CF5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pStyle w:val="2"/>
      <w:isLgl/>
      <w:lvlText w:val="%1.%2."/>
      <w:lvlJc w:val="left"/>
      <w:pPr>
        <w:ind w:left="1647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2DAD055D"/>
    <w:multiLevelType w:val="multilevel"/>
    <w:tmpl w:val="DBBC6E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AB276E4"/>
    <w:multiLevelType w:val="hybridMultilevel"/>
    <w:tmpl w:val="CC0EE5B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1F93668"/>
    <w:multiLevelType w:val="hybridMultilevel"/>
    <w:tmpl w:val="E7204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F2C9E"/>
    <w:multiLevelType w:val="multilevel"/>
    <w:tmpl w:val="AEE06FB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45231057"/>
    <w:multiLevelType w:val="multilevel"/>
    <w:tmpl w:val="12FCC30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u w:val="none"/>
      </w:rPr>
    </w:lvl>
  </w:abstractNum>
  <w:abstractNum w:abstractNumId="19" w15:restartNumberingAfterBreak="0">
    <w:nsid w:val="472D445A"/>
    <w:multiLevelType w:val="multilevel"/>
    <w:tmpl w:val="C9B6C9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0" w15:restartNumberingAfterBreak="0">
    <w:nsid w:val="48372725"/>
    <w:multiLevelType w:val="multilevel"/>
    <w:tmpl w:val="F4785B7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 w15:restartNumberingAfterBreak="0">
    <w:nsid w:val="48A82B22"/>
    <w:multiLevelType w:val="multilevel"/>
    <w:tmpl w:val="729C47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  <w:sz w:val="24"/>
      </w:rPr>
    </w:lvl>
  </w:abstractNum>
  <w:abstractNum w:abstractNumId="22" w15:restartNumberingAfterBreak="0">
    <w:nsid w:val="4C051F97"/>
    <w:multiLevelType w:val="multilevel"/>
    <w:tmpl w:val="1854C8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7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34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16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32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13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312" w:hanging="1800"/>
      </w:pPr>
      <w:rPr>
        <w:rFonts w:hint="default"/>
        <w:b w:val="0"/>
      </w:rPr>
    </w:lvl>
  </w:abstractNum>
  <w:abstractNum w:abstractNumId="23" w15:restartNumberingAfterBreak="0">
    <w:nsid w:val="501C0E5E"/>
    <w:multiLevelType w:val="hybridMultilevel"/>
    <w:tmpl w:val="D62E1C0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1277D57"/>
    <w:multiLevelType w:val="multilevel"/>
    <w:tmpl w:val="A70E54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6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rFonts w:hint="default"/>
      </w:rPr>
    </w:lvl>
  </w:abstractNum>
  <w:abstractNum w:abstractNumId="25" w15:restartNumberingAfterBreak="0">
    <w:nsid w:val="513805B7"/>
    <w:multiLevelType w:val="multilevel"/>
    <w:tmpl w:val="E7DA342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51451DA7"/>
    <w:multiLevelType w:val="hybridMultilevel"/>
    <w:tmpl w:val="A6C68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75655D"/>
    <w:multiLevelType w:val="multilevel"/>
    <w:tmpl w:val="C1BCED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8" w15:restartNumberingAfterBreak="0">
    <w:nsid w:val="54917A1E"/>
    <w:multiLevelType w:val="multilevel"/>
    <w:tmpl w:val="423E98B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84" w:hanging="1800"/>
      </w:pPr>
      <w:rPr>
        <w:rFonts w:hint="default"/>
      </w:rPr>
    </w:lvl>
  </w:abstractNum>
  <w:abstractNum w:abstractNumId="29" w15:restartNumberingAfterBreak="0">
    <w:nsid w:val="55C23BC0"/>
    <w:multiLevelType w:val="hybridMultilevel"/>
    <w:tmpl w:val="F146C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F10490"/>
    <w:multiLevelType w:val="multilevel"/>
    <w:tmpl w:val="8B7231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84" w:hanging="1800"/>
      </w:pPr>
      <w:rPr>
        <w:rFonts w:hint="default"/>
      </w:rPr>
    </w:lvl>
  </w:abstractNum>
  <w:abstractNum w:abstractNumId="31" w15:restartNumberingAfterBreak="0">
    <w:nsid w:val="5EF521F0"/>
    <w:multiLevelType w:val="multilevel"/>
    <w:tmpl w:val="FD88099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152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  <w:b w:val="0"/>
      </w:rPr>
    </w:lvl>
  </w:abstractNum>
  <w:abstractNum w:abstractNumId="32" w15:restartNumberingAfterBreak="0">
    <w:nsid w:val="69290C26"/>
    <w:multiLevelType w:val="multilevel"/>
    <w:tmpl w:val="8C947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E30670"/>
    <w:multiLevelType w:val="multilevel"/>
    <w:tmpl w:val="C26E6A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6D2F6707"/>
    <w:multiLevelType w:val="hybridMultilevel"/>
    <w:tmpl w:val="8536D1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5045DAF"/>
    <w:multiLevelType w:val="hybridMultilevel"/>
    <w:tmpl w:val="529A5482"/>
    <w:lvl w:ilvl="0" w:tplc="DB5CE28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5DE1AE3"/>
    <w:multiLevelType w:val="multilevel"/>
    <w:tmpl w:val="7BA87AB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769E548D"/>
    <w:multiLevelType w:val="multilevel"/>
    <w:tmpl w:val="769E548D"/>
    <w:lvl w:ilvl="0">
      <w:start w:val="1"/>
      <w:numFmt w:val="decimal"/>
      <w:pStyle w:val="20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pStyle w:val="6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38" w15:restartNumberingAfterBreak="0">
    <w:nsid w:val="77E55335"/>
    <w:multiLevelType w:val="multilevel"/>
    <w:tmpl w:val="B268EF2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u w:val="none"/>
      </w:rPr>
    </w:lvl>
  </w:abstractNum>
  <w:abstractNum w:abstractNumId="39" w15:restartNumberingAfterBreak="0">
    <w:nsid w:val="79673215"/>
    <w:multiLevelType w:val="multilevel"/>
    <w:tmpl w:val="97A6367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B8C77E4"/>
    <w:multiLevelType w:val="multilevel"/>
    <w:tmpl w:val="77706D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8"/>
  </w:num>
  <w:num w:numId="2">
    <w:abstractNumId w:val="13"/>
  </w:num>
  <w:num w:numId="3">
    <w:abstractNumId w:val="37"/>
  </w:num>
  <w:num w:numId="4">
    <w:abstractNumId w:val="35"/>
  </w:num>
  <w:num w:numId="5">
    <w:abstractNumId w:val="26"/>
  </w:num>
  <w:num w:numId="6">
    <w:abstractNumId w:val="40"/>
  </w:num>
  <w:num w:numId="7">
    <w:abstractNumId w:val="20"/>
  </w:num>
  <w:num w:numId="8">
    <w:abstractNumId w:val="38"/>
  </w:num>
  <w:num w:numId="9">
    <w:abstractNumId w:val="24"/>
  </w:num>
  <w:num w:numId="10">
    <w:abstractNumId w:val="36"/>
  </w:num>
  <w:num w:numId="11">
    <w:abstractNumId w:val="5"/>
  </w:num>
  <w:num w:numId="12">
    <w:abstractNumId w:val="22"/>
  </w:num>
  <w:num w:numId="13">
    <w:abstractNumId w:val="15"/>
  </w:num>
  <w:num w:numId="14">
    <w:abstractNumId w:val="28"/>
  </w:num>
  <w:num w:numId="15">
    <w:abstractNumId w:val="31"/>
  </w:num>
  <w:num w:numId="16">
    <w:abstractNumId w:val="23"/>
  </w:num>
  <w:num w:numId="17">
    <w:abstractNumId w:val="0"/>
  </w:num>
  <w:num w:numId="18">
    <w:abstractNumId w:val="14"/>
  </w:num>
  <w:num w:numId="19">
    <w:abstractNumId w:val="4"/>
  </w:num>
  <w:num w:numId="20">
    <w:abstractNumId w:val="1"/>
  </w:num>
  <w:num w:numId="21">
    <w:abstractNumId w:val="3"/>
  </w:num>
  <w:num w:numId="22">
    <w:abstractNumId w:val="34"/>
  </w:num>
  <w:num w:numId="23">
    <w:abstractNumId w:val="19"/>
  </w:num>
  <w:num w:numId="24">
    <w:abstractNumId w:val="29"/>
  </w:num>
  <w:num w:numId="25">
    <w:abstractNumId w:val="18"/>
  </w:num>
  <w:num w:numId="26">
    <w:abstractNumId w:val="11"/>
  </w:num>
  <w:num w:numId="27">
    <w:abstractNumId w:val="30"/>
  </w:num>
  <w:num w:numId="28">
    <w:abstractNumId w:val="2"/>
  </w:num>
  <w:num w:numId="29">
    <w:abstractNumId w:val="10"/>
  </w:num>
  <w:num w:numId="30">
    <w:abstractNumId w:val="39"/>
  </w:num>
  <w:num w:numId="31">
    <w:abstractNumId w:val="27"/>
  </w:num>
  <w:num w:numId="32">
    <w:abstractNumId w:val="17"/>
  </w:num>
  <w:num w:numId="33">
    <w:abstractNumId w:val="9"/>
  </w:num>
  <w:num w:numId="34">
    <w:abstractNumId w:val="25"/>
  </w:num>
  <w:num w:numId="35">
    <w:abstractNumId w:val="12"/>
  </w:num>
  <w:num w:numId="36">
    <w:abstractNumId w:val="21"/>
  </w:num>
  <w:num w:numId="37">
    <w:abstractNumId w:val="33"/>
  </w:num>
  <w:num w:numId="38">
    <w:abstractNumId w:val="16"/>
  </w:num>
  <w:num w:numId="39">
    <w:abstractNumId w:val="32"/>
  </w:num>
  <w:num w:numId="40">
    <w:abstractNumId w:val="7"/>
  </w:num>
  <w:num w:numId="41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activeWritingStyle w:appName="MSWord" w:lang="ru-RU" w:vendorID="64" w:dllVersion="131078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69"/>
    <w:rsid w:val="00006182"/>
    <w:rsid w:val="0000736F"/>
    <w:rsid w:val="00030D7D"/>
    <w:rsid w:val="00031191"/>
    <w:rsid w:val="00033498"/>
    <w:rsid w:val="000518CA"/>
    <w:rsid w:val="00065076"/>
    <w:rsid w:val="00071FA0"/>
    <w:rsid w:val="000768D7"/>
    <w:rsid w:val="00077E06"/>
    <w:rsid w:val="000871F4"/>
    <w:rsid w:val="000C30C0"/>
    <w:rsid w:val="000C34C4"/>
    <w:rsid w:val="000C6F66"/>
    <w:rsid w:val="000E3FC6"/>
    <w:rsid w:val="000F4699"/>
    <w:rsid w:val="000F6322"/>
    <w:rsid w:val="00100C13"/>
    <w:rsid w:val="00101168"/>
    <w:rsid w:val="00106225"/>
    <w:rsid w:val="0011078F"/>
    <w:rsid w:val="00117CA4"/>
    <w:rsid w:val="001379D6"/>
    <w:rsid w:val="001439B7"/>
    <w:rsid w:val="00181514"/>
    <w:rsid w:val="001834AC"/>
    <w:rsid w:val="001947A5"/>
    <w:rsid w:val="001A6A7B"/>
    <w:rsid w:val="001B25EC"/>
    <w:rsid w:val="001E1383"/>
    <w:rsid w:val="001E3101"/>
    <w:rsid w:val="001E4768"/>
    <w:rsid w:val="001F1F22"/>
    <w:rsid w:val="00215B3F"/>
    <w:rsid w:val="00217AE8"/>
    <w:rsid w:val="00220115"/>
    <w:rsid w:val="00226971"/>
    <w:rsid w:val="00235FC8"/>
    <w:rsid w:val="002424CD"/>
    <w:rsid w:val="00247D99"/>
    <w:rsid w:val="00264914"/>
    <w:rsid w:val="00274B20"/>
    <w:rsid w:val="002820DF"/>
    <w:rsid w:val="002A0A1B"/>
    <w:rsid w:val="002C1838"/>
    <w:rsid w:val="002D01C3"/>
    <w:rsid w:val="002D53D8"/>
    <w:rsid w:val="002E57BA"/>
    <w:rsid w:val="002E678A"/>
    <w:rsid w:val="00303A81"/>
    <w:rsid w:val="00305C91"/>
    <w:rsid w:val="00313283"/>
    <w:rsid w:val="0031609A"/>
    <w:rsid w:val="00316C28"/>
    <w:rsid w:val="003273F3"/>
    <w:rsid w:val="00332052"/>
    <w:rsid w:val="00333DE9"/>
    <w:rsid w:val="0034325C"/>
    <w:rsid w:val="00354BA5"/>
    <w:rsid w:val="00356C88"/>
    <w:rsid w:val="003616F4"/>
    <w:rsid w:val="00362D28"/>
    <w:rsid w:val="00365F47"/>
    <w:rsid w:val="0036784F"/>
    <w:rsid w:val="003730DE"/>
    <w:rsid w:val="00374C1D"/>
    <w:rsid w:val="003863C8"/>
    <w:rsid w:val="0038713D"/>
    <w:rsid w:val="00390657"/>
    <w:rsid w:val="0039454F"/>
    <w:rsid w:val="003A77C1"/>
    <w:rsid w:val="003A7EB0"/>
    <w:rsid w:val="003B02EF"/>
    <w:rsid w:val="003B3F00"/>
    <w:rsid w:val="003B51F9"/>
    <w:rsid w:val="003B7C96"/>
    <w:rsid w:val="003C63F4"/>
    <w:rsid w:val="003C7CCE"/>
    <w:rsid w:val="004078C2"/>
    <w:rsid w:val="0041408F"/>
    <w:rsid w:val="00415301"/>
    <w:rsid w:val="0042120D"/>
    <w:rsid w:val="00427D15"/>
    <w:rsid w:val="00446BCA"/>
    <w:rsid w:val="00452FDA"/>
    <w:rsid w:val="00457F68"/>
    <w:rsid w:val="00470EA7"/>
    <w:rsid w:val="00480B45"/>
    <w:rsid w:val="00492BCC"/>
    <w:rsid w:val="004A1AB1"/>
    <w:rsid w:val="004A34B1"/>
    <w:rsid w:val="004A3D31"/>
    <w:rsid w:val="004B31B7"/>
    <w:rsid w:val="004D1BDD"/>
    <w:rsid w:val="004E00DD"/>
    <w:rsid w:val="004E5664"/>
    <w:rsid w:val="00501895"/>
    <w:rsid w:val="00503BD3"/>
    <w:rsid w:val="00504756"/>
    <w:rsid w:val="005335AE"/>
    <w:rsid w:val="00555A0A"/>
    <w:rsid w:val="00563B90"/>
    <w:rsid w:val="005821BF"/>
    <w:rsid w:val="00587288"/>
    <w:rsid w:val="005A103D"/>
    <w:rsid w:val="005B11D8"/>
    <w:rsid w:val="005B4F8D"/>
    <w:rsid w:val="005C14F2"/>
    <w:rsid w:val="005C1C9A"/>
    <w:rsid w:val="005C3D3A"/>
    <w:rsid w:val="005D248E"/>
    <w:rsid w:val="005D3EC0"/>
    <w:rsid w:val="005D6F1D"/>
    <w:rsid w:val="005E3413"/>
    <w:rsid w:val="005F5ACB"/>
    <w:rsid w:val="0063321C"/>
    <w:rsid w:val="00634BBA"/>
    <w:rsid w:val="00640688"/>
    <w:rsid w:val="00640D37"/>
    <w:rsid w:val="0064704B"/>
    <w:rsid w:val="00654033"/>
    <w:rsid w:val="006701D8"/>
    <w:rsid w:val="00685CEF"/>
    <w:rsid w:val="006A02C0"/>
    <w:rsid w:val="006A3A0B"/>
    <w:rsid w:val="006B5747"/>
    <w:rsid w:val="006C6F97"/>
    <w:rsid w:val="006D6414"/>
    <w:rsid w:val="006E0C97"/>
    <w:rsid w:val="006E113C"/>
    <w:rsid w:val="006E666E"/>
    <w:rsid w:val="00720DBD"/>
    <w:rsid w:val="00727777"/>
    <w:rsid w:val="00745B90"/>
    <w:rsid w:val="00752686"/>
    <w:rsid w:val="00755B55"/>
    <w:rsid w:val="00762955"/>
    <w:rsid w:val="007670C3"/>
    <w:rsid w:val="00772A68"/>
    <w:rsid w:val="00773FB6"/>
    <w:rsid w:val="00797AD9"/>
    <w:rsid w:val="007B70DF"/>
    <w:rsid w:val="007C4546"/>
    <w:rsid w:val="007D3115"/>
    <w:rsid w:val="007E1B5B"/>
    <w:rsid w:val="007F0623"/>
    <w:rsid w:val="007F07BC"/>
    <w:rsid w:val="007F0B6D"/>
    <w:rsid w:val="007F4944"/>
    <w:rsid w:val="007F793A"/>
    <w:rsid w:val="00820C38"/>
    <w:rsid w:val="00822D8C"/>
    <w:rsid w:val="0082380C"/>
    <w:rsid w:val="00831FEE"/>
    <w:rsid w:val="00847F9C"/>
    <w:rsid w:val="00852143"/>
    <w:rsid w:val="00853CEA"/>
    <w:rsid w:val="008623FD"/>
    <w:rsid w:val="00862928"/>
    <w:rsid w:val="008639C7"/>
    <w:rsid w:val="00867248"/>
    <w:rsid w:val="00875C57"/>
    <w:rsid w:val="00875D58"/>
    <w:rsid w:val="00876CAB"/>
    <w:rsid w:val="008A5B38"/>
    <w:rsid w:val="008C4E00"/>
    <w:rsid w:val="008D1F9F"/>
    <w:rsid w:val="00902D37"/>
    <w:rsid w:val="00903379"/>
    <w:rsid w:val="009102D4"/>
    <w:rsid w:val="009108F8"/>
    <w:rsid w:val="00921DE8"/>
    <w:rsid w:val="00921F78"/>
    <w:rsid w:val="00922916"/>
    <w:rsid w:val="009230DA"/>
    <w:rsid w:val="009241B3"/>
    <w:rsid w:val="0093039D"/>
    <w:rsid w:val="00931803"/>
    <w:rsid w:val="00934233"/>
    <w:rsid w:val="00934813"/>
    <w:rsid w:val="00936E27"/>
    <w:rsid w:val="009379F8"/>
    <w:rsid w:val="00943485"/>
    <w:rsid w:val="009475E2"/>
    <w:rsid w:val="0094775F"/>
    <w:rsid w:val="00954312"/>
    <w:rsid w:val="00954AAD"/>
    <w:rsid w:val="009604B0"/>
    <w:rsid w:val="00963C1A"/>
    <w:rsid w:val="00970385"/>
    <w:rsid w:val="009738BD"/>
    <w:rsid w:val="00974525"/>
    <w:rsid w:val="00975694"/>
    <w:rsid w:val="00980C27"/>
    <w:rsid w:val="00991269"/>
    <w:rsid w:val="009931E9"/>
    <w:rsid w:val="009A7B74"/>
    <w:rsid w:val="009B26C6"/>
    <w:rsid w:val="009B66D7"/>
    <w:rsid w:val="009B752F"/>
    <w:rsid w:val="009B7540"/>
    <w:rsid w:val="009D5144"/>
    <w:rsid w:val="009D5958"/>
    <w:rsid w:val="009F78BB"/>
    <w:rsid w:val="00A35877"/>
    <w:rsid w:val="00A37AB0"/>
    <w:rsid w:val="00A4131B"/>
    <w:rsid w:val="00A46AFE"/>
    <w:rsid w:val="00A501AA"/>
    <w:rsid w:val="00A64E44"/>
    <w:rsid w:val="00A9110F"/>
    <w:rsid w:val="00AA6529"/>
    <w:rsid w:val="00AC20F4"/>
    <w:rsid w:val="00AC756C"/>
    <w:rsid w:val="00AE0EA4"/>
    <w:rsid w:val="00AE7A4E"/>
    <w:rsid w:val="00B01CB7"/>
    <w:rsid w:val="00B15A59"/>
    <w:rsid w:val="00B23BB5"/>
    <w:rsid w:val="00B26C46"/>
    <w:rsid w:val="00B272CA"/>
    <w:rsid w:val="00B3172A"/>
    <w:rsid w:val="00B31F79"/>
    <w:rsid w:val="00B678DC"/>
    <w:rsid w:val="00B72774"/>
    <w:rsid w:val="00B75CA2"/>
    <w:rsid w:val="00B8643B"/>
    <w:rsid w:val="00B879BD"/>
    <w:rsid w:val="00B92A28"/>
    <w:rsid w:val="00B93F35"/>
    <w:rsid w:val="00B97731"/>
    <w:rsid w:val="00BA2C78"/>
    <w:rsid w:val="00BB42FF"/>
    <w:rsid w:val="00BB61A3"/>
    <w:rsid w:val="00BC6CF7"/>
    <w:rsid w:val="00BD4381"/>
    <w:rsid w:val="00BD4B2F"/>
    <w:rsid w:val="00BD5E25"/>
    <w:rsid w:val="00BE2D9A"/>
    <w:rsid w:val="00BE68F6"/>
    <w:rsid w:val="00BF5049"/>
    <w:rsid w:val="00C110F0"/>
    <w:rsid w:val="00C1780B"/>
    <w:rsid w:val="00C22B6F"/>
    <w:rsid w:val="00C33A80"/>
    <w:rsid w:val="00C42FF5"/>
    <w:rsid w:val="00C51380"/>
    <w:rsid w:val="00C52511"/>
    <w:rsid w:val="00C54487"/>
    <w:rsid w:val="00C54611"/>
    <w:rsid w:val="00C5479C"/>
    <w:rsid w:val="00C61E27"/>
    <w:rsid w:val="00C73E50"/>
    <w:rsid w:val="00C817E7"/>
    <w:rsid w:val="00C90688"/>
    <w:rsid w:val="00CA1E2F"/>
    <w:rsid w:val="00CA6ED9"/>
    <w:rsid w:val="00CB5F99"/>
    <w:rsid w:val="00CC5738"/>
    <w:rsid w:val="00CC620E"/>
    <w:rsid w:val="00CD2D20"/>
    <w:rsid w:val="00CE7672"/>
    <w:rsid w:val="00D029E8"/>
    <w:rsid w:val="00D0388F"/>
    <w:rsid w:val="00D11D49"/>
    <w:rsid w:val="00D156C0"/>
    <w:rsid w:val="00D24FE9"/>
    <w:rsid w:val="00D320E6"/>
    <w:rsid w:val="00D45587"/>
    <w:rsid w:val="00D52F0A"/>
    <w:rsid w:val="00D5420E"/>
    <w:rsid w:val="00D82D4E"/>
    <w:rsid w:val="00D909B1"/>
    <w:rsid w:val="00D92226"/>
    <w:rsid w:val="00D9244F"/>
    <w:rsid w:val="00DA0881"/>
    <w:rsid w:val="00DE00A0"/>
    <w:rsid w:val="00E5310E"/>
    <w:rsid w:val="00E56C84"/>
    <w:rsid w:val="00E64D96"/>
    <w:rsid w:val="00E70BC8"/>
    <w:rsid w:val="00E7323B"/>
    <w:rsid w:val="00E75C66"/>
    <w:rsid w:val="00E861C3"/>
    <w:rsid w:val="00E86B1F"/>
    <w:rsid w:val="00E901BB"/>
    <w:rsid w:val="00EA3BFE"/>
    <w:rsid w:val="00EC6D72"/>
    <w:rsid w:val="00EE3C98"/>
    <w:rsid w:val="00EE77E8"/>
    <w:rsid w:val="00EF4452"/>
    <w:rsid w:val="00EF580C"/>
    <w:rsid w:val="00F402C7"/>
    <w:rsid w:val="00F47894"/>
    <w:rsid w:val="00F516A9"/>
    <w:rsid w:val="00F6742D"/>
    <w:rsid w:val="00F87B2F"/>
    <w:rsid w:val="00F96B9F"/>
    <w:rsid w:val="00FC50FE"/>
    <w:rsid w:val="00FC7A60"/>
    <w:rsid w:val="00FD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97B7D"/>
  <w15:docId w15:val="{5DF5E941-4AC7-4E57-A179-F8112737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3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954312"/>
    <w:pPr>
      <w:keepNext/>
      <w:keepLines/>
      <w:suppressAutoHyphen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1"/>
    <w:qFormat/>
    <w:rsid w:val="00954312"/>
    <w:pPr>
      <w:keepNext/>
      <w:numPr>
        <w:ilvl w:val="1"/>
        <w:numId w:val="2"/>
      </w:numPr>
      <w:suppressAutoHyphens/>
      <w:ind w:firstLine="426"/>
      <w:outlineLvl w:val="1"/>
    </w:pPr>
    <w:rPr>
      <w:sz w:val="28"/>
      <w:szCs w:val="20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lp1 Знак,Bullet List Знак,FooterText Знак,numbered Знак,Paragraphe de liste1 Знак,AC List 01 Знак,Подпись рисунка Знак,Bullet_IRAO Знак,Мой Список Знак,Table-Normal Знак,RSHB_Table-Normal Знак,List Paragraph1 Знак,Заголовок_3 Знак"/>
    <w:link w:val="a5"/>
    <w:uiPriority w:val="34"/>
    <w:qFormat/>
    <w:locked/>
    <w:rsid w:val="009931E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lp1,Bullet List,FooterText,numbered,Paragraphe de liste1,AC List 01,Подпись рисунка,Bullet_IRAO,Мой Список,Table-Normal,RSHB_Table-Normal,List Paragraph1,Заголовок_3,Num Bullet 1,Table Number Paragraph,Bullet Number,Bulletr List Paragraph"/>
    <w:basedOn w:val="a0"/>
    <w:link w:val="a4"/>
    <w:uiPriority w:val="34"/>
    <w:qFormat/>
    <w:rsid w:val="009931E9"/>
    <w:pPr>
      <w:ind w:left="720"/>
      <w:contextualSpacing/>
    </w:pPr>
    <w:rPr>
      <w:lang w:eastAsia="en-US"/>
    </w:rPr>
  </w:style>
  <w:style w:type="character" w:customStyle="1" w:styleId="fontstyle01">
    <w:name w:val="fontstyle01"/>
    <w:basedOn w:val="a1"/>
    <w:rsid w:val="009931E9"/>
    <w:rPr>
      <w:rFonts w:ascii="Times New Roman" w:hAnsi="Times New Roman" w:cs="Times New Roman" w:hint="default"/>
      <w:b/>
      <w:bCs/>
      <w:i w:val="0"/>
      <w:iCs w:val="0"/>
      <w:color w:val="000000"/>
      <w:sz w:val="26"/>
      <w:szCs w:val="26"/>
    </w:rPr>
  </w:style>
  <w:style w:type="table" w:styleId="a6">
    <w:name w:val="Table Grid"/>
    <w:basedOn w:val="a2"/>
    <w:uiPriority w:val="39"/>
    <w:qFormat/>
    <w:rsid w:val="009931E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qFormat/>
    <w:rsid w:val="0095431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1">
    <w:name w:val="Заголовок 2 Знак"/>
    <w:basedOn w:val="a1"/>
    <w:link w:val="2"/>
    <w:rsid w:val="00954312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styleId="a7">
    <w:name w:val="FollowedHyperlink"/>
    <w:semiHidden/>
    <w:qFormat/>
    <w:rsid w:val="00954312"/>
    <w:rPr>
      <w:rFonts w:ascii="Times New Roman" w:hAnsi="Times New Roman" w:cs="Times New Roman"/>
      <w:color w:val="800080"/>
      <w:u w:val="single"/>
    </w:rPr>
  </w:style>
  <w:style w:type="character" w:styleId="a8">
    <w:name w:val="annotation reference"/>
    <w:basedOn w:val="a1"/>
    <w:uiPriority w:val="99"/>
    <w:semiHidden/>
    <w:unhideWhenUsed/>
    <w:qFormat/>
    <w:rsid w:val="00954312"/>
    <w:rPr>
      <w:sz w:val="16"/>
      <w:szCs w:val="16"/>
    </w:rPr>
  </w:style>
  <w:style w:type="character" w:styleId="a9">
    <w:name w:val="Hyperlink"/>
    <w:semiHidden/>
    <w:qFormat/>
    <w:rsid w:val="00954312"/>
    <w:rPr>
      <w:rFonts w:ascii="Times New Roman" w:hAnsi="Times New Roman" w:cs="Times New Roman"/>
      <w:color w:val="0066CC"/>
      <w:u w:val="single"/>
    </w:rPr>
  </w:style>
  <w:style w:type="paragraph" w:styleId="aa">
    <w:name w:val="Balloon Text"/>
    <w:basedOn w:val="a0"/>
    <w:link w:val="ab"/>
    <w:uiPriority w:val="99"/>
    <w:semiHidden/>
    <w:unhideWhenUsed/>
    <w:qFormat/>
    <w:rsid w:val="00954312"/>
    <w:pPr>
      <w:suppressAutoHyphens/>
    </w:pPr>
    <w:rPr>
      <w:rFonts w:ascii="Segoe UI" w:hAnsi="Segoe UI" w:cs="Segoe UI"/>
      <w:color w:val="00000A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qFormat/>
    <w:rsid w:val="00954312"/>
    <w:rPr>
      <w:rFonts w:ascii="Segoe UI" w:eastAsia="Times New Roman" w:hAnsi="Segoe UI" w:cs="Segoe UI"/>
      <w:color w:val="00000A"/>
      <w:sz w:val="18"/>
      <w:szCs w:val="18"/>
      <w:lang w:eastAsia="ru-RU"/>
    </w:rPr>
  </w:style>
  <w:style w:type="paragraph" w:styleId="ac">
    <w:name w:val="annotation text"/>
    <w:basedOn w:val="a0"/>
    <w:link w:val="ad"/>
    <w:uiPriority w:val="99"/>
    <w:semiHidden/>
    <w:unhideWhenUsed/>
    <w:qFormat/>
    <w:rsid w:val="00954312"/>
    <w:pPr>
      <w:suppressAutoHyphens/>
    </w:pPr>
    <w:rPr>
      <w:color w:val="00000A"/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qFormat/>
    <w:rsid w:val="00954312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qFormat/>
    <w:rsid w:val="0095431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qFormat/>
    <w:rsid w:val="00954312"/>
    <w:rPr>
      <w:rFonts w:ascii="Times New Roman" w:eastAsia="Times New Roman" w:hAnsi="Times New Roman" w:cs="Times New Roman"/>
      <w:b/>
      <w:bCs/>
      <w:color w:val="00000A"/>
      <w:sz w:val="20"/>
      <w:szCs w:val="20"/>
      <w:lang w:eastAsia="ru-RU"/>
    </w:rPr>
  </w:style>
  <w:style w:type="paragraph" w:styleId="af0">
    <w:name w:val="header"/>
    <w:basedOn w:val="a0"/>
    <w:link w:val="af1"/>
    <w:semiHidden/>
    <w:qFormat/>
    <w:rsid w:val="00954312"/>
    <w:pPr>
      <w:tabs>
        <w:tab w:val="center" w:pos="4677"/>
        <w:tab w:val="right" w:pos="9355"/>
      </w:tabs>
      <w:suppressAutoHyphens/>
    </w:pPr>
    <w:rPr>
      <w:color w:val="00000A"/>
    </w:rPr>
  </w:style>
  <w:style w:type="character" w:customStyle="1" w:styleId="af1">
    <w:name w:val="Верхний колонтитул Знак"/>
    <w:basedOn w:val="a1"/>
    <w:link w:val="af0"/>
    <w:semiHidden/>
    <w:rsid w:val="00954312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2">
    <w:name w:val="Body Text"/>
    <w:basedOn w:val="a0"/>
    <w:link w:val="af3"/>
    <w:semiHidden/>
    <w:qFormat/>
    <w:rsid w:val="00954312"/>
    <w:pPr>
      <w:suppressAutoHyphens/>
      <w:spacing w:after="120"/>
    </w:pPr>
    <w:rPr>
      <w:color w:val="00000A"/>
    </w:rPr>
  </w:style>
  <w:style w:type="character" w:customStyle="1" w:styleId="af3">
    <w:name w:val="Основной текст Знак"/>
    <w:basedOn w:val="a1"/>
    <w:link w:val="af2"/>
    <w:semiHidden/>
    <w:rsid w:val="00954312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4">
    <w:name w:val="Body Text Indent"/>
    <w:basedOn w:val="a0"/>
    <w:link w:val="af5"/>
    <w:uiPriority w:val="99"/>
    <w:semiHidden/>
    <w:unhideWhenUsed/>
    <w:qFormat/>
    <w:rsid w:val="00954312"/>
    <w:pPr>
      <w:suppressAutoHyphens/>
      <w:spacing w:after="120"/>
      <w:ind w:left="283"/>
    </w:pPr>
    <w:rPr>
      <w:color w:val="00000A"/>
    </w:rPr>
  </w:style>
  <w:style w:type="character" w:customStyle="1" w:styleId="af5">
    <w:name w:val="Основной текст с отступом Знак"/>
    <w:basedOn w:val="a1"/>
    <w:link w:val="af4"/>
    <w:uiPriority w:val="99"/>
    <w:semiHidden/>
    <w:qFormat/>
    <w:rsid w:val="00954312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6">
    <w:name w:val="footer"/>
    <w:basedOn w:val="a0"/>
    <w:link w:val="af7"/>
    <w:uiPriority w:val="99"/>
    <w:rsid w:val="00954312"/>
    <w:pPr>
      <w:tabs>
        <w:tab w:val="center" w:pos="4677"/>
        <w:tab w:val="right" w:pos="9355"/>
      </w:tabs>
      <w:suppressAutoHyphens/>
    </w:pPr>
    <w:rPr>
      <w:color w:val="00000A"/>
    </w:rPr>
  </w:style>
  <w:style w:type="character" w:customStyle="1" w:styleId="af7">
    <w:name w:val="Нижний колонтитул Знак"/>
    <w:basedOn w:val="a1"/>
    <w:link w:val="af6"/>
    <w:uiPriority w:val="99"/>
    <w:rsid w:val="00954312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8">
    <w:name w:val="Normal (Web)"/>
    <w:basedOn w:val="a0"/>
    <w:semiHidden/>
    <w:qFormat/>
    <w:rsid w:val="00954312"/>
    <w:pPr>
      <w:suppressAutoHyphens/>
      <w:spacing w:before="280" w:after="280"/>
    </w:pPr>
    <w:rPr>
      <w:color w:val="00000A"/>
    </w:rPr>
  </w:style>
  <w:style w:type="character" w:customStyle="1" w:styleId="3Exact">
    <w:name w:val="Основной текст (3) Exact"/>
    <w:rsid w:val="00954312"/>
    <w:rPr>
      <w:spacing w:val="8"/>
      <w:shd w:val="clear" w:color="auto" w:fill="FFFFFF"/>
    </w:rPr>
  </w:style>
  <w:style w:type="paragraph" w:customStyle="1" w:styleId="11">
    <w:name w:val="Абзац списка1"/>
    <w:basedOn w:val="a0"/>
    <w:rsid w:val="00954312"/>
    <w:pPr>
      <w:suppressAutoHyphens/>
      <w:spacing w:after="200" w:line="276" w:lineRule="auto"/>
      <w:ind w:left="720"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30">
    <w:name w:val="Основной текст (3)"/>
    <w:basedOn w:val="a0"/>
    <w:rsid w:val="00954312"/>
    <w:pPr>
      <w:widowControl w:val="0"/>
      <w:shd w:val="clear" w:color="auto" w:fill="FFFFFF"/>
      <w:suppressAutoHyphens/>
      <w:spacing w:line="317" w:lineRule="exact"/>
      <w:jc w:val="center"/>
    </w:pPr>
    <w:rPr>
      <w:rFonts w:ascii="Calibri" w:hAnsi="Calibri"/>
      <w:spacing w:val="8"/>
      <w:sz w:val="20"/>
      <w:szCs w:val="20"/>
    </w:rPr>
  </w:style>
  <w:style w:type="character" w:customStyle="1" w:styleId="FooterChar">
    <w:name w:val="Footer Char"/>
    <w:rsid w:val="00954312"/>
    <w:rPr>
      <w:rFonts w:ascii="Times New Roman" w:hAnsi="Times New Roman" w:cs="Times New Roman"/>
      <w:color w:val="00000A"/>
      <w:sz w:val="24"/>
      <w:szCs w:val="24"/>
      <w:lang w:val="zh-CN" w:eastAsia="ru-RU"/>
    </w:rPr>
  </w:style>
  <w:style w:type="character" w:customStyle="1" w:styleId="-">
    <w:name w:val="Интернет-ссылка"/>
    <w:qFormat/>
    <w:rsid w:val="00954312"/>
    <w:rPr>
      <w:rFonts w:ascii="Times New Roman" w:hAnsi="Times New Roman" w:cs="Times New Roman"/>
      <w:color w:val="0000FF"/>
      <w:u w:val="single"/>
    </w:rPr>
  </w:style>
  <w:style w:type="character" w:customStyle="1" w:styleId="22">
    <w:name w:val="Основной текст (2)_"/>
    <w:rsid w:val="00954312"/>
    <w:rPr>
      <w:rFonts w:ascii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0"/>
    <w:rsid w:val="00954312"/>
    <w:pPr>
      <w:widowControl w:val="0"/>
      <w:shd w:val="clear" w:color="auto" w:fill="FFFFFF"/>
      <w:spacing w:after="120" w:line="240" w:lineRule="atLeast"/>
      <w:ind w:hanging="380"/>
    </w:pPr>
    <w:rPr>
      <w:sz w:val="22"/>
      <w:szCs w:val="22"/>
      <w:lang w:eastAsia="en-US"/>
    </w:rPr>
  </w:style>
  <w:style w:type="character" w:customStyle="1" w:styleId="af9">
    <w:name w:val="Колонтитул_"/>
    <w:qFormat/>
    <w:rsid w:val="00954312"/>
    <w:rPr>
      <w:rFonts w:ascii="Times New Roman" w:hAnsi="Times New Roman" w:cs="Times New Roman"/>
      <w:shd w:val="clear" w:color="auto" w:fill="FFFFFF"/>
    </w:rPr>
  </w:style>
  <w:style w:type="character" w:customStyle="1" w:styleId="31">
    <w:name w:val="Основной текст (3)_"/>
    <w:qFormat/>
    <w:rsid w:val="00954312"/>
    <w:rPr>
      <w:rFonts w:ascii="Arial" w:eastAsia="Times New Roman" w:hAnsi="Arial" w:cs="Arial"/>
      <w:sz w:val="22"/>
      <w:szCs w:val="22"/>
      <w:shd w:val="clear" w:color="auto" w:fill="FFFFFF"/>
    </w:rPr>
  </w:style>
  <w:style w:type="character" w:customStyle="1" w:styleId="afa">
    <w:name w:val="Подпись к таблице_"/>
    <w:rsid w:val="00954312"/>
    <w:rPr>
      <w:rFonts w:ascii="Times New Roman" w:hAnsi="Times New Roman" w:cs="Times New Roman"/>
      <w:sz w:val="22"/>
      <w:szCs w:val="22"/>
      <w:u w:val="none"/>
    </w:rPr>
  </w:style>
  <w:style w:type="character" w:customStyle="1" w:styleId="2Calibri">
    <w:name w:val="Основной текст (2) + Calibri"/>
    <w:qFormat/>
    <w:rsid w:val="00954312"/>
    <w:rPr>
      <w:rFonts w:ascii="Calibri" w:eastAsia="Times New Roman" w:hAnsi="Calibri" w:cs="Calibri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214pt">
    <w:name w:val="Основной текст (2) + 14 pt"/>
    <w:rsid w:val="00954312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/>
    </w:rPr>
  </w:style>
  <w:style w:type="character" w:customStyle="1" w:styleId="210">
    <w:name w:val="Основной текст (2) + 10"/>
    <w:qFormat/>
    <w:rsid w:val="00954312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character" w:customStyle="1" w:styleId="afb">
    <w:name w:val="Подпись к таблице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lang w:val="ru-RU" w:eastAsia="ru-RU"/>
    </w:rPr>
  </w:style>
  <w:style w:type="character" w:customStyle="1" w:styleId="24">
    <w:name w:val="Подпись к таблице (2)_"/>
    <w:qFormat/>
    <w:rsid w:val="00954312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0">
    <w:name w:val="Основной текст (4)_"/>
    <w:qFormat/>
    <w:rsid w:val="00954312"/>
    <w:rPr>
      <w:rFonts w:ascii="Times New Roman" w:hAnsi="Times New Roman" w:cs="Times New Roman"/>
      <w:sz w:val="28"/>
      <w:szCs w:val="28"/>
      <w:u w:val="none"/>
    </w:rPr>
  </w:style>
  <w:style w:type="character" w:customStyle="1" w:styleId="50">
    <w:name w:val="Основной текст (5)_"/>
    <w:qFormat/>
    <w:rsid w:val="00954312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511">
    <w:name w:val="Основной текст (5) + 11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 w:eastAsia="ru-RU"/>
    </w:rPr>
  </w:style>
  <w:style w:type="character" w:customStyle="1" w:styleId="60">
    <w:name w:val="Заголовок №6_"/>
    <w:qFormat/>
    <w:rsid w:val="00954312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25">
    <w:name w:val="Колонтитул (2)_"/>
    <w:qFormat/>
    <w:rsid w:val="0095431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6">
    <w:name w:val="Подпись к картинке (2)_"/>
    <w:qFormat/>
    <w:rsid w:val="0095431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7">
    <w:name w:val="Подпись к картинке (2) + Курсив"/>
    <w:rsid w:val="00954312"/>
    <w:rPr>
      <w:rFonts w:ascii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/>
    </w:rPr>
  </w:style>
  <w:style w:type="character" w:customStyle="1" w:styleId="51">
    <w:name w:val="Основной текст (5)"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41">
    <w:name w:val="Основной текст (4) + Полужирный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61">
    <w:name w:val="Основной текст (6)_"/>
    <w:qFormat/>
    <w:rsid w:val="00954312"/>
    <w:rPr>
      <w:rFonts w:ascii="Consolas" w:eastAsia="Times New Roman" w:hAnsi="Consolas" w:cs="Consolas"/>
      <w:sz w:val="20"/>
      <w:szCs w:val="20"/>
      <w:u w:val="none"/>
    </w:rPr>
  </w:style>
  <w:style w:type="character" w:customStyle="1" w:styleId="62">
    <w:name w:val="Основной текст (6)"/>
    <w:qFormat/>
    <w:rsid w:val="00954312"/>
    <w:rPr>
      <w:rFonts w:ascii="Consolas" w:eastAsia="Times New Roman" w:hAnsi="Consolas" w:cs="Consolas"/>
      <w:color w:val="000000"/>
      <w:spacing w:val="0"/>
      <w:w w:val="100"/>
      <w:position w:val="0"/>
      <w:sz w:val="20"/>
      <w:szCs w:val="20"/>
      <w:u w:val="none"/>
      <w:lang w:val="ru-RU" w:eastAsia="ru-RU"/>
    </w:rPr>
  </w:style>
  <w:style w:type="character" w:customStyle="1" w:styleId="42">
    <w:name w:val="Основной текст (4)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43">
    <w:name w:val="Основной текст (4) + Курсив"/>
    <w:qFormat/>
    <w:rsid w:val="00954312"/>
    <w:rPr>
      <w:rFonts w:ascii="Times New Roman" w:hAnsi="Times New Roman" w:cs="Times New Roman"/>
      <w:i/>
      <w:i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32">
    <w:name w:val="Заголовок №3_"/>
    <w:qFormat/>
    <w:rsid w:val="00954312"/>
    <w:rPr>
      <w:rFonts w:ascii="Times New Roman" w:hAnsi="Times New Roman" w:cs="Times New Roman"/>
      <w:sz w:val="32"/>
      <w:szCs w:val="32"/>
      <w:shd w:val="clear" w:color="auto" w:fill="FFFFFF"/>
    </w:rPr>
  </w:style>
  <w:style w:type="character" w:customStyle="1" w:styleId="afc">
    <w:name w:val="Другое_"/>
    <w:qFormat/>
    <w:rsid w:val="00954312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Corbel">
    <w:name w:val="Другое + Corbel"/>
    <w:qFormat/>
    <w:rsid w:val="00954312"/>
    <w:rPr>
      <w:rFonts w:ascii="Corbel" w:eastAsia="Times New Roman" w:hAnsi="Corbel" w:cs="Corbel"/>
      <w:i/>
      <w:iCs/>
      <w:color w:val="000000"/>
      <w:spacing w:val="0"/>
      <w:w w:val="100"/>
      <w:position w:val="0"/>
      <w:sz w:val="54"/>
      <w:szCs w:val="54"/>
      <w:shd w:val="clear" w:color="auto" w:fill="FFFFFF"/>
      <w:lang w:val="ru-RU" w:eastAsia="ru-RU"/>
    </w:rPr>
  </w:style>
  <w:style w:type="character" w:customStyle="1" w:styleId="214pt1">
    <w:name w:val="Основной текст (2) + 14 pt1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/>
    </w:rPr>
  </w:style>
  <w:style w:type="character" w:customStyle="1" w:styleId="33">
    <w:name w:val="Подпись к картинке (3)_"/>
    <w:qFormat/>
    <w:rsid w:val="00954312"/>
    <w:rPr>
      <w:rFonts w:ascii="Times New Roman" w:hAnsi="Times New Roman" w:cs="Times New Roman"/>
      <w:i/>
      <w:iCs/>
      <w:sz w:val="28"/>
      <w:szCs w:val="28"/>
      <w:shd w:val="clear" w:color="auto" w:fill="FFFFFF"/>
      <w:lang w:val="en-US" w:eastAsia="zh-CN"/>
    </w:rPr>
  </w:style>
  <w:style w:type="character" w:customStyle="1" w:styleId="7">
    <w:name w:val="Основной текст (7)_"/>
    <w:qFormat/>
    <w:rsid w:val="00954312"/>
    <w:rPr>
      <w:rFonts w:ascii="Arial Narrow" w:eastAsia="Times New Roman" w:hAnsi="Arial Narrow" w:cs="Arial Narrow"/>
      <w:i/>
      <w:iCs/>
      <w:sz w:val="36"/>
      <w:szCs w:val="36"/>
      <w:shd w:val="clear" w:color="auto" w:fill="FFFFFF"/>
    </w:rPr>
  </w:style>
  <w:style w:type="character" w:customStyle="1" w:styleId="63">
    <w:name w:val="Заголовок №6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single"/>
      <w:lang w:val="ru-RU" w:eastAsia="ru-RU"/>
    </w:rPr>
  </w:style>
  <w:style w:type="character" w:customStyle="1" w:styleId="afd">
    <w:name w:val="Подпись к картинке_"/>
    <w:qFormat/>
    <w:rsid w:val="00954312"/>
    <w:rPr>
      <w:rFonts w:ascii="Times New Roman" w:hAnsi="Times New Roman" w:cs="Times New Roman"/>
      <w:shd w:val="clear" w:color="auto" w:fill="FFFFFF"/>
    </w:rPr>
  </w:style>
  <w:style w:type="character" w:customStyle="1" w:styleId="211">
    <w:name w:val="Основной текст (2) + 11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 w:eastAsia="ru-RU"/>
    </w:rPr>
  </w:style>
  <w:style w:type="character" w:customStyle="1" w:styleId="8">
    <w:name w:val="Основной текст (8)_"/>
    <w:qFormat/>
    <w:rsid w:val="00954312"/>
    <w:rPr>
      <w:rFonts w:ascii="Consolas" w:eastAsia="Times New Roman" w:hAnsi="Consolas" w:cs="Consolas"/>
      <w:i/>
      <w:iCs/>
      <w:sz w:val="36"/>
      <w:szCs w:val="36"/>
      <w:shd w:val="clear" w:color="auto" w:fill="FFFFFF"/>
    </w:rPr>
  </w:style>
  <w:style w:type="character" w:customStyle="1" w:styleId="44">
    <w:name w:val="Заголовок №4_"/>
    <w:qFormat/>
    <w:rsid w:val="00954312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Consolas">
    <w:name w:val="Основной текст (2) + Consolas"/>
    <w:qFormat/>
    <w:rsid w:val="00954312"/>
    <w:rPr>
      <w:rFonts w:ascii="Consolas" w:eastAsia="Times New Roman" w:hAnsi="Consolas" w:cs="Consolas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9">
    <w:name w:val="Основной текст (9)_"/>
    <w:qFormat/>
    <w:rsid w:val="00954312"/>
    <w:rPr>
      <w:rFonts w:ascii="Calibri" w:eastAsia="Times New Roman" w:hAnsi="Calibri" w:cs="Calibri"/>
      <w:i/>
      <w:iCs/>
      <w:spacing w:val="-20"/>
      <w:sz w:val="38"/>
      <w:szCs w:val="38"/>
      <w:u w:val="none"/>
    </w:rPr>
  </w:style>
  <w:style w:type="character" w:customStyle="1" w:styleId="9TimesNewRoman">
    <w:name w:val="Основной текст (9) + Times New Roman"/>
    <w:qFormat/>
    <w:rsid w:val="0095431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90">
    <w:name w:val="Основной текст (9)"/>
    <w:qFormat/>
    <w:rsid w:val="00954312"/>
    <w:rPr>
      <w:rFonts w:ascii="Calibri" w:eastAsia="Times New Roman" w:hAnsi="Calibri" w:cs="Calibri"/>
      <w:i/>
      <w:iCs/>
      <w:color w:val="000000"/>
      <w:spacing w:val="-20"/>
      <w:w w:val="100"/>
      <w:position w:val="0"/>
      <w:sz w:val="38"/>
      <w:szCs w:val="38"/>
      <w:u w:val="none"/>
      <w:lang w:val="ru-RU" w:eastAsia="ru-RU"/>
    </w:rPr>
  </w:style>
  <w:style w:type="character" w:customStyle="1" w:styleId="12">
    <w:name w:val="Заголовок №1_"/>
    <w:qFormat/>
    <w:rsid w:val="00954312"/>
    <w:rPr>
      <w:rFonts w:ascii="Consolas" w:eastAsia="Times New Roman" w:hAnsi="Consolas" w:cs="Consolas"/>
      <w:i/>
      <w:iCs/>
      <w:sz w:val="20"/>
      <w:szCs w:val="20"/>
      <w:shd w:val="clear" w:color="auto" w:fill="FFFFFF"/>
    </w:rPr>
  </w:style>
  <w:style w:type="character" w:customStyle="1" w:styleId="1TimesNewRoman">
    <w:name w:val="Заголовок №1 + Times New Roman"/>
    <w:qFormat/>
    <w:rsid w:val="0095431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/>
    </w:rPr>
  </w:style>
  <w:style w:type="character" w:customStyle="1" w:styleId="100">
    <w:name w:val="Основной текст (10)_"/>
    <w:qFormat/>
    <w:rsid w:val="00954312"/>
    <w:rPr>
      <w:rFonts w:ascii="Times New Roman" w:hAnsi="Times New Roman" w:cs="Times New Roman"/>
      <w:i/>
      <w:iCs/>
      <w:spacing w:val="20"/>
      <w:sz w:val="26"/>
      <w:szCs w:val="26"/>
      <w:u w:val="none"/>
    </w:rPr>
  </w:style>
  <w:style w:type="character" w:customStyle="1" w:styleId="101">
    <w:name w:val="Основной текст (10)"/>
    <w:qFormat/>
    <w:rsid w:val="00954312"/>
    <w:rPr>
      <w:rFonts w:ascii="Times New Roman" w:hAnsi="Times New Roman" w:cs="Times New Roman"/>
      <w:i/>
      <w:iCs/>
      <w:color w:val="000000"/>
      <w:spacing w:val="20"/>
      <w:w w:val="100"/>
      <w:position w:val="0"/>
      <w:sz w:val="26"/>
      <w:szCs w:val="26"/>
      <w:u w:val="none"/>
      <w:lang w:val="ru-RU" w:eastAsia="ru-RU"/>
    </w:rPr>
  </w:style>
  <w:style w:type="character" w:customStyle="1" w:styleId="107pt">
    <w:name w:val="Основной текст (10) + Интервал 7 pt"/>
    <w:qFormat/>
    <w:rsid w:val="00954312"/>
    <w:rPr>
      <w:rFonts w:ascii="Times New Roman" w:hAnsi="Times New Roman" w:cs="Times New Roman"/>
      <w:i/>
      <w:iCs/>
      <w:color w:val="000000"/>
      <w:spacing w:val="140"/>
      <w:w w:val="100"/>
      <w:position w:val="0"/>
      <w:sz w:val="26"/>
      <w:szCs w:val="26"/>
      <w:u w:val="none"/>
      <w:lang w:val="en-US" w:eastAsia="en-US"/>
    </w:rPr>
  </w:style>
  <w:style w:type="character" w:customStyle="1" w:styleId="110">
    <w:name w:val="Основной текст (11)_"/>
    <w:qFormat/>
    <w:rsid w:val="00954312"/>
    <w:rPr>
      <w:rFonts w:ascii="Times New Roman" w:hAnsi="Times New Roman" w:cs="Times New Roman"/>
      <w:sz w:val="9"/>
      <w:szCs w:val="9"/>
      <w:u w:val="none"/>
    </w:rPr>
  </w:style>
  <w:style w:type="character" w:customStyle="1" w:styleId="111">
    <w:name w:val="Основной текст (11)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9"/>
      <w:szCs w:val="9"/>
      <w:u w:val="none"/>
      <w:lang w:val="ru-RU" w:eastAsia="ru-RU"/>
    </w:rPr>
  </w:style>
  <w:style w:type="character" w:customStyle="1" w:styleId="120">
    <w:name w:val="Основной текст (12)_"/>
    <w:qFormat/>
    <w:rsid w:val="00954312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121">
    <w:name w:val="Основной текст (12)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single"/>
      <w:lang w:val="ru-RU" w:eastAsia="ru-RU"/>
    </w:rPr>
  </w:style>
  <w:style w:type="character" w:customStyle="1" w:styleId="13">
    <w:name w:val="Основной текст (13)_"/>
    <w:qFormat/>
    <w:rsid w:val="00954312"/>
    <w:rPr>
      <w:rFonts w:ascii="Calibri" w:eastAsia="Times New Roman" w:hAnsi="Calibri" w:cs="Calibri"/>
      <w:sz w:val="26"/>
      <w:szCs w:val="26"/>
      <w:shd w:val="clear" w:color="auto" w:fill="FFFFFF"/>
    </w:rPr>
  </w:style>
  <w:style w:type="character" w:customStyle="1" w:styleId="13TimesNewRoman">
    <w:name w:val="Основной текст (13) + Times New Roman"/>
    <w:qFormat/>
    <w:rsid w:val="00954312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ru-RU" w:eastAsia="ru-RU"/>
    </w:rPr>
  </w:style>
  <w:style w:type="character" w:customStyle="1" w:styleId="14">
    <w:name w:val="Основной текст (14)_"/>
    <w:qFormat/>
    <w:rsid w:val="00954312"/>
    <w:rPr>
      <w:rFonts w:ascii="Calibri" w:eastAsia="Times New Roman" w:hAnsi="Calibri" w:cs="Calibri"/>
      <w:b/>
      <w:bCs/>
      <w:sz w:val="28"/>
      <w:szCs w:val="28"/>
      <w:shd w:val="clear" w:color="auto" w:fill="FFFFFF"/>
    </w:rPr>
  </w:style>
  <w:style w:type="character" w:customStyle="1" w:styleId="2Calibri1">
    <w:name w:val="Основной текст (2) + Calibri1"/>
    <w:qFormat/>
    <w:rsid w:val="00954312"/>
    <w:rPr>
      <w:rFonts w:ascii="Calibri" w:eastAsia="Times New Roman" w:hAnsi="Calibri" w:cs="Calibri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/>
    </w:rPr>
  </w:style>
  <w:style w:type="character" w:customStyle="1" w:styleId="34">
    <w:name w:val="Колонтитул (3)_"/>
    <w:qFormat/>
    <w:rsid w:val="00954312"/>
    <w:rPr>
      <w:rFonts w:ascii="Calibri" w:eastAsia="Times New Roman" w:hAnsi="Calibri" w:cs="Calibri"/>
      <w:sz w:val="28"/>
      <w:szCs w:val="28"/>
      <w:shd w:val="clear" w:color="auto" w:fill="FFFFFF"/>
    </w:rPr>
  </w:style>
  <w:style w:type="character" w:customStyle="1" w:styleId="45">
    <w:name w:val="Подпись к картинке (4)_"/>
    <w:qFormat/>
    <w:rsid w:val="00954312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5">
    <w:name w:val="Основной текст (15)_"/>
    <w:qFormat/>
    <w:rsid w:val="00954312"/>
    <w:rPr>
      <w:rFonts w:ascii="Times New Roman" w:hAnsi="Times New Roman" w:cs="Times New Roman"/>
      <w:i/>
      <w:iCs/>
      <w:spacing w:val="40"/>
      <w:shd w:val="clear" w:color="auto" w:fill="FFFFFF"/>
      <w:lang w:val="en-US" w:eastAsia="zh-CN"/>
    </w:rPr>
  </w:style>
  <w:style w:type="character" w:customStyle="1" w:styleId="52">
    <w:name w:val="Подпись к картинке (5)_"/>
    <w:qFormat/>
    <w:rsid w:val="00954312"/>
    <w:rPr>
      <w:rFonts w:ascii="Times New Roman" w:hAnsi="Times New Roman" w:cs="Times New Roman"/>
      <w:i/>
      <w:iCs/>
      <w:sz w:val="21"/>
      <w:szCs w:val="21"/>
      <w:u w:val="none"/>
    </w:rPr>
  </w:style>
  <w:style w:type="character" w:customStyle="1" w:styleId="53">
    <w:name w:val="Подпись к картинке (5)"/>
    <w:qFormat/>
    <w:rsid w:val="00954312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122">
    <w:name w:val="Заголовок №1 (2)_"/>
    <w:qFormat/>
    <w:rsid w:val="00954312"/>
    <w:rPr>
      <w:rFonts w:ascii="Times New Roman" w:hAnsi="Times New Roman" w:cs="Times New Roman"/>
      <w:i/>
      <w:iCs/>
      <w:sz w:val="74"/>
      <w:szCs w:val="74"/>
      <w:u w:val="none"/>
    </w:rPr>
  </w:style>
  <w:style w:type="character" w:customStyle="1" w:styleId="123">
    <w:name w:val="Заголовок №1 (2)"/>
    <w:qFormat/>
    <w:rsid w:val="00954312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74"/>
      <w:szCs w:val="74"/>
      <w:u w:val="none"/>
      <w:lang w:val="ru-RU" w:eastAsia="ru-RU"/>
    </w:rPr>
  </w:style>
  <w:style w:type="character" w:customStyle="1" w:styleId="54">
    <w:name w:val="Заголовок №5_"/>
    <w:qFormat/>
    <w:rsid w:val="00954312"/>
    <w:rPr>
      <w:rFonts w:ascii="Times New Roman" w:hAnsi="Times New Roman" w:cs="Times New Roman"/>
      <w:shd w:val="clear" w:color="auto" w:fill="FFFFFF"/>
    </w:rPr>
  </w:style>
  <w:style w:type="character" w:customStyle="1" w:styleId="24pt">
    <w:name w:val="Основной текст (2) + 4 pt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/>
    </w:rPr>
  </w:style>
  <w:style w:type="character" w:customStyle="1" w:styleId="2TrebuchetMS">
    <w:name w:val="Основной текст (2) + Trebuchet MS"/>
    <w:qFormat/>
    <w:rsid w:val="00954312"/>
    <w:rPr>
      <w:rFonts w:ascii="Trebuchet MS" w:eastAsia="Times New Roman" w:hAnsi="Trebuchet MS" w:cs="Trebuchet MS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612pt">
    <w:name w:val="Заголовок №6 + 12 pt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single"/>
      <w:lang w:val="ru-RU" w:eastAsia="ru-RU"/>
    </w:rPr>
  </w:style>
  <w:style w:type="character" w:customStyle="1" w:styleId="16">
    <w:name w:val="Основной текст (16)_"/>
    <w:qFormat/>
    <w:rsid w:val="00954312"/>
    <w:rPr>
      <w:rFonts w:ascii="Consolas" w:eastAsia="Times New Roman" w:hAnsi="Consolas" w:cs="Consolas"/>
      <w:i/>
      <w:iCs/>
      <w:spacing w:val="-30"/>
      <w:sz w:val="20"/>
      <w:szCs w:val="20"/>
      <w:shd w:val="clear" w:color="auto" w:fill="FFFFFF"/>
    </w:rPr>
  </w:style>
  <w:style w:type="character" w:customStyle="1" w:styleId="411pt">
    <w:name w:val="Основной текст (4) + 11 pt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410">
    <w:name w:val="Основной текст (4) + 10"/>
    <w:qFormat/>
    <w:rsid w:val="00954312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Calibri">
    <w:name w:val="Другое + Calibri"/>
    <w:qFormat/>
    <w:rsid w:val="00954312"/>
    <w:rPr>
      <w:rFonts w:ascii="Calibri" w:eastAsia="Times New Roman" w:hAnsi="Calibri" w:cs="Calibri"/>
      <w:color w:val="000000"/>
      <w:spacing w:val="0"/>
      <w:w w:val="100"/>
      <w:position w:val="0"/>
      <w:sz w:val="42"/>
      <w:szCs w:val="42"/>
      <w:shd w:val="clear" w:color="auto" w:fill="FFFFFF"/>
      <w:lang w:val="ru-RU" w:eastAsia="ru-RU"/>
    </w:rPr>
  </w:style>
  <w:style w:type="character" w:customStyle="1" w:styleId="Calibri1">
    <w:name w:val="Другое + Calibri1"/>
    <w:qFormat/>
    <w:rsid w:val="00954312"/>
    <w:rPr>
      <w:rFonts w:ascii="Calibri" w:eastAsia="Times New Roman" w:hAnsi="Calibri" w:cs="Calibri"/>
      <w:i/>
      <w:iCs/>
      <w:color w:val="000000"/>
      <w:spacing w:val="-10"/>
      <w:w w:val="100"/>
      <w:position w:val="0"/>
      <w:sz w:val="42"/>
      <w:szCs w:val="42"/>
      <w:shd w:val="clear" w:color="auto" w:fill="FFFFFF"/>
      <w:lang w:val="ru-RU" w:eastAsia="ru-RU"/>
    </w:rPr>
  </w:style>
  <w:style w:type="character" w:customStyle="1" w:styleId="210pt">
    <w:name w:val="Основной текст (2) + 10 pt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17">
    <w:name w:val="Основной текст (17)_"/>
    <w:qFormat/>
    <w:rsid w:val="00954312"/>
    <w:rPr>
      <w:rFonts w:ascii="Times New Roman" w:hAnsi="Times New Roman" w:cs="Times New Roman"/>
      <w:sz w:val="20"/>
      <w:szCs w:val="20"/>
      <w:u w:val="none"/>
    </w:rPr>
  </w:style>
  <w:style w:type="character" w:customStyle="1" w:styleId="170">
    <w:name w:val="Основной текст (17)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single"/>
      <w:lang w:val="ru-RU" w:eastAsia="ru-RU"/>
    </w:rPr>
  </w:style>
  <w:style w:type="character" w:customStyle="1" w:styleId="19">
    <w:name w:val="Основной текст (19)_"/>
    <w:qFormat/>
    <w:rsid w:val="00954312"/>
    <w:rPr>
      <w:rFonts w:ascii="Calibri" w:eastAsia="Times New Roman" w:hAnsi="Calibri" w:cs="Calibri"/>
      <w:b/>
      <w:bCs/>
      <w:i/>
      <w:iCs/>
      <w:spacing w:val="40"/>
      <w:sz w:val="58"/>
      <w:szCs w:val="58"/>
      <w:shd w:val="clear" w:color="auto" w:fill="FFFFFF"/>
      <w:lang w:val="en-US" w:eastAsia="zh-CN"/>
    </w:rPr>
  </w:style>
  <w:style w:type="character" w:customStyle="1" w:styleId="19David">
    <w:name w:val="Основной текст (19) + David"/>
    <w:qFormat/>
    <w:rsid w:val="00954312"/>
    <w:rPr>
      <w:rFonts w:ascii="David" w:eastAsia="Times New Roman" w:hAnsi="David" w:cs="David"/>
      <w:b/>
      <w:bCs/>
      <w:i/>
      <w:iCs/>
      <w:color w:val="000000"/>
      <w:spacing w:val="0"/>
      <w:w w:val="100"/>
      <w:position w:val="0"/>
      <w:sz w:val="96"/>
      <w:szCs w:val="96"/>
      <w:shd w:val="clear" w:color="auto" w:fill="FFFFFF"/>
      <w:lang w:val="ru-RU" w:eastAsia="ru-RU"/>
    </w:rPr>
  </w:style>
  <w:style w:type="character" w:customStyle="1" w:styleId="220">
    <w:name w:val="Заголовок №2 (2)_"/>
    <w:qFormat/>
    <w:rsid w:val="00954312"/>
    <w:rPr>
      <w:rFonts w:ascii="Consolas" w:eastAsia="Times New Roman" w:hAnsi="Consolas" w:cs="Consolas"/>
      <w:i/>
      <w:iCs/>
      <w:w w:val="66"/>
      <w:sz w:val="38"/>
      <w:szCs w:val="38"/>
      <w:shd w:val="clear" w:color="auto" w:fill="FFFFFF"/>
      <w:lang w:val="en-US" w:eastAsia="zh-CN"/>
    </w:rPr>
  </w:style>
  <w:style w:type="character" w:customStyle="1" w:styleId="18">
    <w:name w:val="Основной текст (18)_"/>
    <w:qFormat/>
    <w:rsid w:val="00954312"/>
    <w:rPr>
      <w:rFonts w:ascii="Times New Roman" w:hAnsi="Times New Roman" w:cs="Times New Roman"/>
      <w:i/>
      <w:iCs/>
      <w:sz w:val="21"/>
      <w:szCs w:val="21"/>
      <w:shd w:val="clear" w:color="auto" w:fill="FFFFFF"/>
      <w:lang w:val="en-US" w:eastAsia="zh-CN"/>
    </w:rPr>
  </w:style>
  <w:style w:type="character" w:customStyle="1" w:styleId="28">
    <w:name w:val="Заголовок №2_"/>
    <w:qFormat/>
    <w:rsid w:val="00954312"/>
    <w:rPr>
      <w:rFonts w:ascii="Calibri" w:eastAsia="Times New Roman" w:hAnsi="Calibri" w:cs="Calibri"/>
      <w:b/>
      <w:bCs/>
      <w:i/>
      <w:iCs/>
      <w:spacing w:val="-10"/>
      <w:sz w:val="40"/>
      <w:szCs w:val="40"/>
      <w:shd w:val="clear" w:color="auto" w:fill="FFFFFF"/>
      <w:lang w:val="en-US" w:eastAsia="zh-CN"/>
    </w:rPr>
  </w:style>
  <w:style w:type="character" w:customStyle="1" w:styleId="1713pt">
    <w:name w:val="Основной текст (17) + 13 pt"/>
    <w:qFormat/>
    <w:rsid w:val="00954312"/>
    <w:rPr>
      <w:rFonts w:ascii="Times New Roman" w:hAnsi="Times New Roman" w:cs="Times New Roman"/>
      <w:i/>
      <w:iCs/>
      <w:color w:val="000000"/>
      <w:spacing w:val="-10"/>
      <w:w w:val="100"/>
      <w:position w:val="0"/>
      <w:sz w:val="26"/>
      <w:szCs w:val="26"/>
      <w:u w:val="single"/>
      <w:lang w:val="ru-RU" w:eastAsia="ru-RU"/>
    </w:rPr>
  </w:style>
  <w:style w:type="character" w:customStyle="1" w:styleId="2Consolas1">
    <w:name w:val="Основной текст (2) + Consolas1"/>
    <w:qFormat/>
    <w:rsid w:val="00954312"/>
    <w:rPr>
      <w:rFonts w:ascii="Consolas" w:eastAsia="Times New Roman" w:hAnsi="Consolas" w:cs="Consolas"/>
      <w:i/>
      <w:iCs/>
      <w:color w:val="000000"/>
      <w:spacing w:val="-3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210pt1">
    <w:name w:val="Основной текст (2) + 10 pt1"/>
    <w:qFormat/>
    <w:rsid w:val="00954312"/>
    <w:rPr>
      <w:rFonts w:ascii="Times New Roman" w:hAnsi="Times New Roman" w:cs="Times New Roman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200">
    <w:name w:val="Основной текст (20)_"/>
    <w:qFormat/>
    <w:rsid w:val="00954312"/>
    <w:rPr>
      <w:rFonts w:ascii="Calibri" w:eastAsia="Times New Roman" w:hAnsi="Calibri" w:cs="Calibri"/>
      <w:sz w:val="23"/>
      <w:szCs w:val="23"/>
      <w:shd w:val="clear" w:color="auto" w:fill="FFFFFF"/>
    </w:rPr>
  </w:style>
  <w:style w:type="character" w:customStyle="1" w:styleId="212">
    <w:name w:val="Основной текст (21)_"/>
    <w:qFormat/>
    <w:rsid w:val="00954312"/>
    <w:rPr>
      <w:rFonts w:ascii="Times New Roman" w:hAnsi="Times New Roman" w:cs="Times New Roman"/>
      <w:sz w:val="28"/>
      <w:szCs w:val="28"/>
      <w:u w:val="none"/>
    </w:rPr>
  </w:style>
  <w:style w:type="character" w:customStyle="1" w:styleId="213">
    <w:name w:val="Основной текст (21)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21">
    <w:name w:val="Основной текст (22)_"/>
    <w:qFormat/>
    <w:rsid w:val="00954312"/>
    <w:rPr>
      <w:rFonts w:ascii="Calibri" w:eastAsia="Times New Roman" w:hAnsi="Calibri" w:cs="Calibri"/>
      <w:sz w:val="20"/>
      <w:szCs w:val="20"/>
      <w:shd w:val="clear" w:color="auto" w:fill="FFFFFF"/>
    </w:rPr>
  </w:style>
  <w:style w:type="character" w:customStyle="1" w:styleId="230">
    <w:name w:val="Основной текст (23)_"/>
    <w:qFormat/>
    <w:rsid w:val="00954312"/>
    <w:rPr>
      <w:rFonts w:ascii="Times New Roman" w:hAnsi="Times New Roman" w:cs="Times New Roman"/>
      <w:sz w:val="18"/>
      <w:szCs w:val="18"/>
      <w:u w:val="none"/>
    </w:rPr>
  </w:style>
  <w:style w:type="character" w:customStyle="1" w:styleId="231">
    <w:name w:val="Основной текст (23)"/>
    <w:qFormat/>
    <w:rsid w:val="00954312"/>
    <w:rPr>
      <w:rFonts w:ascii="Arial Unicode MS" w:eastAsia="Arial Unicode MS" w:hAnsi="Arial Unicode MS" w:cs="Arial Unicode MS"/>
      <w:color w:val="000000"/>
      <w:spacing w:val="0"/>
      <w:w w:val="100"/>
      <w:position w:val="0"/>
      <w:sz w:val="18"/>
      <w:szCs w:val="18"/>
      <w:u w:val="none"/>
      <w:lang w:val="ru-RU" w:eastAsia="ru-RU"/>
    </w:rPr>
  </w:style>
  <w:style w:type="paragraph" w:customStyle="1" w:styleId="afe">
    <w:name w:val="Колонтитул"/>
    <w:basedOn w:val="a0"/>
    <w:qFormat/>
    <w:rsid w:val="00954312"/>
    <w:pPr>
      <w:widowControl w:val="0"/>
      <w:shd w:val="clear" w:color="auto" w:fill="FFFFFF"/>
      <w:spacing w:line="240" w:lineRule="atLeast"/>
    </w:pPr>
    <w:rPr>
      <w:sz w:val="22"/>
      <w:szCs w:val="22"/>
      <w:lang w:eastAsia="en-US"/>
    </w:rPr>
  </w:style>
  <w:style w:type="paragraph" w:customStyle="1" w:styleId="29">
    <w:name w:val="Подпись к таблице (2)"/>
    <w:basedOn w:val="a0"/>
    <w:qFormat/>
    <w:rsid w:val="00954312"/>
    <w:pPr>
      <w:widowControl w:val="0"/>
      <w:shd w:val="clear" w:color="auto" w:fill="FFFFFF"/>
      <w:spacing w:line="240" w:lineRule="atLeast"/>
    </w:pPr>
    <w:rPr>
      <w:b/>
      <w:bCs/>
      <w:sz w:val="23"/>
      <w:szCs w:val="23"/>
      <w:lang w:eastAsia="en-US"/>
    </w:rPr>
  </w:style>
  <w:style w:type="paragraph" w:customStyle="1" w:styleId="2a">
    <w:name w:val="Колонтитул (2)"/>
    <w:basedOn w:val="a0"/>
    <w:qFormat/>
    <w:rsid w:val="00954312"/>
    <w:pPr>
      <w:widowControl w:val="0"/>
      <w:shd w:val="clear" w:color="auto" w:fill="FFFFFF"/>
      <w:spacing w:line="374" w:lineRule="exact"/>
      <w:jc w:val="right"/>
    </w:pPr>
    <w:rPr>
      <w:sz w:val="28"/>
      <w:szCs w:val="28"/>
      <w:lang w:eastAsia="en-US"/>
    </w:rPr>
  </w:style>
  <w:style w:type="paragraph" w:customStyle="1" w:styleId="2b">
    <w:name w:val="Подпись к картинке (2)"/>
    <w:basedOn w:val="a0"/>
    <w:qFormat/>
    <w:rsid w:val="00954312"/>
    <w:pPr>
      <w:widowControl w:val="0"/>
      <w:shd w:val="clear" w:color="auto" w:fill="FFFFFF"/>
      <w:spacing w:line="240" w:lineRule="atLeast"/>
      <w:jc w:val="both"/>
    </w:pPr>
    <w:rPr>
      <w:sz w:val="28"/>
      <w:szCs w:val="28"/>
      <w:lang w:eastAsia="en-US"/>
    </w:rPr>
  </w:style>
  <w:style w:type="paragraph" w:customStyle="1" w:styleId="35">
    <w:name w:val="Заголовок №3"/>
    <w:basedOn w:val="a0"/>
    <w:qFormat/>
    <w:rsid w:val="00954312"/>
    <w:pPr>
      <w:widowControl w:val="0"/>
      <w:shd w:val="clear" w:color="auto" w:fill="FFFFFF"/>
      <w:spacing w:before="480" w:after="720" w:line="240" w:lineRule="atLeast"/>
      <w:jc w:val="center"/>
      <w:outlineLvl w:val="2"/>
    </w:pPr>
    <w:rPr>
      <w:sz w:val="32"/>
      <w:szCs w:val="32"/>
      <w:lang w:eastAsia="en-US"/>
    </w:rPr>
  </w:style>
  <w:style w:type="paragraph" w:customStyle="1" w:styleId="aff">
    <w:name w:val="Другое"/>
    <w:basedOn w:val="a0"/>
    <w:qFormat/>
    <w:rsid w:val="00954312"/>
    <w:pPr>
      <w:widowControl w:val="0"/>
      <w:shd w:val="clear" w:color="auto" w:fill="FFFFFF"/>
    </w:pPr>
    <w:rPr>
      <w:sz w:val="20"/>
      <w:szCs w:val="20"/>
      <w:lang w:eastAsia="en-US"/>
    </w:rPr>
  </w:style>
  <w:style w:type="paragraph" w:customStyle="1" w:styleId="36">
    <w:name w:val="Подпись к картинке (3)"/>
    <w:basedOn w:val="a0"/>
    <w:qFormat/>
    <w:rsid w:val="00954312"/>
    <w:pPr>
      <w:widowControl w:val="0"/>
      <w:shd w:val="clear" w:color="auto" w:fill="FFFFFF"/>
      <w:spacing w:line="240" w:lineRule="atLeast"/>
    </w:pPr>
    <w:rPr>
      <w:i/>
      <w:iCs/>
      <w:sz w:val="28"/>
      <w:szCs w:val="28"/>
      <w:lang w:val="en-US" w:eastAsia="en-US"/>
    </w:rPr>
  </w:style>
  <w:style w:type="paragraph" w:customStyle="1" w:styleId="70">
    <w:name w:val="Основной текст (7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Arial Narrow" w:hAnsi="Arial Narrow"/>
      <w:i/>
      <w:iCs/>
      <w:sz w:val="36"/>
      <w:szCs w:val="36"/>
      <w:lang w:eastAsia="en-US"/>
    </w:rPr>
  </w:style>
  <w:style w:type="paragraph" w:customStyle="1" w:styleId="aff0">
    <w:name w:val="Подпись к картинке"/>
    <w:basedOn w:val="a0"/>
    <w:qFormat/>
    <w:rsid w:val="00954312"/>
    <w:pPr>
      <w:widowControl w:val="0"/>
      <w:shd w:val="clear" w:color="auto" w:fill="FFFFFF"/>
      <w:spacing w:line="240" w:lineRule="atLeast"/>
    </w:pPr>
    <w:rPr>
      <w:sz w:val="22"/>
      <w:szCs w:val="22"/>
      <w:lang w:eastAsia="en-US"/>
    </w:rPr>
  </w:style>
  <w:style w:type="paragraph" w:customStyle="1" w:styleId="80">
    <w:name w:val="Основной текст (8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Consolas" w:hAnsi="Consolas"/>
      <w:i/>
      <w:iCs/>
      <w:sz w:val="36"/>
      <w:szCs w:val="36"/>
      <w:lang w:eastAsia="en-US"/>
    </w:rPr>
  </w:style>
  <w:style w:type="paragraph" w:customStyle="1" w:styleId="46">
    <w:name w:val="Заголовок №4"/>
    <w:basedOn w:val="a0"/>
    <w:qFormat/>
    <w:rsid w:val="00954312"/>
    <w:pPr>
      <w:widowControl w:val="0"/>
      <w:shd w:val="clear" w:color="auto" w:fill="FFFFFF"/>
      <w:spacing w:before="900" w:after="840" w:line="240" w:lineRule="atLeast"/>
      <w:jc w:val="center"/>
      <w:outlineLvl w:val="3"/>
    </w:pPr>
    <w:rPr>
      <w:b/>
      <w:bCs/>
      <w:sz w:val="28"/>
      <w:szCs w:val="28"/>
      <w:lang w:eastAsia="en-US"/>
    </w:rPr>
  </w:style>
  <w:style w:type="paragraph" w:customStyle="1" w:styleId="1a">
    <w:name w:val="Заголовок №1"/>
    <w:basedOn w:val="a0"/>
    <w:qFormat/>
    <w:rsid w:val="00954312"/>
    <w:pPr>
      <w:widowControl w:val="0"/>
      <w:shd w:val="clear" w:color="auto" w:fill="FFFFFF"/>
      <w:spacing w:after="360" w:line="240" w:lineRule="atLeast"/>
      <w:outlineLvl w:val="0"/>
    </w:pPr>
    <w:rPr>
      <w:rFonts w:ascii="Consolas" w:hAnsi="Consolas"/>
      <w:i/>
      <w:iCs/>
      <w:sz w:val="20"/>
      <w:szCs w:val="20"/>
      <w:lang w:eastAsia="en-US"/>
    </w:rPr>
  </w:style>
  <w:style w:type="paragraph" w:customStyle="1" w:styleId="130">
    <w:name w:val="Основной текст (13)"/>
    <w:basedOn w:val="a0"/>
    <w:qFormat/>
    <w:rsid w:val="00954312"/>
    <w:pPr>
      <w:widowControl w:val="0"/>
      <w:shd w:val="clear" w:color="auto" w:fill="FFFFFF"/>
      <w:spacing w:line="547" w:lineRule="exact"/>
    </w:pPr>
    <w:rPr>
      <w:rFonts w:ascii="Calibri" w:hAnsi="Calibri"/>
      <w:sz w:val="26"/>
      <w:szCs w:val="26"/>
      <w:lang w:eastAsia="en-US"/>
    </w:rPr>
  </w:style>
  <w:style w:type="paragraph" w:customStyle="1" w:styleId="140">
    <w:name w:val="Основной текст (14)"/>
    <w:basedOn w:val="a0"/>
    <w:qFormat/>
    <w:rsid w:val="00954312"/>
    <w:pPr>
      <w:widowControl w:val="0"/>
      <w:shd w:val="clear" w:color="auto" w:fill="FFFFFF"/>
      <w:spacing w:before="1560" w:line="240" w:lineRule="atLeast"/>
    </w:pPr>
    <w:rPr>
      <w:rFonts w:ascii="Calibri" w:hAnsi="Calibri"/>
      <w:b/>
      <w:bCs/>
      <w:sz w:val="28"/>
      <w:szCs w:val="28"/>
      <w:lang w:eastAsia="en-US"/>
    </w:rPr>
  </w:style>
  <w:style w:type="paragraph" w:customStyle="1" w:styleId="37">
    <w:name w:val="Колонтитул (3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Calibri" w:hAnsi="Calibri"/>
      <w:sz w:val="28"/>
      <w:szCs w:val="28"/>
      <w:lang w:eastAsia="en-US"/>
    </w:rPr>
  </w:style>
  <w:style w:type="paragraph" w:customStyle="1" w:styleId="47">
    <w:name w:val="Подпись к картинке (4)"/>
    <w:basedOn w:val="a0"/>
    <w:qFormat/>
    <w:rsid w:val="00954312"/>
    <w:pPr>
      <w:widowControl w:val="0"/>
      <w:shd w:val="clear" w:color="auto" w:fill="FFFFFF"/>
      <w:spacing w:line="240" w:lineRule="atLeast"/>
    </w:pPr>
    <w:rPr>
      <w:i/>
      <w:iCs/>
      <w:sz w:val="20"/>
      <w:szCs w:val="20"/>
      <w:lang w:eastAsia="en-US"/>
    </w:rPr>
  </w:style>
  <w:style w:type="paragraph" w:customStyle="1" w:styleId="150">
    <w:name w:val="Основной текст (15)"/>
    <w:basedOn w:val="a0"/>
    <w:qFormat/>
    <w:rsid w:val="00954312"/>
    <w:pPr>
      <w:widowControl w:val="0"/>
      <w:shd w:val="clear" w:color="auto" w:fill="FFFFFF"/>
      <w:spacing w:line="240" w:lineRule="atLeast"/>
    </w:pPr>
    <w:rPr>
      <w:i/>
      <w:iCs/>
      <w:spacing w:val="40"/>
      <w:sz w:val="22"/>
      <w:szCs w:val="22"/>
      <w:lang w:val="en-US" w:eastAsia="en-US"/>
    </w:rPr>
  </w:style>
  <w:style w:type="paragraph" w:customStyle="1" w:styleId="55">
    <w:name w:val="Заголовок №5"/>
    <w:basedOn w:val="a0"/>
    <w:qFormat/>
    <w:rsid w:val="00954312"/>
    <w:pPr>
      <w:widowControl w:val="0"/>
      <w:shd w:val="clear" w:color="auto" w:fill="FFFFFF"/>
      <w:spacing w:line="240" w:lineRule="atLeast"/>
      <w:outlineLvl w:val="4"/>
    </w:pPr>
    <w:rPr>
      <w:sz w:val="22"/>
      <w:szCs w:val="22"/>
      <w:lang w:eastAsia="en-US"/>
    </w:rPr>
  </w:style>
  <w:style w:type="paragraph" w:customStyle="1" w:styleId="160">
    <w:name w:val="Основной текст (16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Consolas" w:hAnsi="Consolas"/>
      <w:i/>
      <w:iCs/>
      <w:spacing w:val="-30"/>
      <w:sz w:val="20"/>
      <w:szCs w:val="20"/>
      <w:lang w:eastAsia="en-US"/>
    </w:rPr>
  </w:style>
  <w:style w:type="paragraph" w:customStyle="1" w:styleId="190">
    <w:name w:val="Основной текст (19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Calibri" w:hAnsi="Calibri"/>
      <w:b/>
      <w:bCs/>
      <w:i/>
      <w:iCs/>
      <w:spacing w:val="40"/>
      <w:sz w:val="58"/>
      <w:szCs w:val="58"/>
      <w:lang w:val="en-US" w:eastAsia="en-US"/>
    </w:rPr>
  </w:style>
  <w:style w:type="paragraph" w:customStyle="1" w:styleId="222">
    <w:name w:val="Заголовок №2 (2)"/>
    <w:basedOn w:val="a0"/>
    <w:qFormat/>
    <w:rsid w:val="00954312"/>
    <w:pPr>
      <w:widowControl w:val="0"/>
      <w:shd w:val="clear" w:color="auto" w:fill="FFFFFF"/>
      <w:spacing w:line="240" w:lineRule="atLeast"/>
      <w:outlineLvl w:val="1"/>
    </w:pPr>
    <w:rPr>
      <w:rFonts w:ascii="Consolas" w:hAnsi="Consolas"/>
      <w:i/>
      <w:iCs/>
      <w:w w:val="66"/>
      <w:sz w:val="38"/>
      <w:szCs w:val="38"/>
      <w:lang w:val="en-US" w:eastAsia="en-US"/>
    </w:rPr>
  </w:style>
  <w:style w:type="paragraph" w:customStyle="1" w:styleId="180">
    <w:name w:val="Основной текст (18)"/>
    <w:basedOn w:val="a0"/>
    <w:qFormat/>
    <w:rsid w:val="00954312"/>
    <w:pPr>
      <w:widowControl w:val="0"/>
      <w:shd w:val="clear" w:color="auto" w:fill="FFFFFF"/>
      <w:spacing w:line="240" w:lineRule="atLeast"/>
    </w:pPr>
    <w:rPr>
      <w:i/>
      <w:iCs/>
      <w:sz w:val="21"/>
      <w:szCs w:val="21"/>
      <w:lang w:val="en-US" w:eastAsia="en-US"/>
    </w:rPr>
  </w:style>
  <w:style w:type="paragraph" w:customStyle="1" w:styleId="2c">
    <w:name w:val="Заголовок №2"/>
    <w:basedOn w:val="a0"/>
    <w:qFormat/>
    <w:rsid w:val="00954312"/>
    <w:pPr>
      <w:widowControl w:val="0"/>
      <w:shd w:val="clear" w:color="auto" w:fill="FFFFFF"/>
      <w:spacing w:line="240" w:lineRule="atLeast"/>
      <w:outlineLvl w:val="1"/>
    </w:pPr>
    <w:rPr>
      <w:rFonts w:ascii="Calibri" w:hAnsi="Calibri"/>
      <w:b/>
      <w:bCs/>
      <w:i/>
      <w:iCs/>
      <w:spacing w:val="-10"/>
      <w:sz w:val="40"/>
      <w:szCs w:val="40"/>
      <w:lang w:val="en-US" w:eastAsia="en-US"/>
    </w:rPr>
  </w:style>
  <w:style w:type="paragraph" w:customStyle="1" w:styleId="201">
    <w:name w:val="Основной текст (20)"/>
    <w:basedOn w:val="a0"/>
    <w:qFormat/>
    <w:rsid w:val="00954312"/>
    <w:pPr>
      <w:widowControl w:val="0"/>
      <w:shd w:val="clear" w:color="auto" w:fill="FFFFFF"/>
      <w:spacing w:line="256" w:lineRule="exact"/>
      <w:jc w:val="both"/>
    </w:pPr>
    <w:rPr>
      <w:rFonts w:ascii="Calibri" w:hAnsi="Calibri"/>
      <w:sz w:val="23"/>
      <w:szCs w:val="23"/>
      <w:lang w:eastAsia="en-US"/>
    </w:rPr>
  </w:style>
  <w:style w:type="paragraph" w:customStyle="1" w:styleId="223">
    <w:name w:val="Основной текст (22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Calibri" w:hAnsi="Calibri"/>
      <w:sz w:val="20"/>
      <w:szCs w:val="20"/>
      <w:lang w:eastAsia="en-US"/>
    </w:rPr>
  </w:style>
  <w:style w:type="character" w:customStyle="1" w:styleId="HeaderChar">
    <w:name w:val="Header Char"/>
    <w:qFormat/>
    <w:rsid w:val="00954312"/>
    <w:rPr>
      <w:rFonts w:ascii="Times New Roman" w:hAnsi="Times New Roman" w:cs="Times New Roman"/>
      <w:color w:val="00000A"/>
      <w:sz w:val="24"/>
      <w:szCs w:val="24"/>
      <w:lang w:val="zh-CN" w:eastAsia="ru-RU"/>
    </w:rPr>
  </w:style>
  <w:style w:type="paragraph" w:customStyle="1" w:styleId="1b">
    <w:name w:val="Текст выноски1"/>
    <w:basedOn w:val="a0"/>
    <w:qFormat/>
    <w:rsid w:val="00954312"/>
    <w:pPr>
      <w:suppressAutoHyphens/>
    </w:pPr>
    <w:rPr>
      <w:rFonts w:ascii="Tahoma" w:hAnsi="Tahoma" w:cs="Tahoma"/>
      <w:color w:val="00000A"/>
      <w:sz w:val="16"/>
      <w:szCs w:val="16"/>
    </w:rPr>
  </w:style>
  <w:style w:type="character" w:customStyle="1" w:styleId="BalloonTextChar">
    <w:name w:val="Balloon Text Char"/>
    <w:qFormat/>
    <w:rsid w:val="00954312"/>
    <w:rPr>
      <w:rFonts w:ascii="Tahoma" w:hAnsi="Tahoma" w:cs="Tahoma"/>
      <w:color w:val="00000A"/>
      <w:sz w:val="16"/>
      <w:szCs w:val="16"/>
      <w:lang w:val="zh-CN" w:eastAsia="ru-RU"/>
    </w:rPr>
  </w:style>
  <w:style w:type="paragraph" w:customStyle="1" w:styleId="1c">
    <w:name w:val="Основной текст с отступом1"/>
    <w:basedOn w:val="a0"/>
    <w:qFormat/>
    <w:rsid w:val="00954312"/>
    <w:pPr>
      <w:ind w:firstLine="539"/>
      <w:jc w:val="both"/>
    </w:pPr>
    <w:rPr>
      <w:sz w:val="28"/>
      <w:szCs w:val="28"/>
    </w:rPr>
  </w:style>
  <w:style w:type="character" w:customStyle="1" w:styleId="BodyTextIndentChar">
    <w:name w:val="Body Text Indent Char"/>
    <w:qFormat/>
    <w:rsid w:val="00954312"/>
    <w:rPr>
      <w:rFonts w:ascii="Times New Roman" w:hAnsi="Times New Roman" w:cs="Times New Roman"/>
      <w:sz w:val="28"/>
      <w:szCs w:val="28"/>
      <w:lang w:val="zh-CN" w:eastAsia="ru-RU"/>
    </w:rPr>
  </w:style>
  <w:style w:type="character" w:customStyle="1" w:styleId="BodyTextChar">
    <w:name w:val="Body Text Char"/>
    <w:qFormat/>
    <w:rsid w:val="00954312"/>
    <w:rPr>
      <w:rFonts w:ascii="Times New Roman" w:hAnsi="Times New Roman" w:cs="Times New Roman"/>
      <w:color w:val="00000A"/>
      <w:sz w:val="24"/>
      <w:szCs w:val="24"/>
      <w:lang w:val="zh-CN" w:eastAsia="ru-RU"/>
    </w:rPr>
  </w:style>
  <w:style w:type="paragraph" w:customStyle="1" w:styleId="1d">
    <w:name w:val="Без интервала1"/>
    <w:qFormat/>
    <w:rsid w:val="009543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eading2Char">
    <w:name w:val="Heading 2 Char"/>
    <w:qFormat/>
    <w:rsid w:val="00954312"/>
    <w:rPr>
      <w:rFonts w:ascii="Times New Roman" w:hAnsi="Times New Roman" w:cs="Times New Roman"/>
      <w:sz w:val="20"/>
      <w:szCs w:val="20"/>
      <w:lang w:val="zh-CN" w:eastAsia="zh-CN"/>
    </w:rPr>
  </w:style>
  <w:style w:type="paragraph" w:customStyle="1" w:styleId="aff1">
    <w:name w:val="Содержимое таблицы"/>
    <w:basedOn w:val="a0"/>
    <w:qFormat/>
    <w:rsid w:val="00954312"/>
    <w:pPr>
      <w:suppressLineNumbers/>
      <w:suppressAutoHyphens/>
    </w:pPr>
    <w:rPr>
      <w:lang w:eastAsia="zh-CN"/>
    </w:rPr>
  </w:style>
  <w:style w:type="paragraph" w:styleId="aff2">
    <w:name w:val="No Spacing"/>
    <w:link w:val="aff3"/>
    <w:qFormat/>
    <w:rsid w:val="00954312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character" w:customStyle="1" w:styleId="aff3">
    <w:name w:val="Без интервала Знак"/>
    <w:link w:val="aff2"/>
    <w:qFormat/>
    <w:rsid w:val="00954312"/>
    <w:rPr>
      <w:rFonts w:ascii="Calibri" w:eastAsia="Arial" w:hAnsi="Calibri" w:cs="Calibri"/>
      <w:lang w:eastAsia="ar-SA"/>
    </w:rPr>
  </w:style>
  <w:style w:type="paragraph" w:customStyle="1" w:styleId="3">
    <w:name w:val="[Ростех] Наименование Подраздела (Уровень 3)"/>
    <w:uiPriority w:val="99"/>
    <w:qFormat/>
    <w:rsid w:val="00954312"/>
    <w:pPr>
      <w:keepNext/>
      <w:keepLines/>
      <w:numPr>
        <w:ilvl w:val="1"/>
        <w:numId w:val="3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0">
    <w:name w:val="[Ростех] Наименование Раздела (Уровень 2)"/>
    <w:uiPriority w:val="99"/>
    <w:qFormat/>
    <w:rsid w:val="00954312"/>
    <w:pPr>
      <w:keepNext/>
      <w:keepLines/>
      <w:numPr>
        <w:numId w:val="3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954312"/>
    <w:pPr>
      <w:numPr>
        <w:ilvl w:val="5"/>
        <w:numId w:val="3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954312"/>
    <w:pPr>
      <w:numPr>
        <w:ilvl w:val="3"/>
        <w:numId w:val="3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954312"/>
    <w:pPr>
      <w:numPr>
        <w:ilvl w:val="4"/>
        <w:numId w:val="3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8"/>
    <w:uiPriority w:val="99"/>
    <w:qFormat/>
    <w:rsid w:val="00954312"/>
    <w:pPr>
      <w:numPr>
        <w:ilvl w:val="2"/>
        <w:numId w:val="3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8">
    <w:name w:val="[Ростех] Текст Пункта (Уровень 4) Знак"/>
    <w:link w:val="4"/>
    <w:uiPriority w:val="99"/>
    <w:qFormat/>
    <w:rsid w:val="00954312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bb">
    <w:name w:val="bb"/>
    <w:qFormat/>
    <w:rsid w:val="00954312"/>
  </w:style>
  <w:style w:type="paragraph" w:customStyle="1" w:styleId="Times12">
    <w:name w:val="Times 12"/>
    <w:basedOn w:val="a0"/>
    <w:qFormat/>
    <w:rsid w:val="0095431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Standard">
    <w:name w:val="Standard"/>
    <w:qFormat/>
    <w:rsid w:val="009543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ableParagraph">
    <w:name w:val="Table Paragraph"/>
    <w:basedOn w:val="a0"/>
    <w:uiPriority w:val="1"/>
    <w:qFormat/>
    <w:rsid w:val="0095431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1e">
    <w:name w:val="Основной текст1"/>
    <w:qFormat/>
    <w:rsid w:val="00954312"/>
    <w:rPr>
      <w:rFonts w:ascii="Times New Roman" w:eastAsia="Times New Roman" w:hAnsi="Times New Roman" w:cs="Times New Roman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pt">
    <w:name w:val="Основной текст + 7 pt"/>
    <w:qFormat/>
    <w:rsid w:val="00954312"/>
    <w:rPr>
      <w:rFonts w:ascii="Times New Roman" w:eastAsia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customStyle="1" w:styleId="38">
    <w:name w:val="Основной текст3"/>
    <w:basedOn w:val="a0"/>
    <w:qFormat/>
    <w:rsid w:val="00954312"/>
    <w:pPr>
      <w:widowControl w:val="0"/>
      <w:shd w:val="clear" w:color="auto" w:fill="FFFFFF"/>
      <w:spacing w:after="360" w:line="0" w:lineRule="atLeast"/>
      <w:ind w:hanging="80"/>
      <w:jc w:val="center"/>
    </w:pPr>
    <w:rPr>
      <w:color w:val="000000"/>
      <w:sz w:val="21"/>
      <w:szCs w:val="21"/>
      <w:lang w:bidi="ru-RU"/>
    </w:rPr>
  </w:style>
  <w:style w:type="table" w:customStyle="1" w:styleId="TableNormal">
    <w:name w:val="Table Normal"/>
    <w:uiPriority w:val="2"/>
    <w:semiHidden/>
    <w:unhideWhenUsed/>
    <w:qFormat/>
    <w:rsid w:val="00954312"/>
    <w:pPr>
      <w:widowControl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">
    <w:name w:val="Сетка таблицы1"/>
    <w:basedOn w:val="a2"/>
    <w:next w:val="a6"/>
    <w:uiPriority w:val="59"/>
    <w:rsid w:val="00030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4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D76EA-3F39-4FE7-868F-0FE59F0F0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User_79</cp:lastModifiedBy>
  <cp:revision>7</cp:revision>
  <cp:lastPrinted>2026-03-19T05:28:00Z</cp:lastPrinted>
  <dcterms:created xsi:type="dcterms:W3CDTF">2026-05-06T15:29:00Z</dcterms:created>
  <dcterms:modified xsi:type="dcterms:W3CDTF">2026-05-07T14:50:00Z</dcterms:modified>
</cp:coreProperties>
</file>