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FA1AB" w14:textId="77777777" w:rsidR="009C2D27" w:rsidRPr="00997DA6" w:rsidRDefault="009C2D27" w:rsidP="009C2D27">
      <w:pPr>
        <w:jc w:val="center"/>
        <w:rPr>
          <w:b/>
          <w:sz w:val="22"/>
          <w:szCs w:val="22"/>
        </w:rPr>
      </w:pPr>
      <w:r w:rsidRPr="00997DA6">
        <w:rPr>
          <w:b/>
          <w:sz w:val="22"/>
          <w:szCs w:val="22"/>
        </w:rPr>
        <w:t xml:space="preserve">РАЗДЕЛ </w:t>
      </w:r>
      <w:r w:rsidRPr="00997DA6">
        <w:rPr>
          <w:b/>
          <w:sz w:val="22"/>
          <w:szCs w:val="22"/>
          <w:lang w:val="en-US"/>
        </w:rPr>
        <w:t>V</w:t>
      </w:r>
      <w:r w:rsidRPr="00997DA6">
        <w:rPr>
          <w:b/>
          <w:sz w:val="22"/>
          <w:szCs w:val="22"/>
        </w:rPr>
        <w:t>. ТЕХНИЧЕСКОЕ ЗАДАНИЕ</w:t>
      </w:r>
    </w:p>
    <w:p w14:paraId="7759D8B0" w14:textId="77777777" w:rsidR="009C2D27" w:rsidRPr="00997DA6" w:rsidRDefault="009C2D27" w:rsidP="009C2D27">
      <w:pPr>
        <w:tabs>
          <w:tab w:val="left" w:pos="1134"/>
        </w:tabs>
        <w:ind w:firstLine="709"/>
        <w:jc w:val="center"/>
        <w:rPr>
          <w:b/>
          <w:sz w:val="22"/>
          <w:szCs w:val="22"/>
        </w:rPr>
      </w:pPr>
    </w:p>
    <w:p w14:paraId="4CDAC149" w14:textId="77777777" w:rsidR="009C2D27" w:rsidRPr="00997DA6" w:rsidRDefault="009C2D27" w:rsidP="009C2D27">
      <w:pPr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 w:val="22"/>
          <w:szCs w:val="22"/>
        </w:rPr>
      </w:pPr>
      <w:r w:rsidRPr="00997DA6">
        <w:rPr>
          <w:sz w:val="22"/>
          <w:szCs w:val="22"/>
        </w:rPr>
        <w:t>Участник закупки должен принять во внимание, что ссылки в документации по закупке на товарные знаки, знаки обслуживания, фирменные наименования, патенты, полезные модели, промышленные образцы, наименование места лишь рекомендательный, а не обязательный характер. Участник закупки может представить в своей заявке на участие в закупки иные товарные знаки, знаки обслуживания, фирменные наименования, производители, при условии, что 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 Участник процедуры, предлагающий «эквивалент» либо «аналог» должен предоставить с заявкой полное техническое описание предлагаемого изделия, габаритный чертеж изделия, указать завод-изготовитель и предложить соответствующие ТУ завода-изготовителя.</w:t>
      </w:r>
    </w:p>
    <w:p w14:paraId="7F35F657" w14:textId="77777777" w:rsidR="009C2D27" w:rsidRDefault="009C2D27" w:rsidP="009C2D27">
      <w:pPr>
        <w:pStyle w:val="a3"/>
        <w:numPr>
          <w:ilvl w:val="0"/>
          <w:numId w:val="2"/>
        </w:numPr>
      </w:pPr>
      <w:r w:rsidRPr="00997DA6">
        <w:rPr>
          <w:sz w:val="22"/>
          <w:szCs w:val="22"/>
        </w:rPr>
        <w:tab/>
      </w:r>
      <w:r>
        <w:rPr>
          <w:b/>
        </w:rPr>
        <w:t xml:space="preserve">Наименование и назначение оборудования. </w:t>
      </w:r>
      <w:r>
        <w:t>Намоточный станок для рядовой намотки небольших электротехнических изделий. – 2 ед.</w:t>
      </w:r>
    </w:p>
    <w:tbl>
      <w:tblPr>
        <w:tblW w:w="10207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57"/>
        <w:gridCol w:w="2477"/>
        <w:gridCol w:w="923"/>
        <w:gridCol w:w="91"/>
        <w:gridCol w:w="2919"/>
        <w:gridCol w:w="13"/>
        <w:gridCol w:w="1089"/>
        <w:gridCol w:w="1276"/>
        <w:gridCol w:w="46"/>
        <w:gridCol w:w="13"/>
        <w:gridCol w:w="224"/>
        <w:gridCol w:w="47"/>
        <w:gridCol w:w="332"/>
      </w:tblGrid>
      <w:tr w:rsidR="009C2D27" w:rsidRPr="00616EE6" w14:paraId="0ACD2A77" w14:textId="77777777" w:rsidTr="009C2D27">
        <w:trPr>
          <w:trHeight w:hRule="exact" w:val="965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386C3A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9CDA65" w14:textId="77777777" w:rsidR="009C2D27" w:rsidRPr="00616EE6" w:rsidRDefault="009C2D27" w:rsidP="001216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7308B2" w14:textId="77777777" w:rsidR="009C2D27" w:rsidRPr="00616EE6" w:rsidRDefault="009C2D27" w:rsidP="001216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Требуемое значение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214A63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 xml:space="preserve">Предложение участника </w:t>
            </w:r>
          </w:p>
          <w:p w14:paraId="6B2F9ADE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размещения заказа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1C552DDD" w14:textId="77777777" w:rsidR="009C2D27" w:rsidRPr="00616EE6" w:rsidRDefault="009C2D27" w:rsidP="001216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Примечание</w:t>
            </w:r>
          </w:p>
        </w:tc>
      </w:tr>
      <w:tr w:rsidR="009C2D27" w:rsidRPr="00616EE6" w14:paraId="2B1F28AD" w14:textId="77777777" w:rsidTr="009C2D27">
        <w:trPr>
          <w:trHeight w:hRule="exact" w:val="28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E2CD07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6E06F6B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Требование к комплектности поставки</w:t>
            </w:r>
          </w:p>
        </w:tc>
      </w:tr>
      <w:tr w:rsidR="009C2D27" w:rsidRPr="00616EE6" w14:paraId="134C130C" w14:textId="77777777" w:rsidTr="009C2D27">
        <w:trPr>
          <w:trHeight w:val="2535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5682F4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2.1</w:t>
            </w:r>
          </w:p>
          <w:p w14:paraId="68EB1DCB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  <w:p w14:paraId="1EE2F4E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3D9001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В комплектность поставки намоточного станка должны входить:</w:t>
            </w: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36E4DCC7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1. Механизм рядовой намотки – 1 шт.</w:t>
            </w:r>
          </w:p>
          <w:p w14:paraId="04F68C2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 Стояночный тормоз – 1 шт.</w:t>
            </w:r>
          </w:p>
          <w:p w14:paraId="016B36B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 Механизм раскладки – 1 шт.</w:t>
            </w:r>
          </w:p>
          <w:p w14:paraId="091EEB1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4. </w:t>
            </w:r>
            <w:proofErr w:type="spellStart"/>
            <w:r w:rsidRPr="00616EE6">
              <w:rPr>
                <w:sz w:val="22"/>
                <w:szCs w:val="22"/>
              </w:rPr>
              <w:t>Нитеводитель</w:t>
            </w:r>
            <w:proofErr w:type="spellEnd"/>
            <w:r w:rsidRPr="00616EE6">
              <w:rPr>
                <w:sz w:val="22"/>
                <w:szCs w:val="22"/>
              </w:rPr>
              <w:t xml:space="preserve"> – 1 шт.</w:t>
            </w:r>
          </w:p>
          <w:p w14:paraId="022CA3D4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5. Задняя бабка – 1 шт.</w:t>
            </w:r>
          </w:p>
          <w:p w14:paraId="0595A0E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 Защитный экран – 1 шт.</w:t>
            </w:r>
          </w:p>
          <w:p w14:paraId="584B2F9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7. Лампа освещения – 1 шт.</w:t>
            </w:r>
          </w:p>
          <w:p w14:paraId="576E001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 Блок управления – 1 шт.</w:t>
            </w:r>
          </w:p>
          <w:p w14:paraId="320545F2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9. Безынерционное </w:t>
            </w:r>
            <w:proofErr w:type="spellStart"/>
            <w:r w:rsidRPr="00616EE6">
              <w:rPr>
                <w:sz w:val="22"/>
                <w:szCs w:val="22"/>
              </w:rPr>
              <w:t>смоточное</w:t>
            </w:r>
            <w:proofErr w:type="spellEnd"/>
            <w:r w:rsidRPr="00616EE6">
              <w:rPr>
                <w:sz w:val="22"/>
                <w:szCs w:val="22"/>
              </w:rPr>
              <w:t xml:space="preserve"> устройство – 1 шт.</w:t>
            </w:r>
          </w:p>
          <w:p w14:paraId="0F59307B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10. Фрикционное натяжное устройство – 1 шт.</w:t>
            </w:r>
          </w:p>
          <w:p w14:paraId="6BA590CF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5F3680">
              <w:rPr>
                <w:sz w:val="22"/>
                <w:szCs w:val="22"/>
                <w:highlight w:val="yellow"/>
              </w:rPr>
              <w:t>11. Педаль «Скорость» - 1 шт.</w:t>
            </w:r>
          </w:p>
          <w:p w14:paraId="49B142E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12. Педаль «Пуск-Стоп» - 1 шт.</w:t>
            </w:r>
          </w:p>
          <w:p w14:paraId="3060220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13.Компьютер – моноблок – 1 шт.</w:t>
            </w:r>
          </w:p>
          <w:p w14:paraId="73067AC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14. Компьютерная клавиатура – 1 шт.</w:t>
            </w:r>
          </w:p>
          <w:p w14:paraId="5A9FFC87" w14:textId="77777777" w:rsidR="009C2D27" w:rsidRPr="007B3A36" w:rsidRDefault="009C2D27" w:rsidP="00121648">
            <w:pPr>
              <w:contextualSpacing/>
              <w:rPr>
                <w:sz w:val="22"/>
                <w:szCs w:val="22"/>
              </w:rPr>
            </w:pPr>
            <w:r w:rsidRPr="007B3A36">
              <w:rPr>
                <w:sz w:val="22"/>
                <w:szCs w:val="22"/>
              </w:rPr>
              <w:t xml:space="preserve">15. Программное обеспечение – </w:t>
            </w:r>
            <w:r w:rsidRPr="007B3A36">
              <w:rPr>
                <w:sz w:val="22"/>
                <w:szCs w:val="22"/>
                <w:lang w:val="en-US"/>
              </w:rPr>
              <w:t>Winding</w:t>
            </w:r>
            <w:r w:rsidRPr="007B3A36">
              <w:rPr>
                <w:sz w:val="22"/>
                <w:szCs w:val="22"/>
              </w:rPr>
              <w:t xml:space="preserve">-05/ </w:t>
            </w:r>
            <w:r w:rsidRPr="007B3A36">
              <w:rPr>
                <w:sz w:val="22"/>
                <w:szCs w:val="22"/>
                <w:lang w:val="en-US"/>
              </w:rPr>
              <w:t>Winding</w:t>
            </w:r>
            <w:r w:rsidRPr="007B3A36">
              <w:rPr>
                <w:sz w:val="22"/>
                <w:szCs w:val="22"/>
              </w:rPr>
              <w:t>-</w:t>
            </w:r>
            <w:r w:rsidRPr="007B3A36">
              <w:rPr>
                <w:sz w:val="22"/>
                <w:szCs w:val="22"/>
                <w:lang w:val="en-US"/>
              </w:rPr>
              <w:t>PLC</w:t>
            </w:r>
            <w:r w:rsidRPr="007B3A36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6A7ACB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999FB57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3AFBBC81" w14:textId="77777777" w:rsidTr="009C2D27">
        <w:trPr>
          <w:trHeight w:hRule="exact" w:val="616"/>
        </w:trPr>
        <w:tc>
          <w:tcPr>
            <w:tcW w:w="7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6883700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2.2</w:t>
            </w:r>
          </w:p>
        </w:tc>
        <w:tc>
          <w:tcPr>
            <w:tcW w:w="24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156E8183" w14:textId="77777777" w:rsidR="009C2D27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В комплекте поставщик должен предоставить следующую документацию</w:t>
            </w:r>
          </w:p>
          <w:p w14:paraId="4B6B2973" w14:textId="77777777" w:rsidR="009C2D27" w:rsidRDefault="009C2D27" w:rsidP="00121648">
            <w:pPr>
              <w:contextualSpacing/>
              <w:rPr>
                <w:sz w:val="22"/>
                <w:szCs w:val="22"/>
              </w:rPr>
            </w:pPr>
          </w:p>
          <w:p w14:paraId="6921F6B8" w14:textId="77777777" w:rsidR="009C2D27" w:rsidRPr="0026749C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02D7CB" w14:textId="77777777" w:rsidR="009C2D27" w:rsidRPr="00616EE6" w:rsidRDefault="009C2D27" w:rsidP="00121648">
            <w:pPr>
              <w:suppressAutoHyphens/>
              <w:ind w:right="-5"/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1.Техническое описание и руководство по эксплуатации на русском языке.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1D769E" w14:textId="77777777" w:rsidR="009C2D27" w:rsidRPr="0026749C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5C462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05D8FB53" w14:textId="77777777" w:rsidTr="009C2D27">
        <w:trPr>
          <w:trHeight w:hRule="exact" w:val="426"/>
        </w:trPr>
        <w:tc>
          <w:tcPr>
            <w:tcW w:w="75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67B6A24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7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7A3D9A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50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E15E5D" w14:textId="77777777" w:rsidR="009C2D27" w:rsidRPr="00616EE6" w:rsidRDefault="009C2D27" w:rsidP="00121648">
            <w:pPr>
              <w:suppressAutoHyphens/>
              <w:ind w:right="-5"/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2.Руководство по программному обеспечению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E044F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127FB1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5E87DAF3" w14:textId="77777777" w:rsidTr="009C2D27">
        <w:trPr>
          <w:trHeight w:hRule="exact" w:val="2001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2E61B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2.3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66822B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сертификатов на поставляемое оборудование.</w:t>
            </w:r>
          </w:p>
          <w:p w14:paraId="7D9C6E6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Свидетельство о приемке оборудования.</w:t>
            </w:r>
          </w:p>
          <w:p w14:paraId="7543795E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лицензионного дистрибутива ОС с ключом активации на съемном носителе.</w:t>
            </w:r>
          </w:p>
          <w:p w14:paraId="38940E5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лицензионного дистрибутива специализированного ПО на съемном носителе.</w:t>
            </w:r>
          </w:p>
          <w:p w14:paraId="22F7484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Наличие инструкции администратора по установке и настройке специализированного ПО. </w:t>
            </w:r>
          </w:p>
          <w:p w14:paraId="039C540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50B65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70C022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7617CCB5" w14:textId="77777777" w:rsidTr="009C2D27">
        <w:trPr>
          <w:trHeight w:hRule="exact" w:val="263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E78D32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2.4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2086B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Возможность послегарантийного обслуживания поставленного оборудования.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DDD6C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8478B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58DFE36C" w14:textId="77777777" w:rsidTr="009C2D27">
        <w:trPr>
          <w:trHeight w:hRule="exact" w:val="29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153FDB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6C3F7106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конструкции оборудования</w:t>
            </w:r>
          </w:p>
        </w:tc>
      </w:tr>
      <w:tr w:rsidR="009C2D27" w:rsidRPr="00616EE6" w14:paraId="3A344266" w14:textId="77777777" w:rsidTr="009C2D27">
        <w:trPr>
          <w:trHeight w:hRule="exact" w:val="270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2483F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3.1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E7A3D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Габаритные размеры, мм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85A51B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1300х1200х800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A1BDE8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02FD41D9" w14:textId="77777777" w:rsidTr="009C2D27">
        <w:trPr>
          <w:trHeight w:hRule="exact" w:val="289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E411B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3.2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890222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Масса, кг</w:t>
            </w:r>
          </w:p>
          <w:p w14:paraId="1423ABF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  <w:p w14:paraId="37891CD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2526F9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54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654EC6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2FE6C28C" w14:textId="77777777" w:rsidTr="009C2D27">
        <w:trPr>
          <w:trHeight w:hRule="exact" w:val="27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D3D7EE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3.3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0FA4DA" w14:textId="77777777" w:rsidR="009C2D27" w:rsidRPr="005F3680" w:rsidRDefault="009C2D27" w:rsidP="00121648">
            <w:pPr>
              <w:contextualSpacing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Тип размещения станка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33EC14" w14:textId="77777777" w:rsidR="009C2D27" w:rsidRPr="005F3680" w:rsidRDefault="009C2D27" w:rsidP="00121648">
            <w:pPr>
              <w:contextualSpacing/>
              <w:jc w:val="center"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настольный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BF48D8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7E54F48E" w14:textId="77777777" w:rsidTr="009C2D27">
        <w:trPr>
          <w:trHeight w:hRule="exact" w:val="283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C23F6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3.4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07951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Потребляемая мощность, кВт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EF1CBA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0,9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22DB3B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5C1BD080" w14:textId="77777777" w:rsidTr="009C2D27">
        <w:trPr>
          <w:trHeight w:hRule="exact" w:val="28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36F3CF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3.5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34085F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Тип электрозащиты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31D284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616EE6">
              <w:rPr>
                <w:sz w:val="22"/>
                <w:szCs w:val="22"/>
                <w:lang w:val="en-US"/>
              </w:rPr>
              <w:t>IP44</w:t>
            </w:r>
          </w:p>
        </w:tc>
        <w:tc>
          <w:tcPr>
            <w:tcW w:w="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866000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266FD04F" w14:textId="77777777" w:rsidTr="009C2D27">
        <w:trPr>
          <w:trHeight w:hRule="exact" w:val="29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1AB50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5A001BF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Технические характеристики оборудования</w:t>
            </w:r>
          </w:p>
        </w:tc>
      </w:tr>
      <w:tr w:rsidR="009C2D27" w:rsidRPr="00616EE6" w14:paraId="12153B18" w14:textId="77777777" w:rsidTr="009C2D27">
        <w:trPr>
          <w:trHeight w:hRule="exact" w:val="56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972AF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75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57E50E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Технические характеристики должны быть не хуже характеристик, приведенных ниже:</w:t>
            </w:r>
          </w:p>
        </w:tc>
        <w:tc>
          <w:tcPr>
            <w:tcW w:w="1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AFAB7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97113E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5872BF37" w14:textId="77777777" w:rsidTr="009C2D27">
        <w:trPr>
          <w:cantSplit/>
          <w:trHeight w:val="179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388C7B5" w14:textId="77777777" w:rsidR="009C2D27" w:rsidRPr="00616EE6" w:rsidRDefault="009C2D27" w:rsidP="00121648">
            <w:pPr>
              <w:contextualSpacing/>
              <w:rPr>
                <w:sz w:val="22"/>
                <w:szCs w:val="22"/>
                <w:lang w:val="en-US"/>
              </w:rPr>
            </w:pPr>
            <w:r w:rsidRPr="00616EE6">
              <w:rPr>
                <w:sz w:val="22"/>
                <w:szCs w:val="22"/>
              </w:rPr>
              <w:t>4.1.1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162493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Диаметр наматываемого медного провода, мм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2A084DF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0,05-1,0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164571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66761276" w14:textId="77777777" w:rsidTr="009C2D27">
        <w:trPr>
          <w:cantSplit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51E7F8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  <w:lang w:val="en-US"/>
              </w:rPr>
              <w:t>4</w:t>
            </w:r>
            <w:r w:rsidRPr="00616EE6">
              <w:rPr>
                <w:sz w:val="22"/>
                <w:szCs w:val="22"/>
              </w:rPr>
              <w:t>.1.2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E0FB3D0" w14:textId="77777777" w:rsidR="009C2D27" w:rsidRPr="005F3680" w:rsidRDefault="009C2D27" w:rsidP="00121648">
            <w:pPr>
              <w:contextualSpacing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Минимальный шаг раскладки, мкм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B7214DD" w14:textId="77777777" w:rsidR="009C2D27" w:rsidRPr="005F3680" w:rsidRDefault="009C2D27" w:rsidP="00121648">
            <w:pPr>
              <w:contextualSpacing/>
              <w:jc w:val="center"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0,1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976E7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48F09226" w14:textId="77777777" w:rsidTr="009C2D27">
        <w:trPr>
          <w:cantSplit/>
          <w:trHeight w:val="210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AAF386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4.1.3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0F135A6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Ширина раскладки, мм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47EECFD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300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56972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4881F518" w14:textId="77777777" w:rsidTr="009C2D27">
        <w:trPr>
          <w:cantSplit/>
          <w:trHeight w:val="129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023886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4.1.4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E33E38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Максимальный диаметр каркаса, мм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7ABA5C7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250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039BEE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1978ACD6" w14:textId="77777777" w:rsidTr="009C2D27">
        <w:trPr>
          <w:cantSplit/>
          <w:trHeight w:val="177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CA4687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4.1.5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0A4899C4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Номинальная скорость  намотки, об/мин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E3FA356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1500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69D76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2D5A7324" w14:textId="77777777" w:rsidTr="009C2D27">
        <w:trPr>
          <w:cantSplit/>
          <w:trHeight w:val="82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58B463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4.1.6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0B126A5B" w14:textId="77777777" w:rsidR="009C2D27" w:rsidRPr="005F3680" w:rsidRDefault="009C2D27" w:rsidP="00121648">
            <w:pPr>
              <w:contextualSpacing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 xml:space="preserve">Номинальный крутящий момент, </w:t>
            </w:r>
            <w:proofErr w:type="spellStart"/>
            <w:r w:rsidRPr="005F3680">
              <w:rPr>
                <w:sz w:val="22"/>
                <w:szCs w:val="22"/>
                <w:highlight w:val="yellow"/>
              </w:rPr>
              <w:t>Нхм</w:t>
            </w:r>
            <w:proofErr w:type="spellEnd"/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C86D084" w14:textId="77777777" w:rsidR="009C2D27" w:rsidRPr="005F3680" w:rsidRDefault="009C2D27" w:rsidP="00121648">
            <w:pPr>
              <w:contextualSpacing/>
              <w:jc w:val="center"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3,5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FA3F48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6737692B" w14:textId="77777777" w:rsidTr="009C2D27">
        <w:trPr>
          <w:cantSplit/>
          <w:trHeight w:val="65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01FFF89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4.1.7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3F0311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Максимальная масса каркаса, кг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09710DA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6E441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5B0C0337" w14:textId="77777777" w:rsidTr="009C2D27">
        <w:trPr>
          <w:cantSplit/>
          <w:trHeight w:val="165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3CA7AA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4.1.8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9D01EF4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Кратность счета оборотов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04038A7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0,1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CA397C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395A58D7" w14:textId="77777777" w:rsidTr="005F3680">
        <w:trPr>
          <w:cantSplit/>
          <w:trHeight w:val="118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E44585" w14:textId="4E6C2B4E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4BF8C7" w14:textId="1F104678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93AEB4" w14:textId="6C449B8C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A20303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56129230" w14:textId="77777777" w:rsidTr="005F3680">
        <w:trPr>
          <w:cantSplit/>
          <w:trHeight w:val="254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0F0646" w14:textId="1579637B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7080ED" w14:textId="1CDE413C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0EC13E" w14:textId="26C634A4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182364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7D31BC8B" w14:textId="77777777" w:rsidTr="009C2D27">
        <w:trPr>
          <w:cantSplit/>
          <w:trHeight w:val="192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17F13A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4.1.11</w:t>
            </w:r>
          </w:p>
        </w:tc>
        <w:tc>
          <w:tcPr>
            <w:tcW w:w="7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320D95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Быстросъемная установка оправки для намотки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E3D9307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+</w:t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3E3986" w14:textId="77777777" w:rsidR="009C2D27" w:rsidRPr="00616EE6" w:rsidRDefault="009C2D27" w:rsidP="00121648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9C2D27" w:rsidRPr="00616EE6" w14:paraId="6014F8FF" w14:textId="77777777" w:rsidTr="009C2D27">
        <w:trPr>
          <w:trHeight w:hRule="exact" w:val="283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1B0BC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0A048C8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Требование к инженерной инфраструктуре</w:t>
            </w:r>
          </w:p>
        </w:tc>
      </w:tr>
      <w:tr w:rsidR="009C2D27" w:rsidRPr="00616EE6" w14:paraId="1211E674" w14:textId="77777777" w:rsidTr="009C2D27">
        <w:trPr>
          <w:trHeight w:hRule="exact" w:val="312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A12E6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5.1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7DB7C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Электропитание 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43001407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220В; 50Гц</w:t>
            </w:r>
          </w:p>
        </w:tc>
        <w:tc>
          <w:tcPr>
            <w:tcW w:w="3040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0D160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7B09561E" w14:textId="77777777" w:rsidTr="009C2D27">
        <w:trPr>
          <w:trHeight w:hRule="exact" w:val="319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C2ABB5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6E42281A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условиям эксплуатации оборудования</w:t>
            </w:r>
          </w:p>
        </w:tc>
      </w:tr>
      <w:tr w:rsidR="009C2D27" w:rsidRPr="00616EE6" w14:paraId="1AEF76A3" w14:textId="77777777" w:rsidTr="009C2D27">
        <w:trPr>
          <w:trHeight w:hRule="exact" w:val="339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039B3A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6.1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0AE307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Температура окружающей среды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586F9F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От +15 до +35</w:t>
            </w:r>
            <w:r w:rsidRPr="00616EE6">
              <w:rPr>
                <w:sz w:val="22"/>
                <w:szCs w:val="22"/>
              </w:rPr>
              <w:sym w:font="Symbol" w:char="F0B0"/>
            </w:r>
            <w:r w:rsidRPr="00616EE6">
              <w:rPr>
                <w:sz w:val="22"/>
                <w:szCs w:val="22"/>
              </w:rPr>
              <w:t>С</w:t>
            </w:r>
          </w:p>
        </w:tc>
        <w:tc>
          <w:tcPr>
            <w:tcW w:w="3040" w:type="dxa"/>
            <w:gridSpan w:val="8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2F2D7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32663C24" w14:textId="77777777" w:rsidTr="009C2D27">
        <w:trPr>
          <w:trHeight w:hRule="exact" w:val="328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7073B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6.2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CD4F3A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Относительная влажность воздуха</w:t>
            </w: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655A6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До 80% при темпер. +25  С </w:t>
            </w:r>
          </w:p>
        </w:tc>
        <w:tc>
          <w:tcPr>
            <w:tcW w:w="3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49344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30578988" w14:textId="77777777" w:rsidTr="009C2D27">
        <w:trPr>
          <w:trHeight w:hRule="exact" w:val="283"/>
        </w:trPr>
        <w:tc>
          <w:tcPr>
            <w:tcW w:w="7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1DF01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7.</w:t>
            </w:r>
          </w:p>
        </w:tc>
        <w:tc>
          <w:tcPr>
            <w:tcW w:w="945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72909957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поставке оборудования</w:t>
            </w:r>
          </w:p>
        </w:tc>
      </w:tr>
      <w:tr w:rsidR="009C2D27" w:rsidRPr="00616EE6" w14:paraId="4E1C0AF2" w14:textId="77777777" w:rsidTr="009C2D27">
        <w:trPr>
          <w:trHeight w:hRule="exact" w:val="1324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43E1A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7.1</w:t>
            </w:r>
          </w:p>
        </w:tc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35775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Срок поставки оборудования с момента заключения контракта на условиях DDP   Удмуртия,</w:t>
            </w:r>
          </w:p>
          <w:p w14:paraId="1A2F7DF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 xml:space="preserve"> г. Сарапул, улица</w:t>
            </w:r>
          </w:p>
          <w:p w14:paraId="2AFFA21B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Электрозаводская  15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FA9C95" w14:textId="6CEDBEE4" w:rsidR="009C2D27" w:rsidRPr="00616EE6" w:rsidRDefault="005F3680" w:rsidP="00121648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9C2D27" w:rsidRPr="00616EE6">
              <w:rPr>
                <w:sz w:val="22"/>
                <w:szCs w:val="22"/>
              </w:rPr>
              <w:t xml:space="preserve"> месяца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5D18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52FF62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0A55572D" w14:textId="77777777" w:rsidTr="009C2D27">
        <w:trPr>
          <w:trHeight w:hRule="exact" w:val="326"/>
        </w:trPr>
        <w:tc>
          <w:tcPr>
            <w:tcW w:w="7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DCD68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</w:t>
            </w:r>
          </w:p>
        </w:tc>
        <w:tc>
          <w:tcPr>
            <w:tcW w:w="9450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71EF97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качеству, надежности, гарантиям изготовителя, сертификации продукции</w:t>
            </w:r>
            <w:r w:rsidRPr="00616EE6">
              <w:rPr>
                <w:sz w:val="22"/>
                <w:szCs w:val="22"/>
              </w:rPr>
              <w:t>.</w:t>
            </w:r>
          </w:p>
        </w:tc>
      </w:tr>
      <w:tr w:rsidR="009C2D27" w:rsidRPr="00616EE6" w14:paraId="56141758" w14:textId="77777777" w:rsidTr="009C2D27">
        <w:trPr>
          <w:trHeight w:hRule="exact" w:val="745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FE0004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8.1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534270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Поставленное оборудование должно быть новым, ранее не использованным по назначению.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8AA3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7C10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B55CFD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39755880" w14:textId="77777777" w:rsidTr="009C2D27">
        <w:trPr>
          <w:trHeight w:hRule="exact" w:val="1012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D05E8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8.2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C6B5BC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Гарантия на поставленное оборудование с даты ввода оборудования в эксплуатацию, не менее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36C79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12 месяцев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939A9D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9F39B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4F02239F" w14:textId="77777777" w:rsidTr="009C2D27">
        <w:trPr>
          <w:trHeight w:hRule="exact" w:val="55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D1037C" w14:textId="77777777" w:rsidR="009C2D27" w:rsidRPr="005F3680" w:rsidRDefault="009C2D27" w:rsidP="00121648">
            <w:pPr>
              <w:contextualSpacing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8.3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7F95D9" w14:textId="77777777" w:rsidR="009C2D27" w:rsidRPr="005F3680" w:rsidRDefault="009C2D27" w:rsidP="00121648">
            <w:pPr>
              <w:contextualSpacing/>
              <w:rPr>
                <w:sz w:val="22"/>
                <w:szCs w:val="22"/>
                <w:highlight w:val="yellow"/>
              </w:rPr>
            </w:pPr>
            <w:r w:rsidRPr="005F3680">
              <w:rPr>
                <w:sz w:val="22"/>
                <w:szCs w:val="22"/>
                <w:highlight w:val="yellow"/>
              </w:rPr>
              <w:t>Гарантийный срок на источник питания не менее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A46B98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5F3680">
              <w:rPr>
                <w:sz w:val="22"/>
                <w:szCs w:val="22"/>
                <w:highlight w:val="yellow"/>
              </w:rPr>
              <w:t>24 месяца</w:t>
            </w: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C05DD2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BDBEC39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1F2AF8AE" w14:textId="77777777" w:rsidTr="005F3680">
        <w:trPr>
          <w:trHeight w:hRule="exact" w:val="56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1D5E3C" w14:textId="56C7AA4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B4E49D" w14:textId="46697559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B31315" w14:textId="77C11C59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2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EFE15F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A5E40F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  <w:tr w:rsidR="009C2D27" w:rsidRPr="00616EE6" w14:paraId="7CB34CDD" w14:textId="77777777" w:rsidTr="009C2D27">
        <w:trPr>
          <w:trHeight w:hRule="exact" w:val="278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92EDE6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9.</w:t>
            </w:r>
          </w:p>
        </w:tc>
        <w:tc>
          <w:tcPr>
            <w:tcW w:w="94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BD5D5A" w14:textId="77777777" w:rsidR="009C2D27" w:rsidRPr="00616EE6" w:rsidRDefault="009C2D27" w:rsidP="00121648">
            <w:pPr>
              <w:contextualSpacing/>
              <w:rPr>
                <w:b/>
                <w:sz w:val="22"/>
                <w:szCs w:val="22"/>
              </w:rPr>
            </w:pPr>
            <w:r w:rsidRPr="00616EE6">
              <w:rPr>
                <w:b/>
                <w:sz w:val="22"/>
                <w:szCs w:val="22"/>
              </w:rPr>
              <w:t>Требования к наличию сертификата авторизованного поставщика</w:t>
            </w:r>
          </w:p>
        </w:tc>
      </w:tr>
      <w:tr w:rsidR="009C2D27" w:rsidRPr="00616EE6" w14:paraId="57CB414F" w14:textId="77777777" w:rsidTr="009C2D27">
        <w:trPr>
          <w:trHeight w:hRule="exact" w:val="1466"/>
        </w:trPr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98AE34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9.1</w:t>
            </w:r>
          </w:p>
        </w:tc>
        <w:tc>
          <w:tcPr>
            <w:tcW w:w="34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5FB45E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 у фирмы - поставщика сертификата от производителя оборудования, подтверждающего право поставки на территории Российской Федерации</w:t>
            </w:r>
          </w:p>
        </w:tc>
        <w:tc>
          <w:tcPr>
            <w:tcW w:w="29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974BD1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  <w:r w:rsidRPr="00616EE6">
              <w:rPr>
                <w:sz w:val="22"/>
                <w:szCs w:val="22"/>
              </w:rPr>
              <w:t>Наличие</w:t>
            </w: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4490AE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F3183" w14:textId="77777777" w:rsidR="009C2D27" w:rsidRPr="00616EE6" w:rsidRDefault="009C2D27" w:rsidP="00121648">
            <w:pPr>
              <w:contextualSpacing/>
              <w:rPr>
                <w:sz w:val="22"/>
                <w:szCs w:val="22"/>
              </w:rPr>
            </w:pPr>
          </w:p>
        </w:tc>
      </w:tr>
    </w:tbl>
    <w:p w14:paraId="2B9561EC" w14:textId="77777777" w:rsidR="009C2D27" w:rsidRPr="00616EE6" w:rsidRDefault="009C2D27" w:rsidP="009C2D27">
      <w:pPr>
        <w:pStyle w:val="Default"/>
        <w:rPr>
          <w:sz w:val="22"/>
          <w:szCs w:val="22"/>
        </w:rPr>
      </w:pPr>
    </w:p>
    <w:p w14:paraId="1CDA55A1" w14:textId="77777777" w:rsidR="00261170" w:rsidRDefault="009C2D27" w:rsidP="009C2D27">
      <w:r w:rsidRPr="003E3B65">
        <w:rPr>
          <w:sz w:val="22"/>
          <w:szCs w:val="22"/>
        </w:rPr>
        <w:br w:type="page"/>
      </w:r>
    </w:p>
    <w:sectPr w:rsidR="00261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F5B04"/>
    <w:multiLevelType w:val="hybridMultilevel"/>
    <w:tmpl w:val="496C3E9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62DC6"/>
    <w:multiLevelType w:val="hybridMultilevel"/>
    <w:tmpl w:val="35ECF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796980">
    <w:abstractNumId w:val="1"/>
  </w:num>
  <w:num w:numId="2" w16cid:durableId="279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430"/>
    <w:rsid w:val="00261170"/>
    <w:rsid w:val="00447046"/>
    <w:rsid w:val="005F3680"/>
    <w:rsid w:val="008F6430"/>
    <w:rsid w:val="009C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92C51"/>
  <w15:chartTrackingRefBased/>
  <w15:docId w15:val="{E3DEF43B-12B6-4BB9-AE0D-C6E4DA52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2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link w:val="a4"/>
    <w:uiPriority w:val="34"/>
    <w:qFormat/>
    <w:rsid w:val="009C2D27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9C2D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3</dc:creator>
  <cp:keywords/>
  <dc:description/>
  <cp:lastModifiedBy>Ofice 1</cp:lastModifiedBy>
  <cp:revision>4</cp:revision>
  <dcterms:created xsi:type="dcterms:W3CDTF">2026-01-14T10:28:00Z</dcterms:created>
  <dcterms:modified xsi:type="dcterms:W3CDTF">2026-01-14T12:37:00Z</dcterms:modified>
</cp:coreProperties>
</file>