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DF6" w:rsidRDefault="00125C40" w:rsidP="00125C40">
      <w:pPr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125C40">
        <w:rPr>
          <w:rFonts w:ascii="Times New Roman" w:hAnsi="Times New Roman" w:cs="Times New Roman"/>
        </w:rPr>
        <w:t>Приложение №3</w:t>
      </w:r>
    </w:p>
    <w:p w:rsidR="00125C40" w:rsidRDefault="00125C40" w:rsidP="00125C40">
      <w:pPr>
        <w:jc w:val="right"/>
        <w:rPr>
          <w:rFonts w:ascii="Times New Roman" w:hAnsi="Times New Roman" w:cs="Times New Roman"/>
        </w:rPr>
      </w:pPr>
      <w:r w:rsidRPr="00125C40">
        <w:rPr>
          <w:rFonts w:ascii="Times New Roman" w:hAnsi="Times New Roman" w:cs="Times New Roman"/>
        </w:rPr>
        <w:t xml:space="preserve">к сообщению о заинтересованности </w:t>
      </w:r>
      <w:r w:rsidR="005009C1" w:rsidRPr="005009C1">
        <w:rPr>
          <w:rFonts w:ascii="Times New Roman" w:hAnsi="Times New Roman" w:cs="Times New Roman"/>
        </w:rPr>
        <w:t>№011</w:t>
      </w:r>
      <w:r w:rsidR="0063254D" w:rsidRPr="0063254D">
        <w:rPr>
          <w:rFonts w:ascii="Times New Roman" w:hAnsi="Times New Roman" w:cs="Times New Roman"/>
        </w:rPr>
        <w:t>4</w:t>
      </w:r>
      <w:r w:rsidR="00A12F18">
        <w:rPr>
          <w:rFonts w:ascii="Times New Roman" w:hAnsi="Times New Roman" w:cs="Times New Roman"/>
        </w:rPr>
        <w:t>8</w:t>
      </w:r>
      <w:r w:rsidR="005009C1" w:rsidRPr="005009C1">
        <w:rPr>
          <w:rFonts w:ascii="Times New Roman" w:hAnsi="Times New Roman" w:cs="Times New Roman"/>
        </w:rPr>
        <w:t>/0337-25 от 0</w:t>
      </w:r>
      <w:r w:rsidR="00A12F18">
        <w:rPr>
          <w:rFonts w:ascii="Times New Roman" w:hAnsi="Times New Roman" w:cs="Times New Roman"/>
        </w:rPr>
        <w:t>4</w:t>
      </w:r>
      <w:r w:rsidR="005009C1" w:rsidRPr="005009C1">
        <w:rPr>
          <w:rFonts w:ascii="Times New Roman" w:hAnsi="Times New Roman" w:cs="Times New Roman"/>
        </w:rPr>
        <w:t>.10.2025</w:t>
      </w:r>
    </w:p>
    <w:p w:rsidR="00125C40" w:rsidRPr="00125C40" w:rsidRDefault="00125C40" w:rsidP="00125C40">
      <w:pPr>
        <w:jc w:val="center"/>
        <w:rPr>
          <w:rFonts w:ascii="Times New Roman" w:hAnsi="Times New Roman" w:cs="Times New Roman"/>
        </w:rPr>
      </w:pPr>
      <w:r w:rsidRPr="00125C40">
        <w:rPr>
          <w:rFonts w:ascii="Times New Roman" w:hAnsi="Times New Roman" w:cs="Times New Roman"/>
        </w:rPr>
        <w:t>Форма:</w:t>
      </w:r>
    </w:p>
    <w:p w:rsidR="00125C40" w:rsidRPr="00125C40" w:rsidRDefault="00125C40" w:rsidP="00125C40">
      <w:pPr>
        <w:jc w:val="center"/>
        <w:rPr>
          <w:rFonts w:ascii="Times New Roman" w:hAnsi="Times New Roman" w:cs="Times New Roman"/>
        </w:rPr>
      </w:pPr>
      <w:r w:rsidRPr="00125C40">
        <w:rPr>
          <w:rFonts w:ascii="Times New Roman" w:hAnsi="Times New Roman" w:cs="Times New Roman"/>
        </w:rPr>
        <w:t>«Ответ с предоставлением ценовой информации»</w:t>
      </w:r>
    </w:p>
    <w:p w:rsidR="00125C40" w:rsidRPr="00125C40" w:rsidRDefault="00125C40" w:rsidP="00125C40">
      <w:pPr>
        <w:jc w:val="center"/>
        <w:rPr>
          <w:rFonts w:ascii="Times New Roman" w:hAnsi="Times New Roman" w:cs="Times New Roman"/>
        </w:rPr>
      </w:pPr>
      <w:r w:rsidRPr="00125C40">
        <w:rPr>
          <w:rFonts w:ascii="Times New Roman" w:hAnsi="Times New Roman" w:cs="Times New Roman"/>
        </w:rPr>
        <w:t>__________________________________________________________________,</w:t>
      </w:r>
    </w:p>
    <w:p w:rsidR="00125C40" w:rsidRPr="00125C40" w:rsidRDefault="00125C40" w:rsidP="00125C40">
      <w:pPr>
        <w:jc w:val="center"/>
        <w:rPr>
          <w:rFonts w:ascii="Times New Roman" w:hAnsi="Times New Roman" w:cs="Times New Roman"/>
        </w:rPr>
      </w:pPr>
      <w:r w:rsidRPr="00125C40">
        <w:rPr>
          <w:rFonts w:ascii="Times New Roman" w:hAnsi="Times New Roman" w:cs="Times New Roman"/>
        </w:rPr>
        <w:t>(указать полное наименование юридического лица с указанием организационно-правовой формы, адреса места регистрации (для юридического лица), Ф.И.О., адрес регистрации (для физического лица), ИНН, ОГРН (для юридического лица), контактные данные)</w:t>
      </w:r>
    </w:p>
    <w:p w:rsidR="00125C40" w:rsidRPr="00125C40" w:rsidRDefault="00125C40" w:rsidP="00125C40">
      <w:pPr>
        <w:jc w:val="center"/>
        <w:rPr>
          <w:rFonts w:ascii="Times New Roman" w:hAnsi="Times New Roman" w:cs="Times New Roman"/>
        </w:rPr>
      </w:pPr>
    </w:p>
    <w:p w:rsidR="00125C40" w:rsidRPr="00125C40" w:rsidRDefault="00125C40" w:rsidP="00125C40">
      <w:pPr>
        <w:jc w:val="center"/>
        <w:rPr>
          <w:rFonts w:ascii="Times New Roman" w:hAnsi="Times New Roman" w:cs="Times New Roman"/>
        </w:rPr>
      </w:pPr>
      <w:r w:rsidRPr="00125C40">
        <w:rPr>
          <w:rFonts w:ascii="Times New Roman" w:hAnsi="Times New Roman" w:cs="Times New Roman"/>
        </w:rPr>
        <w:t>в ответ на ваше сообщение о заинтересованности от «____» ____________ 2025 г. № ___________, сообщает запрошенную ценовую информацию по состоянию на ___________________________________.</w:t>
      </w:r>
    </w:p>
    <w:p w:rsidR="00125C40" w:rsidRDefault="00125C40" w:rsidP="00125C40">
      <w:pPr>
        <w:jc w:val="center"/>
        <w:rPr>
          <w:rFonts w:ascii="Times New Roman" w:hAnsi="Times New Roman" w:cs="Times New Roman"/>
        </w:rPr>
      </w:pPr>
      <w:r w:rsidRPr="00125C40">
        <w:rPr>
          <w:rFonts w:ascii="Times New Roman" w:hAnsi="Times New Roman" w:cs="Times New Roman"/>
        </w:rPr>
        <w:t xml:space="preserve">      (указать дату, на которую действительна ценовая информация)</w:t>
      </w:r>
    </w:p>
    <w:p w:rsidR="00293F0D" w:rsidRDefault="00293F0D" w:rsidP="00125C40">
      <w:pPr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4"/>
        <w:gridCol w:w="2458"/>
        <w:gridCol w:w="4820"/>
        <w:gridCol w:w="850"/>
        <w:gridCol w:w="992"/>
        <w:gridCol w:w="1276"/>
        <w:gridCol w:w="992"/>
        <w:gridCol w:w="1555"/>
        <w:gridCol w:w="1669"/>
      </w:tblGrid>
      <w:tr w:rsidR="00125C40" w:rsidTr="00125C40">
        <w:tc>
          <w:tcPr>
            <w:tcW w:w="514" w:type="dxa"/>
          </w:tcPr>
          <w:p w:rsidR="00125C40" w:rsidRDefault="00125C40" w:rsidP="00125C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458" w:type="dxa"/>
          </w:tcPr>
          <w:p w:rsidR="00125C40" w:rsidRDefault="00125C40" w:rsidP="00125C40">
            <w:pPr>
              <w:jc w:val="center"/>
              <w:rPr>
                <w:rFonts w:ascii="Times New Roman" w:hAnsi="Times New Roman" w:cs="Times New Roman"/>
              </w:rPr>
            </w:pPr>
            <w:r w:rsidRPr="00125C40">
              <w:rPr>
                <w:rFonts w:ascii="Times New Roman" w:hAnsi="Times New Roman" w:cs="Times New Roman"/>
              </w:rPr>
              <w:t>Наименование товара</w:t>
            </w:r>
          </w:p>
        </w:tc>
        <w:tc>
          <w:tcPr>
            <w:tcW w:w="4820" w:type="dxa"/>
          </w:tcPr>
          <w:p w:rsidR="00125C40" w:rsidRDefault="00125C40" w:rsidP="00125C40">
            <w:pPr>
              <w:jc w:val="center"/>
              <w:rPr>
                <w:rFonts w:ascii="Times New Roman" w:hAnsi="Times New Roman" w:cs="Times New Roman"/>
              </w:rPr>
            </w:pPr>
            <w:r w:rsidRPr="00125C40">
              <w:rPr>
                <w:rFonts w:ascii="Times New Roman" w:hAnsi="Times New Roman" w:cs="Times New Roman"/>
              </w:rPr>
              <w:t>Требования, установленные Заказчиком, к качеству и характеристикам товара, работ, услуг, потребительские свойства предмета закупки, иные показатели, связанные с определением соответствия товара, работы, услуги потребностям заказчика</w:t>
            </w:r>
          </w:p>
        </w:tc>
        <w:tc>
          <w:tcPr>
            <w:tcW w:w="850" w:type="dxa"/>
          </w:tcPr>
          <w:p w:rsidR="00125C40" w:rsidRDefault="00125C40" w:rsidP="00125C40">
            <w:pPr>
              <w:jc w:val="center"/>
              <w:rPr>
                <w:rFonts w:ascii="Times New Roman" w:hAnsi="Times New Roman" w:cs="Times New Roman"/>
              </w:rPr>
            </w:pPr>
            <w:r w:rsidRPr="00125C40">
              <w:rPr>
                <w:rFonts w:ascii="Times New Roman" w:hAnsi="Times New Roman" w:cs="Times New Roman"/>
              </w:rPr>
              <w:t>Ед.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25C40">
              <w:rPr>
                <w:rFonts w:ascii="Times New Roman" w:hAnsi="Times New Roman" w:cs="Times New Roman"/>
              </w:rPr>
              <w:t>изм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2" w:type="dxa"/>
          </w:tcPr>
          <w:p w:rsidR="00125C40" w:rsidRDefault="00125C40" w:rsidP="00125C40">
            <w:pPr>
              <w:jc w:val="center"/>
              <w:rPr>
                <w:rFonts w:ascii="Times New Roman" w:hAnsi="Times New Roman" w:cs="Times New Roman"/>
              </w:rPr>
            </w:pPr>
            <w:r w:rsidRPr="00125C40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276" w:type="dxa"/>
          </w:tcPr>
          <w:p w:rsidR="00125C40" w:rsidRDefault="00125C40" w:rsidP="00125C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Pr="00125C40">
              <w:rPr>
                <w:rFonts w:ascii="Times New Roman" w:hAnsi="Times New Roman" w:cs="Times New Roman"/>
              </w:rPr>
              <w:t>ена за ед. изм., руб.</w:t>
            </w:r>
          </w:p>
        </w:tc>
        <w:tc>
          <w:tcPr>
            <w:tcW w:w="992" w:type="dxa"/>
          </w:tcPr>
          <w:p w:rsidR="00125C40" w:rsidRDefault="00125C40" w:rsidP="00125C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125C40">
              <w:rPr>
                <w:rFonts w:ascii="Times New Roman" w:hAnsi="Times New Roman" w:cs="Times New Roman"/>
              </w:rPr>
              <w:t>тавка НДС, %</w:t>
            </w:r>
          </w:p>
        </w:tc>
        <w:tc>
          <w:tcPr>
            <w:tcW w:w="1555" w:type="dxa"/>
          </w:tcPr>
          <w:p w:rsidR="00125C40" w:rsidRDefault="00125C40" w:rsidP="00125C40">
            <w:pPr>
              <w:jc w:val="center"/>
              <w:rPr>
                <w:rFonts w:ascii="Times New Roman" w:hAnsi="Times New Roman" w:cs="Times New Roman"/>
              </w:rPr>
            </w:pPr>
            <w:r w:rsidRPr="00125C40">
              <w:rPr>
                <w:rFonts w:ascii="Times New Roman" w:hAnsi="Times New Roman" w:cs="Times New Roman"/>
              </w:rPr>
              <w:t>Итого за указанное кол-во с НДС, руб.</w:t>
            </w:r>
          </w:p>
        </w:tc>
        <w:tc>
          <w:tcPr>
            <w:tcW w:w="1669" w:type="dxa"/>
          </w:tcPr>
          <w:p w:rsidR="00125C40" w:rsidRDefault="00125C40" w:rsidP="00125C40">
            <w:pPr>
              <w:jc w:val="center"/>
              <w:rPr>
                <w:rFonts w:ascii="Times New Roman" w:hAnsi="Times New Roman" w:cs="Times New Roman"/>
              </w:rPr>
            </w:pPr>
            <w:r w:rsidRPr="00125C40">
              <w:rPr>
                <w:rFonts w:ascii="Times New Roman" w:hAnsi="Times New Roman" w:cs="Times New Roman"/>
              </w:rPr>
              <w:t>Приложение</w:t>
            </w:r>
          </w:p>
        </w:tc>
      </w:tr>
      <w:tr w:rsidR="00125C40" w:rsidTr="00125C40">
        <w:tc>
          <w:tcPr>
            <w:tcW w:w="514" w:type="dxa"/>
          </w:tcPr>
          <w:p w:rsidR="00125C40" w:rsidRDefault="00125C40" w:rsidP="00125C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58" w:type="dxa"/>
          </w:tcPr>
          <w:p w:rsidR="00125C40" w:rsidRPr="00A12F18" w:rsidRDefault="00A12F18" w:rsidP="0063254D">
            <w:pPr>
              <w:rPr>
                <w:rFonts w:ascii="Times New Roman" w:hAnsi="Times New Roman" w:cs="Times New Roman"/>
              </w:rPr>
            </w:pPr>
            <w:r w:rsidRPr="00A12F18">
              <w:rPr>
                <w:rFonts w:ascii="Times New Roman" w:hAnsi="Times New Roman" w:cs="Times New Roman"/>
              </w:rPr>
              <w:t>Станок рядовой намотки СНП-0,1-150В "Пульсар" допускается эквивалент</w:t>
            </w:r>
          </w:p>
        </w:tc>
        <w:tc>
          <w:tcPr>
            <w:tcW w:w="4820" w:type="dxa"/>
          </w:tcPr>
          <w:p w:rsidR="00A12F18" w:rsidRPr="00A12F18" w:rsidRDefault="00A12F18" w:rsidP="00A12F18">
            <w:pPr>
              <w:rPr>
                <w:rFonts w:ascii="Times New Roman" w:hAnsi="Times New Roman" w:cs="Times New Roman"/>
              </w:rPr>
            </w:pPr>
            <w:r w:rsidRPr="00A12F18">
              <w:rPr>
                <w:rFonts w:ascii="Times New Roman" w:hAnsi="Times New Roman" w:cs="Times New Roman"/>
              </w:rPr>
              <w:t xml:space="preserve">Станок рядовой намотки предназначен для рядовой намотки прецизионных </w:t>
            </w:r>
            <w:proofErr w:type="spellStart"/>
            <w:r w:rsidRPr="00A12F18">
              <w:rPr>
                <w:rFonts w:ascii="Times New Roman" w:hAnsi="Times New Roman" w:cs="Times New Roman"/>
              </w:rPr>
              <w:t>электрокатушек</w:t>
            </w:r>
            <w:proofErr w:type="spellEnd"/>
            <w:r w:rsidRPr="00A12F18">
              <w:rPr>
                <w:rFonts w:ascii="Times New Roman" w:hAnsi="Times New Roman" w:cs="Times New Roman"/>
              </w:rPr>
              <w:t>, требующих высокой стабильности натяжения, раскладки и числа витков.</w:t>
            </w:r>
          </w:p>
          <w:p w:rsidR="00A12F18" w:rsidRPr="00A12F18" w:rsidRDefault="00A12F18" w:rsidP="00A12F18">
            <w:pPr>
              <w:rPr>
                <w:rFonts w:ascii="Times New Roman" w:hAnsi="Times New Roman" w:cs="Times New Roman"/>
                <w:iCs/>
              </w:rPr>
            </w:pPr>
          </w:p>
          <w:p w:rsidR="00A12F18" w:rsidRPr="00A12F18" w:rsidRDefault="00A12F18" w:rsidP="00A12F18">
            <w:pPr>
              <w:rPr>
                <w:rFonts w:ascii="Times New Roman" w:hAnsi="Times New Roman" w:cs="Times New Roman"/>
                <w:i/>
                <w:iCs/>
                <w:u w:val="single"/>
              </w:rPr>
            </w:pPr>
            <w:r w:rsidRPr="00A12F18">
              <w:rPr>
                <w:rFonts w:ascii="Times New Roman" w:hAnsi="Times New Roman" w:cs="Times New Roman"/>
                <w:i/>
                <w:iCs/>
                <w:u w:val="single"/>
              </w:rPr>
              <w:t>Технические характеристики</w:t>
            </w:r>
          </w:p>
          <w:p w:rsidR="00A12F18" w:rsidRPr="00A12F18" w:rsidRDefault="00A12F18" w:rsidP="00A12F18">
            <w:pPr>
              <w:rPr>
                <w:rFonts w:ascii="Times New Roman" w:hAnsi="Times New Roman" w:cs="Times New Roman"/>
                <w:iCs/>
              </w:rPr>
            </w:pPr>
            <w:r w:rsidRPr="00A12F18">
              <w:rPr>
                <w:rFonts w:ascii="Times New Roman" w:hAnsi="Times New Roman" w:cs="Times New Roman"/>
                <w:iCs/>
              </w:rPr>
              <w:t>Диаметр наматываемого провода: в диапазоне от 0,05 до 1 мм;</w:t>
            </w:r>
          </w:p>
          <w:p w:rsidR="00A12F18" w:rsidRPr="00A12F18" w:rsidRDefault="00A12F18" w:rsidP="00A12F18">
            <w:pPr>
              <w:rPr>
                <w:rFonts w:ascii="Times New Roman" w:hAnsi="Times New Roman" w:cs="Times New Roman"/>
                <w:iCs/>
              </w:rPr>
            </w:pPr>
            <w:r w:rsidRPr="00A12F18">
              <w:rPr>
                <w:rFonts w:ascii="Times New Roman" w:hAnsi="Times New Roman" w:cs="Times New Roman"/>
                <w:iCs/>
              </w:rPr>
              <w:t>Максимальный диаметр каркаса: не менее 50 мм;</w:t>
            </w:r>
          </w:p>
          <w:p w:rsidR="00A12F18" w:rsidRPr="00A12F18" w:rsidRDefault="00A12F18" w:rsidP="00A12F18">
            <w:pPr>
              <w:rPr>
                <w:rFonts w:ascii="Times New Roman" w:hAnsi="Times New Roman" w:cs="Times New Roman"/>
                <w:iCs/>
              </w:rPr>
            </w:pPr>
            <w:r w:rsidRPr="00A12F18">
              <w:rPr>
                <w:rFonts w:ascii="Times New Roman" w:hAnsi="Times New Roman" w:cs="Times New Roman"/>
                <w:iCs/>
              </w:rPr>
              <w:t>Максимальная скорость вала намотки: не менее 1400 об/мин;</w:t>
            </w:r>
          </w:p>
          <w:p w:rsidR="00A12F18" w:rsidRPr="00A12F18" w:rsidRDefault="00A12F18" w:rsidP="00A12F18">
            <w:pPr>
              <w:rPr>
                <w:rFonts w:ascii="Times New Roman" w:hAnsi="Times New Roman" w:cs="Times New Roman"/>
                <w:iCs/>
              </w:rPr>
            </w:pPr>
            <w:r w:rsidRPr="00A12F18">
              <w:rPr>
                <w:rFonts w:ascii="Times New Roman" w:hAnsi="Times New Roman" w:cs="Times New Roman"/>
                <w:iCs/>
              </w:rPr>
              <w:lastRenderedPageBreak/>
              <w:t>Номинальный крутящий момент: не менее 0,3 Н*м;</w:t>
            </w:r>
          </w:p>
          <w:p w:rsidR="00A12F18" w:rsidRPr="00A12F18" w:rsidRDefault="00A12F18" w:rsidP="00A12F18">
            <w:pPr>
              <w:rPr>
                <w:rFonts w:ascii="Times New Roman" w:hAnsi="Times New Roman" w:cs="Times New Roman"/>
                <w:iCs/>
              </w:rPr>
            </w:pPr>
            <w:r w:rsidRPr="00A12F18">
              <w:rPr>
                <w:rFonts w:ascii="Times New Roman" w:hAnsi="Times New Roman" w:cs="Times New Roman"/>
                <w:iCs/>
              </w:rPr>
              <w:t>Максимальная масса изделия: не менее 0,5 кг;</w:t>
            </w:r>
          </w:p>
          <w:p w:rsidR="00A12F18" w:rsidRPr="00A12F18" w:rsidRDefault="00A12F18" w:rsidP="00A12F18">
            <w:pPr>
              <w:rPr>
                <w:rFonts w:ascii="Times New Roman" w:hAnsi="Times New Roman" w:cs="Times New Roman"/>
                <w:iCs/>
              </w:rPr>
            </w:pPr>
            <w:r w:rsidRPr="00A12F18">
              <w:rPr>
                <w:rFonts w:ascii="Times New Roman" w:hAnsi="Times New Roman" w:cs="Times New Roman"/>
                <w:iCs/>
              </w:rPr>
              <w:t>Минимальный шаг раскладки: не более 0,01 мм;</w:t>
            </w:r>
          </w:p>
          <w:p w:rsidR="00A12F18" w:rsidRPr="00A12F18" w:rsidRDefault="00A12F18" w:rsidP="00A12F18">
            <w:pPr>
              <w:rPr>
                <w:rFonts w:ascii="Times New Roman" w:hAnsi="Times New Roman" w:cs="Times New Roman"/>
                <w:iCs/>
              </w:rPr>
            </w:pPr>
            <w:r w:rsidRPr="00A12F18">
              <w:rPr>
                <w:rFonts w:ascii="Times New Roman" w:hAnsi="Times New Roman" w:cs="Times New Roman"/>
                <w:iCs/>
              </w:rPr>
              <w:t>Ширина зоны раскладки: не более 100 мм;</w:t>
            </w:r>
          </w:p>
          <w:p w:rsidR="00A12F18" w:rsidRPr="00A12F18" w:rsidRDefault="00A12F18" w:rsidP="00A12F18">
            <w:pPr>
              <w:rPr>
                <w:rFonts w:ascii="Times New Roman" w:hAnsi="Times New Roman" w:cs="Times New Roman"/>
                <w:iCs/>
              </w:rPr>
            </w:pPr>
            <w:r w:rsidRPr="00A12F18">
              <w:rPr>
                <w:rFonts w:ascii="Times New Roman" w:hAnsi="Times New Roman" w:cs="Times New Roman"/>
                <w:iCs/>
              </w:rPr>
              <w:t>Климатическое исполнение оборудования: УХЛ4;</w:t>
            </w:r>
          </w:p>
          <w:p w:rsidR="00A12F18" w:rsidRPr="00A12F18" w:rsidRDefault="00A12F18" w:rsidP="00A12F18">
            <w:pPr>
              <w:rPr>
                <w:rFonts w:ascii="Times New Roman" w:hAnsi="Times New Roman" w:cs="Times New Roman"/>
                <w:iCs/>
              </w:rPr>
            </w:pPr>
            <w:r w:rsidRPr="00A12F18">
              <w:rPr>
                <w:rFonts w:ascii="Times New Roman" w:hAnsi="Times New Roman" w:cs="Times New Roman"/>
                <w:iCs/>
              </w:rPr>
              <w:t xml:space="preserve">Тип электрозащиты: не менее </w:t>
            </w:r>
            <w:r w:rsidRPr="00A12F18">
              <w:rPr>
                <w:rFonts w:ascii="Times New Roman" w:hAnsi="Times New Roman" w:cs="Times New Roman"/>
                <w:iCs/>
                <w:lang w:val="en-US"/>
              </w:rPr>
              <w:t>IP</w:t>
            </w:r>
            <w:r w:rsidRPr="00A12F18">
              <w:rPr>
                <w:rFonts w:ascii="Times New Roman" w:hAnsi="Times New Roman" w:cs="Times New Roman"/>
                <w:iCs/>
              </w:rPr>
              <w:t>44;</w:t>
            </w:r>
          </w:p>
          <w:p w:rsidR="00A12F18" w:rsidRPr="00A12F18" w:rsidRDefault="00A12F18" w:rsidP="00A12F18">
            <w:pPr>
              <w:rPr>
                <w:rFonts w:ascii="Times New Roman" w:hAnsi="Times New Roman" w:cs="Times New Roman"/>
                <w:iCs/>
              </w:rPr>
            </w:pPr>
            <w:r w:rsidRPr="00A12F18">
              <w:rPr>
                <w:rFonts w:ascii="Times New Roman" w:hAnsi="Times New Roman" w:cs="Times New Roman"/>
                <w:iCs/>
              </w:rPr>
              <w:t>Станок должен обеспечивать намотку катушек, представленных в приложении А.</w:t>
            </w:r>
          </w:p>
          <w:p w:rsidR="00A12F18" w:rsidRPr="00A12F18" w:rsidRDefault="00A12F18" w:rsidP="00A12F18">
            <w:pPr>
              <w:rPr>
                <w:rFonts w:ascii="Times New Roman" w:hAnsi="Times New Roman" w:cs="Times New Roman"/>
                <w:iCs/>
              </w:rPr>
            </w:pPr>
            <w:r w:rsidRPr="00A12F18">
              <w:rPr>
                <w:rFonts w:ascii="Times New Roman" w:hAnsi="Times New Roman" w:cs="Times New Roman"/>
                <w:iCs/>
              </w:rPr>
              <w:t>Производительность станка должна обеспечивать намотку катушек в количестве 6000 шт./год.</w:t>
            </w:r>
          </w:p>
          <w:p w:rsidR="00A12F18" w:rsidRPr="00A12F18" w:rsidRDefault="00A12F18" w:rsidP="00A12F18">
            <w:pPr>
              <w:rPr>
                <w:rFonts w:ascii="Times New Roman" w:hAnsi="Times New Roman" w:cs="Times New Roman"/>
                <w:i/>
                <w:iCs/>
                <w:u w:val="single"/>
              </w:rPr>
            </w:pPr>
            <w:r w:rsidRPr="00A12F18">
              <w:rPr>
                <w:rFonts w:ascii="Times New Roman" w:hAnsi="Times New Roman" w:cs="Times New Roman"/>
                <w:i/>
                <w:iCs/>
                <w:u w:val="single"/>
              </w:rPr>
              <w:t>Общие характеристики</w:t>
            </w:r>
          </w:p>
          <w:p w:rsidR="00A12F18" w:rsidRPr="00A12F18" w:rsidRDefault="00A12F18" w:rsidP="00A12F18">
            <w:pPr>
              <w:rPr>
                <w:rFonts w:ascii="Times New Roman" w:hAnsi="Times New Roman" w:cs="Times New Roman"/>
                <w:iCs/>
              </w:rPr>
            </w:pPr>
            <w:r w:rsidRPr="00A12F18">
              <w:rPr>
                <w:rFonts w:ascii="Times New Roman" w:hAnsi="Times New Roman" w:cs="Times New Roman"/>
                <w:iCs/>
              </w:rPr>
              <w:t>Потребляемая мощность: не более 1,5 кВт;</w:t>
            </w:r>
          </w:p>
          <w:p w:rsidR="00A12F18" w:rsidRPr="00A12F18" w:rsidRDefault="00A12F18" w:rsidP="00A12F18">
            <w:pPr>
              <w:rPr>
                <w:rFonts w:ascii="Times New Roman" w:hAnsi="Times New Roman" w:cs="Times New Roman"/>
                <w:iCs/>
              </w:rPr>
            </w:pPr>
            <w:r w:rsidRPr="00A12F18">
              <w:rPr>
                <w:rFonts w:ascii="Times New Roman" w:hAnsi="Times New Roman" w:cs="Times New Roman"/>
                <w:iCs/>
              </w:rPr>
              <w:t>Габаритные размеры станка:</w:t>
            </w:r>
          </w:p>
          <w:p w:rsidR="00A12F18" w:rsidRPr="00A12F18" w:rsidRDefault="00A12F18" w:rsidP="00A12F18">
            <w:pPr>
              <w:ind w:left="510"/>
              <w:rPr>
                <w:rFonts w:ascii="Times New Roman" w:hAnsi="Times New Roman" w:cs="Times New Roman"/>
                <w:iCs/>
              </w:rPr>
            </w:pPr>
            <w:r w:rsidRPr="00A12F18">
              <w:rPr>
                <w:rFonts w:ascii="Times New Roman" w:hAnsi="Times New Roman" w:cs="Times New Roman"/>
                <w:iCs/>
              </w:rPr>
              <w:t>- длина: не более 1200 мм,</w:t>
            </w:r>
          </w:p>
          <w:p w:rsidR="00A12F18" w:rsidRPr="00A12F18" w:rsidRDefault="00A12F18" w:rsidP="00A12F18">
            <w:pPr>
              <w:ind w:left="510"/>
              <w:rPr>
                <w:rFonts w:ascii="Times New Roman" w:hAnsi="Times New Roman" w:cs="Times New Roman"/>
                <w:iCs/>
              </w:rPr>
            </w:pPr>
            <w:r w:rsidRPr="00A12F18">
              <w:rPr>
                <w:rFonts w:ascii="Times New Roman" w:hAnsi="Times New Roman" w:cs="Times New Roman"/>
                <w:iCs/>
              </w:rPr>
              <w:t>- ширина: не более 600 мм,</w:t>
            </w:r>
          </w:p>
          <w:p w:rsidR="00A12F18" w:rsidRPr="00A12F18" w:rsidRDefault="00A12F18" w:rsidP="00A12F18">
            <w:pPr>
              <w:ind w:left="510"/>
              <w:rPr>
                <w:rFonts w:ascii="Times New Roman" w:hAnsi="Times New Roman" w:cs="Times New Roman"/>
                <w:iCs/>
              </w:rPr>
            </w:pPr>
            <w:r w:rsidRPr="00A12F18">
              <w:rPr>
                <w:rFonts w:ascii="Times New Roman" w:hAnsi="Times New Roman" w:cs="Times New Roman"/>
                <w:iCs/>
              </w:rPr>
              <w:t>- высота: не более 600 мм.</w:t>
            </w:r>
          </w:p>
          <w:p w:rsidR="00A12F18" w:rsidRPr="00A12F18" w:rsidRDefault="00A12F18" w:rsidP="00A12F18">
            <w:pPr>
              <w:rPr>
                <w:rFonts w:ascii="Times New Roman" w:hAnsi="Times New Roman" w:cs="Times New Roman"/>
                <w:iCs/>
              </w:rPr>
            </w:pPr>
            <w:r w:rsidRPr="00A12F18">
              <w:rPr>
                <w:rFonts w:ascii="Times New Roman" w:hAnsi="Times New Roman" w:cs="Times New Roman"/>
                <w:iCs/>
              </w:rPr>
              <w:t>Масса станка: не более 150 кг.</w:t>
            </w:r>
          </w:p>
          <w:p w:rsidR="00A12F18" w:rsidRPr="00A12F18" w:rsidRDefault="00A12F18" w:rsidP="00A12F18">
            <w:pPr>
              <w:rPr>
                <w:rFonts w:ascii="Times New Roman" w:hAnsi="Times New Roman" w:cs="Times New Roman"/>
                <w:iCs/>
              </w:rPr>
            </w:pPr>
          </w:p>
          <w:p w:rsidR="00A12F18" w:rsidRPr="00A12F18" w:rsidRDefault="00A12F18" w:rsidP="00A12F18">
            <w:pPr>
              <w:rPr>
                <w:rFonts w:ascii="Times New Roman" w:hAnsi="Times New Roman" w:cs="Times New Roman"/>
                <w:iCs/>
              </w:rPr>
            </w:pPr>
            <w:r w:rsidRPr="00A12F18">
              <w:rPr>
                <w:rFonts w:ascii="Times New Roman" w:hAnsi="Times New Roman" w:cs="Times New Roman"/>
                <w:iCs/>
              </w:rPr>
              <w:t>В базовую комплектацию станка входит:</w:t>
            </w:r>
          </w:p>
          <w:p w:rsidR="00A12F18" w:rsidRPr="00A12F18" w:rsidRDefault="00A12F18" w:rsidP="00A12F18">
            <w:pPr>
              <w:rPr>
                <w:rFonts w:ascii="Times New Roman" w:hAnsi="Times New Roman" w:cs="Times New Roman"/>
                <w:iCs/>
              </w:rPr>
            </w:pPr>
            <w:r w:rsidRPr="00A12F18">
              <w:rPr>
                <w:rFonts w:ascii="Times New Roman" w:hAnsi="Times New Roman" w:cs="Times New Roman"/>
                <w:iCs/>
              </w:rPr>
              <w:t>- механизм намотки;</w:t>
            </w:r>
          </w:p>
          <w:p w:rsidR="00A12F18" w:rsidRPr="00A12F18" w:rsidRDefault="00A12F18" w:rsidP="00A12F18">
            <w:pPr>
              <w:rPr>
                <w:rFonts w:ascii="Times New Roman" w:hAnsi="Times New Roman" w:cs="Times New Roman"/>
                <w:iCs/>
              </w:rPr>
            </w:pPr>
            <w:r w:rsidRPr="00A12F18">
              <w:rPr>
                <w:rFonts w:ascii="Times New Roman" w:hAnsi="Times New Roman" w:cs="Times New Roman"/>
                <w:iCs/>
              </w:rPr>
              <w:t>- стояночный тормоз;</w:t>
            </w:r>
          </w:p>
          <w:p w:rsidR="00A12F18" w:rsidRPr="00A12F18" w:rsidRDefault="00A12F18" w:rsidP="00A12F18">
            <w:pPr>
              <w:rPr>
                <w:rFonts w:ascii="Times New Roman" w:hAnsi="Times New Roman" w:cs="Times New Roman"/>
                <w:iCs/>
              </w:rPr>
            </w:pPr>
            <w:r w:rsidRPr="00A12F18">
              <w:rPr>
                <w:rFonts w:ascii="Times New Roman" w:hAnsi="Times New Roman" w:cs="Times New Roman"/>
                <w:iCs/>
              </w:rPr>
              <w:t>- задняя бабка винтовая;</w:t>
            </w:r>
          </w:p>
          <w:p w:rsidR="00A12F18" w:rsidRPr="00A12F18" w:rsidRDefault="00A12F18" w:rsidP="00A12F18">
            <w:pPr>
              <w:rPr>
                <w:rFonts w:ascii="Times New Roman" w:hAnsi="Times New Roman" w:cs="Times New Roman"/>
                <w:iCs/>
              </w:rPr>
            </w:pPr>
            <w:r w:rsidRPr="00A12F18">
              <w:rPr>
                <w:rFonts w:ascii="Times New Roman" w:hAnsi="Times New Roman" w:cs="Times New Roman"/>
                <w:iCs/>
              </w:rPr>
              <w:t>- механизм раскладки;</w:t>
            </w:r>
          </w:p>
          <w:p w:rsidR="00A12F18" w:rsidRPr="00A12F18" w:rsidRDefault="00A12F18" w:rsidP="00A12F18">
            <w:pPr>
              <w:rPr>
                <w:rFonts w:ascii="Times New Roman" w:hAnsi="Times New Roman" w:cs="Times New Roman"/>
                <w:iCs/>
              </w:rPr>
            </w:pPr>
            <w:r w:rsidRPr="00A12F18">
              <w:rPr>
                <w:rFonts w:ascii="Times New Roman" w:hAnsi="Times New Roman" w:cs="Times New Roman"/>
                <w:iCs/>
              </w:rPr>
              <w:t xml:space="preserve">- </w:t>
            </w:r>
            <w:proofErr w:type="spellStart"/>
            <w:r w:rsidRPr="00A12F18">
              <w:rPr>
                <w:rFonts w:ascii="Times New Roman" w:hAnsi="Times New Roman" w:cs="Times New Roman"/>
                <w:iCs/>
              </w:rPr>
              <w:t>нитеводитель</w:t>
            </w:r>
            <w:proofErr w:type="spellEnd"/>
            <w:r w:rsidRPr="00A12F18">
              <w:rPr>
                <w:rFonts w:ascii="Times New Roman" w:hAnsi="Times New Roman" w:cs="Times New Roman"/>
                <w:iCs/>
              </w:rPr>
              <w:t>;</w:t>
            </w:r>
          </w:p>
          <w:p w:rsidR="00A12F18" w:rsidRPr="00A12F18" w:rsidRDefault="00A12F18" w:rsidP="00A12F18">
            <w:pPr>
              <w:rPr>
                <w:rFonts w:ascii="Times New Roman" w:hAnsi="Times New Roman" w:cs="Times New Roman"/>
                <w:iCs/>
              </w:rPr>
            </w:pPr>
            <w:r w:rsidRPr="00A12F18">
              <w:rPr>
                <w:rFonts w:ascii="Times New Roman" w:hAnsi="Times New Roman" w:cs="Times New Roman"/>
                <w:iCs/>
              </w:rPr>
              <w:t>- защитный экран;</w:t>
            </w:r>
          </w:p>
          <w:p w:rsidR="00A12F18" w:rsidRPr="00A12F18" w:rsidRDefault="00A12F18" w:rsidP="00A12F18">
            <w:pPr>
              <w:rPr>
                <w:rFonts w:ascii="Times New Roman" w:hAnsi="Times New Roman" w:cs="Times New Roman"/>
                <w:iCs/>
              </w:rPr>
            </w:pPr>
            <w:r w:rsidRPr="00A12F18">
              <w:rPr>
                <w:rFonts w:ascii="Times New Roman" w:hAnsi="Times New Roman" w:cs="Times New Roman"/>
                <w:iCs/>
              </w:rPr>
              <w:t>- лампа освещения;</w:t>
            </w:r>
          </w:p>
          <w:p w:rsidR="00A12F18" w:rsidRPr="00A12F18" w:rsidRDefault="00A12F18" w:rsidP="00A12F18">
            <w:pPr>
              <w:rPr>
                <w:rFonts w:ascii="Times New Roman" w:hAnsi="Times New Roman" w:cs="Times New Roman"/>
                <w:iCs/>
              </w:rPr>
            </w:pPr>
            <w:r w:rsidRPr="00A12F18">
              <w:rPr>
                <w:rFonts w:ascii="Times New Roman" w:hAnsi="Times New Roman" w:cs="Times New Roman"/>
                <w:iCs/>
              </w:rPr>
              <w:t>- блок управления;</w:t>
            </w:r>
          </w:p>
          <w:p w:rsidR="00A12F18" w:rsidRPr="00A12F18" w:rsidRDefault="00A12F18" w:rsidP="00A12F18">
            <w:pPr>
              <w:rPr>
                <w:rFonts w:ascii="Times New Roman" w:hAnsi="Times New Roman" w:cs="Times New Roman"/>
                <w:iCs/>
              </w:rPr>
            </w:pPr>
            <w:r w:rsidRPr="00A12F18">
              <w:rPr>
                <w:rFonts w:ascii="Times New Roman" w:hAnsi="Times New Roman" w:cs="Times New Roman"/>
                <w:iCs/>
              </w:rPr>
              <w:t>- электронно-натяжное устройство ЭНУ-0,1 (или эквивалент).</w:t>
            </w:r>
          </w:p>
          <w:p w:rsidR="00A12F18" w:rsidRPr="00A12F18" w:rsidRDefault="00A12F18" w:rsidP="00A12F18">
            <w:pPr>
              <w:rPr>
                <w:rFonts w:ascii="Times New Roman" w:hAnsi="Times New Roman" w:cs="Times New Roman"/>
                <w:iCs/>
              </w:rPr>
            </w:pPr>
            <w:r w:rsidRPr="00A12F18">
              <w:rPr>
                <w:rFonts w:ascii="Times New Roman" w:hAnsi="Times New Roman" w:cs="Times New Roman"/>
                <w:iCs/>
              </w:rPr>
              <w:t>Дополнительная комплектация:</w:t>
            </w:r>
          </w:p>
          <w:p w:rsidR="00A12F18" w:rsidRPr="00A12F18" w:rsidRDefault="00A12F18" w:rsidP="00A12F18">
            <w:pPr>
              <w:rPr>
                <w:rFonts w:ascii="Times New Roman" w:hAnsi="Times New Roman" w:cs="Times New Roman"/>
                <w:iCs/>
              </w:rPr>
            </w:pPr>
            <w:r w:rsidRPr="00A12F18">
              <w:rPr>
                <w:rFonts w:ascii="Times New Roman" w:hAnsi="Times New Roman" w:cs="Times New Roman"/>
                <w:iCs/>
              </w:rPr>
              <w:t>- фрикционное натяжное устройство ФНУ-2.0 (или эквивалент);</w:t>
            </w:r>
          </w:p>
          <w:p w:rsidR="00A12F18" w:rsidRPr="00A12F18" w:rsidRDefault="00A12F18" w:rsidP="00A12F18">
            <w:pPr>
              <w:rPr>
                <w:rFonts w:ascii="Times New Roman" w:hAnsi="Times New Roman" w:cs="Times New Roman"/>
                <w:iCs/>
              </w:rPr>
            </w:pPr>
            <w:r w:rsidRPr="00A12F18">
              <w:rPr>
                <w:rFonts w:ascii="Times New Roman" w:hAnsi="Times New Roman" w:cs="Times New Roman"/>
                <w:iCs/>
              </w:rPr>
              <w:t xml:space="preserve">- безынерционное </w:t>
            </w:r>
            <w:proofErr w:type="spellStart"/>
            <w:r w:rsidRPr="00A12F18">
              <w:rPr>
                <w:rFonts w:ascii="Times New Roman" w:hAnsi="Times New Roman" w:cs="Times New Roman"/>
                <w:iCs/>
              </w:rPr>
              <w:t>смоточное</w:t>
            </w:r>
            <w:proofErr w:type="spellEnd"/>
            <w:r w:rsidRPr="00A12F18">
              <w:rPr>
                <w:rFonts w:ascii="Times New Roman" w:hAnsi="Times New Roman" w:cs="Times New Roman"/>
                <w:iCs/>
              </w:rPr>
              <w:t xml:space="preserve"> устройство ИСУ-30 (или эквивалент);</w:t>
            </w:r>
          </w:p>
          <w:p w:rsidR="00A12F18" w:rsidRPr="00A12F18" w:rsidRDefault="00A12F18" w:rsidP="00A12F18">
            <w:pPr>
              <w:rPr>
                <w:rFonts w:ascii="Times New Roman" w:hAnsi="Times New Roman" w:cs="Times New Roman"/>
                <w:iCs/>
              </w:rPr>
            </w:pPr>
            <w:r w:rsidRPr="00A12F18">
              <w:rPr>
                <w:rFonts w:ascii="Times New Roman" w:hAnsi="Times New Roman" w:cs="Times New Roman"/>
                <w:iCs/>
              </w:rPr>
              <w:t>- педаль «ПУСК-СТОП»</w:t>
            </w:r>
          </w:p>
          <w:p w:rsidR="00A12F18" w:rsidRPr="00A12F18" w:rsidRDefault="00A12F18" w:rsidP="00A12F18">
            <w:pPr>
              <w:rPr>
                <w:rFonts w:ascii="Times New Roman" w:hAnsi="Times New Roman" w:cs="Times New Roman"/>
                <w:iCs/>
              </w:rPr>
            </w:pPr>
            <w:r w:rsidRPr="00A12F18">
              <w:rPr>
                <w:rFonts w:ascii="Times New Roman" w:hAnsi="Times New Roman" w:cs="Times New Roman"/>
                <w:iCs/>
              </w:rPr>
              <w:lastRenderedPageBreak/>
              <w:t>- к станку должны прилагаться необходимые оправки для крепления каркаса в количестве не менее 3 шт. на каждый вид катушки к каждому станку.</w:t>
            </w:r>
          </w:p>
          <w:p w:rsidR="00125C40" w:rsidRPr="00A12F18" w:rsidRDefault="00A12F18" w:rsidP="00A12F18">
            <w:pPr>
              <w:jc w:val="both"/>
              <w:rPr>
                <w:rFonts w:ascii="Times New Roman" w:hAnsi="Times New Roman" w:cs="Times New Roman"/>
              </w:rPr>
            </w:pPr>
            <w:r w:rsidRPr="00A12F18">
              <w:rPr>
                <w:rFonts w:ascii="Times New Roman" w:hAnsi="Times New Roman" w:cs="Times New Roman"/>
                <w:iCs/>
              </w:rPr>
              <w:t>В комплект поставки должен входить комплект технической документации на шкаф на русском языке в бумажном и электронном виде – 1 комплект.</w:t>
            </w:r>
          </w:p>
        </w:tc>
        <w:tc>
          <w:tcPr>
            <w:tcW w:w="850" w:type="dxa"/>
          </w:tcPr>
          <w:p w:rsidR="00125C40" w:rsidRPr="00A12F18" w:rsidRDefault="00125C40" w:rsidP="00125C40">
            <w:pPr>
              <w:jc w:val="center"/>
              <w:rPr>
                <w:rFonts w:ascii="Times New Roman" w:hAnsi="Times New Roman" w:cs="Times New Roman"/>
              </w:rPr>
            </w:pPr>
            <w:r w:rsidRPr="00A12F18">
              <w:rPr>
                <w:rFonts w:ascii="Times New Roman" w:hAnsi="Times New Roman" w:cs="Times New Roman"/>
              </w:rPr>
              <w:lastRenderedPageBreak/>
              <w:t>шт.</w:t>
            </w:r>
          </w:p>
        </w:tc>
        <w:tc>
          <w:tcPr>
            <w:tcW w:w="992" w:type="dxa"/>
          </w:tcPr>
          <w:p w:rsidR="00125C40" w:rsidRPr="0063254D" w:rsidRDefault="0063254D" w:rsidP="00125C4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276" w:type="dxa"/>
          </w:tcPr>
          <w:p w:rsidR="00125C40" w:rsidRDefault="00125C40" w:rsidP="00125C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125C40" w:rsidRDefault="00125C40" w:rsidP="00125C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125C40" w:rsidRDefault="00125C40" w:rsidP="00125C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9" w:type="dxa"/>
          </w:tcPr>
          <w:p w:rsidR="00125C40" w:rsidRDefault="00125C40" w:rsidP="00125C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5C40" w:rsidTr="00125C40">
        <w:tc>
          <w:tcPr>
            <w:tcW w:w="514" w:type="dxa"/>
          </w:tcPr>
          <w:p w:rsidR="00125C40" w:rsidRDefault="00125C40" w:rsidP="00125C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458" w:type="dxa"/>
          </w:tcPr>
          <w:p w:rsidR="00125C40" w:rsidRPr="00A12F18" w:rsidRDefault="00125C40" w:rsidP="00125C40">
            <w:pPr>
              <w:jc w:val="center"/>
              <w:rPr>
                <w:rFonts w:ascii="Times New Roman" w:hAnsi="Times New Roman" w:cs="Times New Roman"/>
              </w:rPr>
            </w:pPr>
            <w:r w:rsidRPr="00A12F18">
              <w:rPr>
                <w:rFonts w:ascii="Times New Roman" w:hAnsi="Times New Roman" w:cs="Times New Roman"/>
              </w:rPr>
              <w:t>Ввод оборудования в эксплуатацию</w:t>
            </w:r>
          </w:p>
        </w:tc>
        <w:tc>
          <w:tcPr>
            <w:tcW w:w="4820" w:type="dxa"/>
          </w:tcPr>
          <w:p w:rsidR="00125C40" w:rsidRPr="00A12F18" w:rsidRDefault="00A12F18" w:rsidP="0063254D">
            <w:pPr>
              <w:rPr>
                <w:rFonts w:ascii="Times New Roman" w:hAnsi="Times New Roman" w:cs="Times New Roman"/>
              </w:rPr>
            </w:pPr>
            <w:r w:rsidRPr="00A12F18">
              <w:rPr>
                <w:rFonts w:ascii="Times New Roman" w:hAnsi="Times New Roman" w:cs="Times New Roman"/>
              </w:rPr>
              <w:t>Выполнение пуско-наладочных работ, ввод оборудования в эксплуатацию и инструктаж работников Заказчика осуществляется силами Поставщика (гражданами РФ) на территории Заказчика.</w:t>
            </w:r>
          </w:p>
        </w:tc>
        <w:tc>
          <w:tcPr>
            <w:tcW w:w="850" w:type="dxa"/>
          </w:tcPr>
          <w:p w:rsidR="00125C40" w:rsidRPr="00A12F18" w:rsidRDefault="00125C40" w:rsidP="00125C4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12F18">
              <w:rPr>
                <w:rFonts w:ascii="Times New Roman" w:hAnsi="Times New Roman" w:cs="Times New Roman"/>
              </w:rPr>
              <w:t>усл</w:t>
            </w:r>
            <w:proofErr w:type="spellEnd"/>
            <w:r w:rsidRPr="00A12F18">
              <w:rPr>
                <w:rFonts w:ascii="Times New Roman" w:hAnsi="Times New Roman" w:cs="Times New Roman"/>
              </w:rPr>
              <w:t>. ед.</w:t>
            </w:r>
          </w:p>
        </w:tc>
        <w:tc>
          <w:tcPr>
            <w:tcW w:w="992" w:type="dxa"/>
          </w:tcPr>
          <w:p w:rsidR="00125C40" w:rsidRDefault="00125C40" w:rsidP="00125C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125C40" w:rsidRDefault="00125C40" w:rsidP="00125C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125C40" w:rsidRDefault="00125C40" w:rsidP="00125C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125C40" w:rsidRDefault="00125C40" w:rsidP="00125C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9" w:type="dxa"/>
          </w:tcPr>
          <w:p w:rsidR="00125C40" w:rsidRDefault="00125C40" w:rsidP="00125C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25C40" w:rsidRDefault="00125C40" w:rsidP="00125C40">
      <w:pPr>
        <w:rPr>
          <w:rFonts w:ascii="Times New Roman" w:hAnsi="Times New Roman" w:cs="Times New Roman"/>
        </w:rPr>
      </w:pPr>
    </w:p>
    <w:p w:rsidR="00293F0D" w:rsidRDefault="00293F0D" w:rsidP="00125C40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06"/>
      </w:tblGrid>
      <w:tr w:rsidR="00293F0D" w:rsidTr="006A71CD">
        <w:tc>
          <w:tcPr>
            <w:tcW w:w="41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3F0D" w:rsidRDefault="00293F0D" w:rsidP="006A71CD">
            <w:pPr>
              <w:pBdr>
                <w:top w:val="single" w:sz="4" w:space="1" w:color="auto"/>
              </w:pBdr>
              <w:rPr>
                <w:rFonts w:ascii="Times New Roman" w:hAnsi="Times New Roman" w:cs="Times New Roman"/>
              </w:rPr>
            </w:pPr>
            <w:r w:rsidRPr="00125C40">
              <w:rPr>
                <w:rFonts w:ascii="Times New Roman" w:hAnsi="Times New Roman" w:cs="Times New Roman"/>
              </w:rPr>
              <w:t>(Ф.И.О., должность, контактный телефон)</w:t>
            </w:r>
          </w:p>
          <w:p w:rsidR="00293F0D" w:rsidRDefault="00293F0D" w:rsidP="006A71CD">
            <w:pPr>
              <w:rPr>
                <w:rFonts w:ascii="Times New Roman" w:hAnsi="Times New Roman" w:cs="Times New Roman"/>
              </w:rPr>
            </w:pPr>
          </w:p>
          <w:p w:rsidR="00293F0D" w:rsidRDefault="00293F0D" w:rsidP="006A71CD">
            <w:pPr>
              <w:rPr>
                <w:rFonts w:ascii="Times New Roman" w:hAnsi="Times New Roman" w:cs="Times New Roman"/>
              </w:rPr>
            </w:pPr>
          </w:p>
        </w:tc>
      </w:tr>
      <w:tr w:rsidR="00293F0D" w:rsidTr="006A71CD">
        <w:tc>
          <w:tcPr>
            <w:tcW w:w="410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93F0D" w:rsidRDefault="00293F0D" w:rsidP="006A71CD">
            <w:pPr>
              <w:rPr>
                <w:rFonts w:ascii="Times New Roman" w:hAnsi="Times New Roman" w:cs="Times New Roman"/>
              </w:rPr>
            </w:pPr>
            <w:r w:rsidRPr="00125C40">
              <w:rPr>
                <w:rFonts w:ascii="Times New Roman" w:hAnsi="Times New Roman" w:cs="Times New Roman"/>
              </w:rPr>
              <w:t>(подпись/расшифровка подписи)</w:t>
            </w:r>
          </w:p>
        </w:tc>
      </w:tr>
    </w:tbl>
    <w:p w:rsidR="00293F0D" w:rsidRPr="00125C40" w:rsidRDefault="00293F0D" w:rsidP="00125C40">
      <w:pPr>
        <w:rPr>
          <w:rFonts w:ascii="Times New Roman" w:hAnsi="Times New Roman" w:cs="Times New Roman"/>
        </w:rPr>
      </w:pPr>
    </w:p>
    <w:sectPr w:rsidR="00293F0D" w:rsidRPr="00125C40" w:rsidSect="00125C40">
      <w:pgSz w:w="16838" w:h="11906" w:orient="landscape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194703"/>
    <w:multiLevelType w:val="hybridMultilevel"/>
    <w:tmpl w:val="07FEDF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3BE"/>
    <w:rsid w:val="00125C40"/>
    <w:rsid w:val="00293F0D"/>
    <w:rsid w:val="005009C1"/>
    <w:rsid w:val="0063254D"/>
    <w:rsid w:val="009D23BE"/>
    <w:rsid w:val="00A12F18"/>
    <w:rsid w:val="00B85797"/>
    <w:rsid w:val="00BD6540"/>
    <w:rsid w:val="00CC349C"/>
    <w:rsid w:val="00D777AB"/>
    <w:rsid w:val="00E802FA"/>
    <w:rsid w:val="00FA3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0289E9-46A7-446F-AAC9-B61FBDC1C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25C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CStyle43">
    <w:name w:val="1CStyle43"/>
    <w:rsid w:val="00CC349C"/>
    <w:pPr>
      <w:spacing w:after="200" w:line="276" w:lineRule="auto"/>
      <w:jc w:val="center"/>
    </w:pPr>
    <w:rPr>
      <w:rFonts w:ascii="Arial" w:eastAsia="Times New Roman" w:hAnsi="Arial" w:cs="Times New Roman"/>
      <w:sz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CC349C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4">
    <w:name w:val="List Paragraph"/>
    <w:basedOn w:val="a"/>
    <w:uiPriority w:val="34"/>
    <w:qFormat/>
    <w:rsid w:val="0063254D"/>
    <w:pPr>
      <w:spacing w:after="6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465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Казимирова Мария Павловна</dc:creator>
  <cp:keywords/>
  <dc:description/>
  <cp:lastModifiedBy>Office 3</cp:lastModifiedBy>
  <cp:revision>2</cp:revision>
  <dcterms:created xsi:type="dcterms:W3CDTF">2025-10-07T07:27:00Z</dcterms:created>
  <dcterms:modified xsi:type="dcterms:W3CDTF">2025-10-07T07:27:00Z</dcterms:modified>
</cp:coreProperties>
</file>