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DF6" w:rsidRDefault="00125C40" w:rsidP="00125C40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125C40">
        <w:rPr>
          <w:rFonts w:ascii="Times New Roman" w:hAnsi="Times New Roman" w:cs="Times New Roman"/>
        </w:rPr>
        <w:t>Приложение №3</w:t>
      </w:r>
    </w:p>
    <w:p w:rsidR="00125C40" w:rsidRDefault="00125C40" w:rsidP="00125C40">
      <w:pPr>
        <w:jc w:val="right"/>
        <w:rPr>
          <w:rFonts w:ascii="Times New Roman" w:hAnsi="Times New Roman" w:cs="Times New Roman"/>
        </w:rPr>
      </w:pPr>
      <w:r w:rsidRPr="00125C40">
        <w:rPr>
          <w:rFonts w:ascii="Times New Roman" w:hAnsi="Times New Roman" w:cs="Times New Roman"/>
        </w:rPr>
        <w:t xml:space="preserve">к сообщению о заинтересованности </w:t>
      </w:r>
      <w:r w:rsidR="00F431C4" w:rsidRPr="00F431C4">
        <w:rPr>
          <w:rFonts w:ascii="Times New Roman" w:hAnsi="Times New Roman" w:cs="Times New Roman"/>
        </w:rPr>
        <w:t xml:space="preserve">03.10.2025 </w:t>
      </w:r>
      <w:r w:rsidR="00F431C4">
        <w:rPr>
          <w:rFonts w:ascii="Times New Roman" w:hAnsi="Times New Roman" w:cs="Times New Roman"/>
        </w:rPr>
        <w:t>№</w:t>
      </w:r>
      <w:r w:rsidR="00F431C4" w:rsidRPr="00F431C4">
        <w:rPr>
          <w:rFonts w:ascii="Times New Roman" w:hAnsi="Times New Roman" w:cs="Times New Roman"/>
        </w:rPr>
        <w:t>01138/0337-25</w:t>
      </w:r>
    </w:p>
    <w:p w:rsidR="00125C40" w:rsidRPr="00125C40" w:rsidRDefault="00125C40" w:rsidP="00125C40">
      <w:pPr>
        <w:jc w:val="center"/>
        <w:rPr>
          <w:rFonts w:ascii="Times New Roman" w:hAnsi="Times New Roman" w:cs="Times New Roman"/>
        </w:rPr>
      </w:pPr>
      <w:r w:rsidRPr="00125C40">
        <w:rPr>
          <w:rFonts w:ascii="Times New Roman" w:hAnsi="Times New Roman" w:cs="Times New Roman"/>
        </w:rPr>
        <w:t>Форма:</w:t>
      </w:r>
    </w:p>
    <w:p w:rsidR="00125C40" w:rsidRPr="00125C40" w:rsidRDefault="00125C40" w:rsidP="00125C40">
      <w:pPr>
        <w:jc w:val="center"/>
        <w:rPr>
          <w:rFonts w:ascii="Times New Roman" w:hAnsi="Times New Roman" w:cs="Times New Roman"/>
        </w:rPr>
      </w:pPr>
      <w:r w:rsidRPr="00125C40">
        <w:rPr>
          <w:rFonts w:ascii="Times New Roman" w:hAnsi="Times New Roman" w:cs="Times New Roman"/>
        </w:rPr>
        <w:t>«Ответ с предоставлением ценовой информации»</w:t>
      </w:r>
    </w:p>
    <w:p w:rsidR="00125C40" w:rsidRPr="00125C40" w:rsidRDefault="00125C40" w:rsidP="00125C40">
      <w:pPr>
        <w:jc w:val="center"/>
        <w:rPr>
          <w:rFonts w:ascii="Times New Roman" w:hAnsi="Times New Roman" w:cs="Times New Roman"/>
        </w:rPr>
      </w:pPr>
      <w:r w:rsidRPr="00125C40">
        <w:rPr>
          <w:rFonts w:ascii="Times New Roman" w:hAnsi="Times New Roman" w:cs="Times New Roman"/>
        </w:rPr>
        <w:t>__________________________________________________________________,</w:t>
      </w:r>
    </w:p>
    <w:p w:rsidR="00125C40" w:rsidRPr="00125C40" w:rsidRDefault="00125C40" w:rsidP="00125C40">
      <w:pPr>
        <w:jc w:val="center"/>
        <w:rPr>
          <w:rFonts w:ascii="Times New Roman" w:hAnsi="Times New Roman" w:cs="Times New Roman"/>
        </w:rPr>
      </w:pPr>
      <w:r w:rsidRPr="00125C40">
        <w:rPr>
          <w:rFonts w:ascii="Times New Roman" w:hAnsi="Times New Roman" w:cs="Times New Roman"/>
        </w:rPr>
        <w:t>(указать полное наименование юридического лица с указанием организационно-правовой формы, адреса места регистрации (для юридического лица), Ф.И.О., адрес регистрации (для физического лица), ИНН, ОГРН (для юридического лица), контактные данные)</w:t>
      </w:r>
    </w:p>
    <w:p w:rsidR="00125C40" w:rsidRPr="00125C40" w:rsidRDefault="00125C40" w:rsidP="00125C40">
      <w:pPr>
        <w:jc w:val="center"/>
        <w:rPr>
          <w:rFonts w:ascii="Times New Roman" w:hAnsi="Times New Roman" w:cs="Times New Roman"/>
        </w:rPr>
      </w:pPr>
    </w:p>
    <w:p w:rsidR="00125C40" w:rsidRPr="00125C40" w:rsidRDefault="00125C40" w:rsidP="00125C40">
      <w:pPr>
        <w:jc w:val="center"/>
        <w:rPr>
          <w:rFonts w:ascii="Times New Roman" w:hAnsi="Times New Roman" w:cs="Times New Roman"/>
        </w:rPr>
      </w:pPr>
      <w:r w:rsidRPr="00125C40">
        <w:rPr>
          <w:rFonts w:ascii="Times New Roman" w:hAnsi="Times New Roman" w:cs="Times New Roman"/>
        </w:rPr>
        <w:t>в ответ на ваше сообщение о заинтересованности от «____» ____________ 2025 г. № ___________, сообщает запрошенную ценовую информацию по состоянию на ___________________________________.</w:t>
      </w:r>
    </w:p>
    <w:p w:rsidR="00125C40" w:rsidRDefault="00125C40" w:rsidP="00125C40">
      <w:pPr>
        <w:jc w:val="center"/>
        <w:rPr>
          <w:rFonts w:ascii="Times New Roman" w:hAnsi="Times New Roman" w:cs="Times New Roman"/>
        </w:rPr>
      </w:pPr>
      <w:r w:rsidRPr="00125C40">
        <w:rPr>
          <w:rFonts w:ascii="Times New Roman" w:hAnsi="Times New Roman" w:cs="Times New Roman"/>
        </w:rPr>
        <w:t xml:space="preserve">      (указать дату, на которую действительна ценовая информация)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514"/>
        <w:gridCol w:w="2033"/>
        <w:gridCol w:w="1559"/>
        <w:gridCol w:w="3686"/>
        <w:gridCol w:w="850"/>
        <w:gridCol w:w="992"/>
        <w:gridCol w:w="1276"/>
        <w:gridCol w:w="992"/>
        <w:gridCol w:w="1555"/>
        <w:gridCol w:w="1674"/>
      </w:tblGrid>
      <w:tr w:rsidR="00125C40" w:rsidTr="00E65C57">
        <w:tc>
          <w:tcPr>
            <w:tcW w:w="514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033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  <w:r w:rsidRPr="00125C40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5245" w:type="dxa"/>
            <w:gridSpan w:val="2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  <w:r w:rsidRPr="00125C40">
              <w:rPr>
                <w:rFonts w:ascii="Times New Roman" w:hAnsi="Times New Roman" w:cs="Times New Roman"/>
              </w:rPr>
              <w:t>Требования, установленные Заказчиком, к качеству и характеристикам товара, работ, услуг, потребительские свойства предмета закупки, иные показатели, связанные с определением соответствия товара, работы, услуги потребностям заказчика</w:t>
            </w:r>
          </w:p>
        </w:tc>
        <w:tc>
          <w:tcPr>
            <w:tcW w:w="850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  <w:r w:rsidRPr="00125C40">
              <w:rPr>
                <w:rFonts w:ascii="Times New Roman" w:hAnsi="Times New Roman" w:cs="Times New Roman"/>
              </w:rPr>
              <w:t>Ед.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25C40">
              <w:rPr>
                <w:rFonts w:ascii="Times New Roman" w:hAnsi="Times New Roman" w:cs="Times New Roman"/>
              </w:rPr>
              <w:t>изм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  <w:r w:rsidRPr="00125C40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276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Pr="00125C40">
              <w:rPr>
                <w:rFonts w:ascii="Times New Roman" w:hAnsi="Times New Roman" w:cs="Times New Roman"/>
              </w:rPr>
              <w:t>ена за ед. изм., руб.</w:t>
            </w:r>
          </w:p>
        </w:tc>
        <w:tc>
          <w:tcPr>
            <w:tcW w:w="992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125C40">
              <w:rPr>
                <w:rFonts w:ascii="Times New Roman" w:hAnsi="Times New Roman" w:cs="Times New Roman"/>
              </w:rPr>
              <w:t>тавка НДС, %</w:t>
            </w:r>
          </w:p>
        </w:tc>
        <w:tc>
          <w:tcPr>
            <w:tcW w:w="1555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  <w:r w:rsidRPr="00125C40">
              <w:rPr>
                <w:rFonts w:ascii="Times New Roman" w:hAnsi="Times New Roman" w:cs="Times New Roman"/>
              </w:rPr>
              <w:t>Итого за указанное кол-во с НДС, руб.</w:t>
            </w:r>
          </w:p>
        </w:tc>
        <w:tc>
          <w:tcPr>
            <w:tcW w:w="1674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  <w:r w:rsidRPr="00125C40">
              <w:rPr>
                <w:rFonts w:ascii="Times New Roman" w:hAnsi="Times New Roman" w:cs="Times New Roman"/>
              </w:rPr>
              <w:t>Приложение</w:t>
            </w:r>
          </w:p>
        </w:tc>
      </w:tr>
      <w:tr w:rsidR="005F1DED" w:rsidRPr="005F1DED" w:rsidTr="00D44C6D">
        <w:trPr>
          <w:trHeight w:val="499"/>
        </w:trPr>
        <w:tc>
          <w:tcPr>
            <w:tcW w:w="514" w:type="dxa"/>
          </w:tcPr>
          <w:p w:rsidR="005F1DED" w:rsidRDefault="005F1DED" w:rsidP="005F1D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33" w:type="dxa"/>
          </w:tcPr>
          <w:p w:rsidR="005F1DED" w:rsidRPr="00F635A1" w:rsidRDefault="007C7BA9" w:rsidP="00371C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Станок для подготовки оправки к намотке</w:t>
            </w:r>
          </w:p>
        </w:tc>
        <w:tc>
          <w:tcPr>
            <w:tcW w:w="5245" w:type="dxa"/>
            <w:gridSpan w:val="2"/>
          </w:tcPr>
          <w:p w:rsidR="007C7BA9" w:rsidRDefault="007C7BA9" w:rsidP="007C7BA9">
            <w:pPr>
              <w:spacing w:line="276" w:lineRule="auto"/>
              <w:ind w:left="-110"/>
              <w:jc w:val="both"/>
              <w:rPr>
                <w:rFonts w:eastAsiaTheme="minor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Станок</w:t>
            </w:r>
            <w:r>
              <w:rPr>
                <w:rFonts w:eastAsiaTheme="minorEastAsia"/>
                <w:sz w:val="18"/>
                <w:szCs w:val="18"/>
              </w:rPr>
              <w:t xml:space="preserve"> предназначен для подготовки поверхности (зачистка, обезжиривание органическими растворителями) технологической оправки, представляющей собой тело вращения, для последующей укладки лент, полотен из неметаллических материалов на поверхности тел вращения и нанесения на них клеевых составов. </w:t>
            </w:r>
          </w:p>
          <w:p w:rsidR="007C7BA9" w:rsidRDefault="007C7BA9" w:rsidP="007C7BA9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-82"/>
              <w:jc w:val="both"/>
              <w:rPr>
                <w:rFonts w:eastAsia="PMingLiU"/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b/>
                <w:bCs/>
                <w:color w:val="000000"/>
                <w:sz w:val="18"/>
                <w:szCs w:val="18"/>
                <w:u w:val="single"/>
              </w:rPr>
              <w:t>Разработка конструкторской документации и изготовление станка:</w:t>
            </w:r>
          </w:p>
          <w:p w:rsidR="007C7BA9" w:rsidRDefault="007C7BA9" w:rsidP="007C7BA9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-82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Результаты разработки конструкторской документации на станок должны согласовываться с заказчиком:</w:t>
            </w:r>
          </w:p>
          <w:p w:rsidR="007C7BA9" w:rsidRDefault="007C7BA9" w:rsidP="007C7BA9">
            <w:pPr>
              <w:pStyle w:val="a7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-82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1. Эскизный проект;</w:t>
            </w:r>
          </w:p>
          <w:p w:rsidR="007C7BA9" w:rsidRDefault="007C7BA9" w:rsidP="007C7BA9">
            <w:pPr>
              <w:pStyle w:val="a7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-82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2. Чертежи;</w:t>
            </w:r>
          </w:p>
          <w:p w:rsidR="007C7BA9" w:rsidRDefault="007C7BA9" w:rsidP="007C7BA9">
            <w:pPr>
              <w:pStyle w:val="a7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-82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3. Эксплуатационная документация.</w:t>
            </w:r>
          </w:p>
          <w:p w:rsidR="007C7BA9" w:rsidRDefault="007C7BA9" w:rsidP="007C7BA9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-82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По результатам согласования конструкторской документации, технические характеристики станка могут уточняться.</w:t>
            </w:r>
          </w:p>
          <w:p w:rsidR="007C7BA9" w:rsidRDefault="007C7BA9" w:rsidP="007C7BA9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-82"/>
              <w:jc w:val="both"/>
              <w:rPr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b/>
                <w:bCs/>
                <w:color w:val="000000"/>
                <w:sz w:val="18"/>
                <w:szCs w:val="18"/>
                <w:u w:val="single"/>
              </w:rPr>
              <w:t>Основные технические характеристики:</w:t>
            </w:r>
          </w:p>
          <w:p w:rsidR="007C7BA9" w:rsidRDefault="007C7BA9" w:rsidP="007C7BA9">
            <w:pPr>
              <w:pStyle w:val="a6"/>
              <w:spacing w:line="276" w:lineRule="auto"/>
              <w:ind w:left="-82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Массогабаритные характеристики изделий:</w:t>
            </w:r>
          </w:p>
          <w:p w:rsidR="007C7BA9" w:rsidRDefault="007C7BA9" w:rsidP="007C7BA9">
            <w:pPr>
              <w:pStyle w:val="a6"/>
              <w:spacing w:line="276" w:lineRule="auto"/>
              <w:ind w:left="-82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- наибольший диаметр: 300 мм</w:t>
            </w:r>
          </w:p>
          <w:p w:rsidR="007C7BA9" w:rsidRDefault="007C7BA9" w:rsidP="007C7BA9">
            <w:pPr>
              <w:pStyle w:val="a6"/>
              <w:spacing w:line="276" w:lineRule="auto"/>
              <w:ind w:left="-82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 наибольшая длина: 2500 мм</w:t>
            </w:r>
          </w:p>
          <w:p w:rsidR="007C7BA9" w:rsidRDefault="007C7BA9" w:rsidP="007C7BA9">
            <w:pPr>
              <w:pStyle w:val="a6"/>
              <w:spacing w:line="276" w:lineRule="auto"/>
              <w:ind w:left="-82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 наибольшая масса: до 500 кг</w:t>
            </w:r>
          </w:p>
          <w:p w:rsidR="007C7BA9" w:rsidRDefault="007C7BA9" w:rsidP="007C7BA9">
            <w:pPr>
              <w:spacing w:line="276" w:lineRule="auto"/>
              <w:ind w:left="-8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Высота расположение шпинделя в соответствие с зонами для выполнения ручных работ по ГОСТ 12.2.033-78.</w:t>
            </w:r>
          </w:p>
          <w:p w:rsidR="007C7BA9" w:rsidRDefault="007C7BA9" w:rsidP="007C7BA9">
            <w:pPr>
              <w:spacing w:line="276" w:lineRule="auto"/>
              <w:ind w:left="-8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Бесступенчатая частота вращения шпинделя с изделием: от 0 до 100 об/мин.</w:t>
            </w:r>
          </w:p>
          <w:p w:rsidR="007C7BA9" w:rsidRDefault="007C7BA9" w:rsidP="007C7BA9">
            <w:pPr>
              <w:spacing w:line="276" w:lineRule="auto"/>
              <w:ind w:left="-82"/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Передняя бабка неподвижная. Оснащение: 3-х кулачковый патрон.</w:t>
            </w:r>
          </w:p>
          <w:p w:rsidR="007C7BA9" w:rsidRDefault="007C7BA9" w:rsidP="007C7BA9">
            <w:pPr>
              <w:spacing w:line="276" w:lineRule="auto"/>
              <w:ind w:left="-82"/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Задняя бабка с электромеханическим приводом для перемещения. Оснащение: 3-х кулачковый патрон.</w:t>
            </w:r>
          </w:p>
          <w:p w:rsidR="007C7BA9" w:rsidRDefault="007C7BA9" w:rsidP="007C7BA9">
            <w:pPr>
              <w:spacing w:line="276" w:lineRule="auto"/>
              <w:ind w:left="-82"/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 Характеристики патрона:</w:t>
            </w:r>
          </w:p>
          <w:p w:rsidR="007C7BA9" w:rsidRDefault="007C7BA9" w:rsidP="007C7BA9">
            <w:pPr>
              <w:spacing w:line="276" w:lineRule="auto"/>
              <w:ind w:left="-82"/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- наружный диаметр патрона, мм 250.</w:t>
            </w:r>
          </w:p>
          <w:p w:rsidR="007C7BA9" w:rsidRDefault="007C7BA9" w:rsidP="007C7BA9">
            <w:pPr>
              <w:spacing w:line="276" w:lineRule="auto"/>
              <w:ind w:left="-82"/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- наружный наибольший диаметр изделия, зажимаемого в прямых кулачках, мм: от 6 до 250.</w:t>
            </w:r>
          </w:p>
          <w:p w:rsidR="007C7BA9" w:rsidRDefault="007C7BA9" w:rsidP="007C7BA9">
            <w:pPr>
              <w:spacing w:line="276" w:lineRule="auto"/>
              <w:ind w:left="-82"/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- наружный наибольший диаметр изделия, зажимаемого в обратных кулачках, мм: от 85 до 265.</w:t>
            </w:r>
          </w:p>
          <w:p w:rsidR="007C7BA9" w:rsidRDefault="007C7BA9" w:rsidP="007C7BA9">
            <w:pPr>
              <w:spacing w:line="276" w:lineRule="auto"/>
              <w:ind w:left="-82"/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- частота вращения патрона, min-1: не менее 3500.</w:t>
            </w:r>
          </w:p>
          <w:p w:rsidR="007C7BA9" w:rsidRDefault="007C7BA9" w:rsidP="007C7BA9">
            <w:pPr>
              <w:spacing w:line="276" w:lineRule="auto"/>
              <w:ind w:left="-82"/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- тип крепления по ГОСТ 3889-80: тип 1.</w:t>
            </w:r>
          </w:p>
          <w:p w:rsidR="007C7BA9" w:rsidRDefault="007C7BA9" w:rsidP="007C7BA9">
            <w:pPr>
              <w:spacing w:line="276" w:lineRule="auto"/>
              <w:ind w:left="-8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 применяемые подшипники в закрытом исполнении.</w:t>
            </w:r>
          </w:p>
          <w:p w:rsidR="007C7BA9" w:rsidRDefault="007C7BA9" w:rsidP="007C7BA9">
            <w:pPr>
              <w:spacing w:line="276" w:lineRule="auto"/>
              <w:ind w:left="-8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Рабочая зона станка оснащена подводами для подключения к системе местной вытяжной вентиляции. </w:t>
            </w:r>
          </w:p>
          <w:p w:rsidR="007C7BA9" w:rsidRDefault="007C7BA9" w:rsidP="007C7BA9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-82"/>
              <w:jc w:val="both"/>
              <w:rPr>
                <w:rFonts w:eastAsia="PMingLiU"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  <w:u w:val="single"/>
              </w:rPr>
              <w:t xml:space="preserve">Требования </w:t>
            </w:r>
            <w:r>
              <w:rPr>
                <w:b/>
                <w:color w:val="000000"/>
                <w:sz w:val="18"/>
                <w:szCs w:val="18"/>
                <w:u w:val="single"/>
              </w:rPr>
              <w:t>к надежности</w:t>
            </w:r>
            <w:r>
              <w:rPr>
                <w:b/>
                <w:color w:val="000000"/>
                <w:sz w:val="18"/>
                <w:szCs w:val="18"/>
              </w:rPr>
              <w:t>: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</w:p>
          <w:p w:rsidR="007C7BA9" w:rsidRDefault="007C7BA9" w:rsidP="007C7BA9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-82"/>
              <w:jc w:val="both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Станок должен обеспечивать работу не менее 21 часов в сутки, 7 дней в неделю;</w:t>
            </w:r>
          </w:p>
          <w:p w:rsidR="007C7BA9" w:rsidRDefault="007C7BA9" w:rsidP="007C7BA9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-82"/>
              <w:jc w:val="both"/>
              <w:rPr>
                <w:rFonts w:eastAsia="PMingLiU"/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b/>
                <w:bCs/>
                <w:color w:val="000000"/>
                <w:sz w:val="18"/>
                <w:szCs w:val="18"/>
                <w:u w:val="single"/>
              </w:rPr>
              <w:t xml:space="preserve">Прочие характеристики: </w:t>
            </w:r>
          </w:p>
          <w:p w:rsidR="007C7BA9" w:rsidRDefault="007C7BA9" w:rsidP="007C7BA9">
            <w:pPr>
              <w:spacing w:line="276" w:lineRule="auto"/>
              <w:ind w:left="-8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Напряжение питания: 380В, 3 фазы, частота: 50Гц.</w:t>
            </w:r>
          </w:p>
          <w:p w:rsidR="007C7BA9" w:rsidRDefault="007C7BA9" w:rsidP="007C7BA9">
            <w:pPr>
              <w:spacing w:line="276" w:lineRule="auto"/>
              <w:ind w:left="-8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Потребляемая мощность: не более 3 кВт.</w:t>
            </w:r>
          </w:p>
          <w:p w:rsidR="007C7BA9" w:rsidRDefault="007C7BA9" w:rsidP="007C7BA9">
            <w:pPr>
              <w:spacing w:line="276" w:lineRule="auto"/>
              <w:ind w:left="-82"/>
              <w:jc w:val="both"/>
              <w:rPr>
                <w:rFonts w:eastAsia="PMingLiU"/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</w:rPr>
              <w:t xml:space="preserve">Степени защиты </w:t>
            </w:r>
            <w:r>
              <w:rPr>
                <w:sz w:val="18"/>
                <w:szCs w:val="18"/>
                <w:lang w:val="en-US"/>
              </w:rPr>
              <w:t>IP</w:t>
            </w:r>
            <w:r>
              <w:rPr>
                <w:sz w:val="18"/>
                <w:szCs w:val="18"/>
              </w:rPr>
              <w:t>64В.</w:t>
            </w:r>
          </w:p>
          <w:p w:rsidR="007C7BA9" w:rsidRDefault="007C7BA9" w:rsidP="007C7BA9">
            <w:pPr>
              <w:spacing w:line="276" w:lineRule="auto"/>
              <w:ind w:left="-82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>Размер зоны установки оборудования</w:t>
            </w:r>
          </w:p>
          <w:p w:rsidR="007C7BA9" w:rsidRDefault="007C7BA9" w:rsidP="007C7BA9">
            <w:pPr>
              <w:spacing w:line="276" w:lineRule="auto"/>
              <w:ind w:left="-8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Длина - не более 3500 мм;</w:t>
            </w:r>
          </w:p>
          <w:p w:rsidR="007C7BA9" w:rsidRDefault="007C7BA9" w:rsidP="007C7BA9">
            <w:pPr>
              <w:spacing w:line="276" w:lineRule="auto"/>
              <w:ind w:left="-8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Ширина - не более 1000 мм;</w:t>
            </w:r>
          </w:p>
          <w:p w:rsidR="007C7BA9" w:rsidRDefault="007C7BA9" w:rsidP="007C7BA9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-82"/>
              <w:jc w:val="both"/>
              <w:rPr>
                <w:rFonts w:eastAsia="PMingLiU"/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b/>
                <w:bCs/>
                <w:color w:val="000000"/>
                <w:sz w:val="18"/>
                <w:szCs w:val="18"/>
                <w:u w:val="single"/>
              </w:rPr>
              <w:t>Комплект поставки:</w:t>
            </w:r>
          </w:p>
          <w:p w:rsidR="007C7BA9" w:rsidRDefault="007C7BA9" w:rsidP="007C7BA9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-8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Запасные и быстроизнашивающиеся детали, узлы и элементы на первый год работы - 1 </w:t>
            </w:r>
            <w:proofErr w:type="spellStart"/>
            <w:r>
              <w:rPr>
                <w:sz w:val="18"/>
                <w:szCs w:val="18"/>
              </w:rPr>
              <w:t>компл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:rsidR="007C7BA9" w:rsidRDefault="007C7BA9" w:rsidP="007C7BA9">
            <w:pPr>
              <w:spacing w:line="276" w:lineRule="auto"/>
              <w:ind w:left="-8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Паспорт станка (на русском языке в печат</w:t>
            </w:r>
            <w:r>
              <w:rPr>
                <w:sz w:val="18"/>
                <w:szCs w:val="18"/>
              </w:rPr>
              <w:softHyphen/>
              <w:t>ном и электронном виде) – 1 шт.</w:t>
            </w:r>
          </w:p>
          <w:p w:rsidR="007C7BA9" w:rsidRDefault="007C7BA9" w:rsidP="007C7BA9">
            <w:pPr>
              <w:spacing w:line="276" w:lineRule="auto"/>
              <w:ind w:left="-8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Руководство по эксплуатации (на русском языке в печатном и электронном виде) – 1 шт. </w:t>
            </w:r>
          </w:p>
          <w:p w:rsidR="007C7BA9" w:rsidRDefault="007C7BA9" w:rsidP="007C7BA9">
            <w:pPr>
              <w:spacing w:line="276" w:lineRule="auto"/>
              <w:ind w:left="-8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Комплект технической документации включая чертежи, принципиальные схемы и парт-листы на русском языке в печатном и электронном виде.</w:t>
            </w:r>
          </w:p>
          <w:p w:rsidR="005F1DED" w:rsidRPr="005F1DED" w:rsidRDefault="007C7BA9" w:rsidP="007C7BA9">
            <w:pPr>
              <w:spacing w:line="250" w:lineRule="exact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Ввод оборудования в эксплуатацию, включая монтажные, пусконаладочные работы и инструктаж персонала.</w:t>
            </w:r>
          </w:p>
        </w:tc>
        <w:tc>
          <w:tcPr>
            <w:tcW w:w="850" w:type="dxa"/>
          </w:tcPr>
          <w:p w:rsidR="005F1DED" w:rsidRPr="005F1DED" w:rsidRDefault="005F1DED" w:rsidP="005F1DED">
            <w:pPr>
              <w:jc w:val="center"/>
              <w:rPr>
                <w:rFonts w:ascii="Times New Roman" w:hAnsi="Times New Roman" w:cs="Times New Roman"/>
              </w:rPr>
            </w:pPr>
            <w:r w:rsidRPr="005F1DED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992" w:type="dxa"/>
          </w:tcPr>
          <w:p w:rsidR="005F1DED" w:rsidRPr="005F1DED" w:rsidRDefault="004C338E" w:rsidP="005F1D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</w:tcPr>
          <w:p w:rsidR="005F1DED" w:rsidRPr="005F1DED" w:rsidRDefault="005F1DED" w:rsidP="005F1DE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F1DED" w:rsidRPr="005F1DED" w:rsidRDefault="005F1DED" w:rsidP="005F1DE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F1DED" w:rsidRPr="005F1DED" w:rsidRDefault="005F1DED" w:rsidP="005F1DE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4" w:type="dxa"/>
          </w:tcPr>
          <w:p w:rsidR="005F1DED" w:rsidRPr="005F1DED" w:rsidRDefault="005F1DED" w:rsidP="005F1DE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93F0D" w:rsidTr="001F4B58">
        <w:trPr>
          <w:gridAfter w:val="7"/>
          <w:wAfter w:w="11025" w:type="dxa"/>
        </w:trPr>
        <w:tc>
          <w:tcPr>
            <w:tcW w:w="4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166B" w:rsidRDefault="0012166B" w:rsidP="006A71CD">
            <w:pPr>
              <w:pBdr>
                <w:top w:val="single" w:sz="4" w:space="1" w:color="auto"/>
              </w:pBdr>
              <w:rPr>
                <w:rFonts w:ascii="Times New Roman" w:hAnsi="Times New Roman" w:cs="Times New Roman"/>
              </w:rPr>
            </w:pPr>
          </w:p>
          <w:p w:rsidR="00293F0D" w:rsidRDefault="00293F0D" w:rsidP="006A71CD">
            <w:pPr>
              <w:pBdr>
                <w:top w:val="single" w:sz="4" w:space="1" w:color="auto"/>
              </w:pBdr>
              <w:rPr>
                <w:rFonts w:ascii="Times New Roman" w:hAnsi="Times New Roman" w:cs="Times New Roman"/>
              </w:rPr>
            </w:pPr>
            <w:r w:rsidRPr="00125C40">
              <w:rPr>
                <w:rFonts w:ascii="Times New Roman" w:hAnsi="Times New Roman" w:cs="Times New Roman"/>
              </w:rPr>
              <w:t>(Ф.И.О., должность, контактный телефон)</w:t>
            </w:r>
          </w:p>
          <w:p w:rsidR="00293F0D" w:rsidRDefault="00293F0D" w:rsidP="006A71CD">
            <w:pPr>
              <w:rPr>
                <w:rFonts w:ascii="Times New Roman" w:hAnsi="Times New Roman" w:cs="Times New Roman"/>
              </w:rPr>
            </w:pPr>
          </w:p>
        </w:tc>
      </w:tr>
      <w:tr w:rsidR="00293F0D" w:rsidTr="001F4B58">
        <w:trPr>
          <w:gridAfter w:val="7"/>
          <w:wAfter w:w="11025" w:type="dxa"/>
        </w:trPr>
        <w:tc>
          <w:tcPr>
            <w:tcW w:w="410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3F0D" w:rsidRDefault="00293F0D" w:rsidP="006A71CD">
            <w:pPr>
              <w:rPr>
                <w:rFonts w:ascii="Times New Roman" w:hAnsi="Times New Roman" w:cs="Times New Roman"/>
              </w:rPr>
            </w:pPr>
            <w:r w:rsidRPr="00125C40">
              <w:rPr>
                <w:rFonts w:ascii="Times New Roman" w:hAnsi="Times New Roman" w:cs="Times New Roman"/>
              </w:rPr>
              <w:t>(подпись/расшифровка подписи)</w:t>
            </w:r>
          </w:p>
        </w:tc>
      </w:tr>
    </w:tbl>
    <w:p w:rsidR="00293F0D" w:rsidRPr="00125C40" w:rsidRDefault="00293F0D" w:rsidP="00125C40">
      <w:pPr>
        <w:rPr>
          <w:rFonts w:ascii="Times New Roman" w:hAnsi="Times New Roman" w:cs="Times New Roman"/>
        </w:rPr>
      </w:pPr>
    </w:p>
    <w:sectPr w:rsidR="00293F0D" w:rsidRPr="00125C40" w:rsidSect="001F4B58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5A3FA65"/>
    <w:multiLevelType w:val="hybridMultilevel"/>
    <w:tmpl w:val="2B91BB69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BE"/>
    <w:rsid w:val="0012166B"/>
    <w:rsid w:val="00125C40"/>
    <w:rsid w:val="001F4B58"/>
    <w:rsid w:val="00293F0D"/>
    <w:rsid w:val="00371C98"/>
    <w:rsid w:val="00373BC0"/>
    <w:rsid w:val="004C338E"/>
    <w:rsid w:val="005F1DED"/>
    <w:rsid w:val="00776F8E"/>
    <w:rsid w:val="007C7BA9"/>
    <w:rsid w:val="00880172"/>
    <w:rsid w:val="009A7D1F"/>
    <w:rsid w:val="009D23BE"/>
    <w:rsid w:val="009F4CFE"/>
    <w:rsid w:val="00A36E12"/>
    <w:rsid w:val="00B85797"/>
    <w:rsid w:val="00CC349C"/>
    <w:rsid w:val="00D44C6D"/>
    <w:rsid w:val="00D777AB"/>
    <w:rsid w:val="00E235BD"/>
    <w:rsid w:val="00E65C57"/>
    <w:rsid w:val="00E719F5"/>
    <w:rsid w:val="00F431C4"/>
    <w:rsid w:val="00F635A1"/>
    <w:rsid w:val="00FA3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0289E9-46A7-446F-AAC9-B61FBDC1C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5C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Style43">
    <w:name w:val="1CStyle43"/>
    <w:rsid w:val="00CC349C"/>
    <w:pPr>
      <w:spacing w:after="200" w:line="276" w:lineRule="auto"/>
      <w:jc w:val="center"/>
    </w:pPr>
    <w:rPr>
      <w:rFonts w:ascii="Arial" w:eastAsia="Times New Roman" w:hAnsi="Arial" w:cs="Times New Roman"/>
      <w:sz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CC349C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4">
    <w:name w:val="Стиль4"/>
    <w:basedOn w:val="a"/>
    <w:rsid w:val="00F635A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E235BD"/>
    <w:pPr>
      <w:widowControl w:val="0"/>
      <w:autoSpaceDE w:val="0"/>
      <w:autoSpaceDN w:val="0"/>
      <w:adjustRightInd w:val="0"/>
      <w:spacing w:after="0" w:line="274" w:lineRule="exact"/>
      <w:ind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unhideWhenUsed/>
    <w:rsid w:val="00E235B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E235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235B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2105pt">
    <w:name w:val="Основной текст (2) + 10.5 pt;Не полужирный"/>
    <w:basedOn w:val="a0"/>
    <w:rsid w:val="005F1DE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specificationvalue">
    <w:name w:val="specification__value"/>
    <w:basedOn w:val="a0"/>
    <w:rsid w:val="00371C98"/>
  </w:style>
  <w:style w:type="paragraph" w:styleId="a6">
    <w:name w:val="No Spacing"/>
    <w:uiPriority w:val="1"/>
    <w:qFormat/>
    <w:rsid w:val="007C7B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C7BA9"/>
    <w:pPr>
      <w:suppressAutoHyphens/>
      <w:spacing w:after="0" w:line="240" w:lineRule="auto"/>
      <w:ind w:left="720"/>
      <w:contextualSpacing/>
    </w:pPr>
    <w:rPr>
      <w:rFonts w:ascii="Times New Roman" w:eastAsia="PMingLiU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1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Казимирова Мария Павловна</dc:creator>
  <cp:keywords/>
  <dc:description/>
  <cp:lastModifiedBy>Office 3</cp:lastModifiedBy>
  <cp:revision>2</cp:revision>
  <dcterms:created xsi:type="dcterms:W3CDTF">2025-10-07T07:19:00Z</dcterms:created>
  <dcterms:modified xsi:type="dcterms:W3CDTF">2025-10-07T07:19:00Z</dcterms:modified>
</cp:coreProperties>
</file>