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03F" w:rsidRPr="00801FA6" w:rsidRDefault="0011003F" w:rsidP="002E5648">
      <w:pPr>
        <w:widowControl w:val="0"/>
        <w:autoSpaceDE w:val="0"/>
        <w:autoSpaceDN w:val="0"/>
        <w:adjustRightInd w:val="0"/>
        <w:spacing w:line="360" w:lineRule="auto"/>
        <w:jc w:val="right"/>
      </w:pPr>
      <w:r w:rsidRPr="00801FA6">
        <w:t>УТВЕРЖДАЮ</w:t>
      </w:r>
    </w:p>
    <w:p w:rsidR="0011003F" w:rsidRPr="00040217" w:rsidRDefault="0011003F" w:rsidP="002E5648">
      <w:pPr>
        <w:widowControl w:val="0"/>
        <w:autoSpaceDE w:val="0"/>
        <w:autoSpaceDN w:val="0"/>
        <w:adjustRightInd w:val="0"/>
        <w:spacing w:line="360" w:lineRule="auto"/>
        <w:jc w:val="right"/>
      </w:pPr>
      <w:r w:rsidRPr="00801FA6">
        <w:t xml:space="preserve">Директор </w:t>
      </w:r>
      <w:r>
        <w:t>по качеству</w:t>
      </w:r>
    </w:p>
    <w:p w:rsidR="0011003F" w:rsidRPr="00801FA6" w:rsidRDefault="002E5648" w:rsidP="002E5648">
      <w:pPr>
        <w:widowControl w:val="0"/>
        <w:tabs>
          <w:tab w:val="left" w:pos="4395"/>
        </w:tabs>
        <w:autoSpaceDE w:val="0"/>
        <w:autoSpaceDN w:val="0"/>
        <w:adjustRightInd w:val="0"/>
        <w:spacing w:line="360" w:lineRule="auto"/>
        <w:jc w:val="right"/>
      </w:pPr>
      <w:r>
        <w:tab/>
        <w:t>___</w:t>
      </w:r>
      <w:r w:rsidR="0011003F" w:rsidRPr="00801FA6">
        <w:t>_</w:t>
      </w:r>
      <w:r w:rsidR="0011003F">
        <w:t>____________</w:t>
      </w:r>
      <w:r>
        <w:t xml:space="preserve"> Н.В. Бобков</w:t>
      </w:r>
    </w:p>
    <w:p w:rsidR="0011003F" w:rsidRPr="00801FA6" w:rsidRDefault="0011003F" w:rsidP="002E5648">
      <w:pPr>
        <w:widowControl w:val="0"/>
        <w:autoSpaceDE w:val="0"/>
        <w:autoSpaceDN w:val="0"/>
        <w:adjustRightInd w:val="0"/>
        <w:spacing w:line="360" w:lineRule="auto"/>
        <w:jc w:val="right"/>
      </w:pPr>
      <w:r w:rsidRPr="00801FA6">
        <w:t>«____» _______________20</w:t>
      </w:r>
      <w:r w:rsidR="00244C1F">
        <w:t>25 г.</w:t>
      </w: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A511CD">
      <w:pPr>
        <w:pStyle w:val="a6"/>
        <w:tabs>
          <w:tab w:val="left" w:pos="3885"/>
        </w:tabs>
        <w:jc w:val="center"/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Default="0011003F" w:rsidP="0011003F">
      <w:pPr>
        <w:pStyle w:val="a6"/>
        <w:tabs>
          <w:tab w:val="left" w:pos="3885"/>
        </w:tabs>
      </w:pPr>
    </w:p>
    <w:p w:rsidR="0011003F" w:rsidRPr="004A5CDD" w:rsidRDefault="0011003F" w:rsidP="0011003F">
      <w:pPr>
        <w:pStyle w:val="a6"/>
        <w:jc w:val="center"/>
        <w:rPr>
          <w:kern w:val="32"/>
          <w:sz w:val="28"/>
          <w:szCs w:val="28"/>
        </w:rPr>
      </w:pPr>
      <w:r w:rsidRPr="004A5CDD">
        <w:rPr>
          <w:kern w:val="32"/>
          <w:sz w:val="28"/>
          <w:szCs w:val="28"/>
        </w:rPr>
        <w:t>ТЕХНИЧЕСКОЕ ЗАДАНИЕ</w:t>
      </w:r>
    </w:p>
    <w:p w:rsidR="0011003F" w:rsidRPr="004A5CDD" w:rsidRDefault="0011003F" w:rsidP="0011003F">
      <w:pPr>
        <w:pStyle w:val="a6"/>
        <w:jc w:val="center"/>
        <w:rPr>
          <w:sz w:val="28"/>
          <w:szCs w:val="28"/>
        </w:rPr>
      </w:pPr>
      <w:r w:rsidRPr="004A5CDD">
        <w:rPr>
          <w:sz w:val="28"/>
          <w:szCs w:val="28"/>
        </w:rPr>
        <w:t>на поставку</w:t>
      </w:r>
      <w:r>
        <w:rPr>
          <w:sz w:val="28"/>
          <w:szCs w:val="28"/>
        </w:rPr>
        <w:t xml:space="preserve"> нестандартного технологического</w:t>
      </w:r>
      <w:r w:rsidRPr="004A5CDD">
        <w:rPr>
          <w:sz w:val="28"/>
          <w:szCs w:val="28"/>
        </w:rPr>
        <w:t xml:space="preserve"> оборудования</w:t>
      </w:r>
    </w:p>
    <w:p w:rsidR="0011003F" w:rsidRDefault="00A511CD" w:rsidP="0011003F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>намоточного станка для изг</w:t>
      </w:r>
      <w:r w:rsidR="00F815A9">
        <w:rPr>
          <w:sz w:val="28"/>
          <w:szCs w:val="28"/>
        </w:rPr>
        <w:t>отовления термопреобразователей</w:t>
      </w:r>
    </w:p>
    <w:p w:rsidR="0011003F" w:rsidRDefault="0011003F" w:rsidP="0011003F">
      <w:pPr>
        <w:pStyle w:val="a6"/>
        <w:jc w:val="center"/>
      </w:pPr>
    </w:p>
    <w:p w:rsidR="0011003F" w:rsidRDefault="0011003F" w:rsidP="0011003F">
      <w:pPr>
        <w:pStyle w:val="a6"/>
        <w:jc w:val="center"/>
      </w:pPr>
    </w:p>
    <w:p w:rsidR="0011003F" w:rsidRPr="00BD6B48" w:rsidRDefault="0011003F" w:rsidP="0011003F">
      <w:pPr>
        <w:pStyle w:val="a6"/>
        <w:jc w:val="center"/>
      </w:pPr>
    </w:p>
    <w:p w:rsidR="0011003F" w:rsidRDefault="0011003F" w:rsidP="0011003F">
      <w:pPr>
        <w:pStyle w:val="a6"/>
        <w:jc w:val="center"/>
      </w:pPr>
    </w:p>
    <w:p w:rsidR="0011003F" w:rsidRDefault="0011003F" w:rsidP="0011003F">
      <w:pPr>
        <w:pStyle w:val="a6"/>
        <w:jc w:val="center"/>
      </w:pPr>
    </w:p>
    <w:p w:rsidR="0011003F" w:rsidRDefault="0011003F" w:rsidP="0011003F">
      <w:pPr>
        <w:pStyle w:val="a6"/>
        <w:jc w:val="center"/>
      </w:pPr>
    </w:p>
    <w:p w:rsidR="0011003F" w:rsidRDefault="0011003F" w:rsidP="0011003F">
      <w:pPr>
        <w:pStyle w:val="a6"/>
        <w:jc w:val="center"/>
      </w:pPr>
    </w:p>
    <w:p w:rsidR="0011003F" w:rsidRPr="00330F9B" w:rsidRDefault="0011003F" w:rsidP="0011003F">
      <w:pPr>
        <w:pStyle w:val="a6"/>
        <w:jc w:val="center"/>
      </w:pPr>
    </w:p>
    <w:p w:rsidR="0011003F" w:rsidRPr="00330F9B" w:rsidRDefault="0011003F" w:rsidP="0011003F">
      <w:pPr>
        <w:spacing w:line="276" w:lineRule="auto"/>
        <w:ind w:firstLine="0"/>
        <w:jc w:val="center"/>
        <w:rPr>
          <w:sz w:val="24"/>
          <w:szCs w:val="24"/>
        </w:rPr>
      </w:pPr>
    </w:p>
    <w:p w:rsidR="0011003F" w:rsidRPr="00330F9B" w:rsidRDefault="0011003F" w:rsidP="0011003F">
      <w:pPr>
        <w:spacing w:line="276" w:lineRule="auto"/>
        <w:ind w:firstLine="0"/>
        <w:jc w:val="center"/>
        <w:rPr>
          <w:sz w:val="24"/>
          <w:szCs w:val="24"/>
        </w:rPr>
      </w:pPr>
    </w:p>
    <w:p w:rsidR="0011003F" w:rsidRDefault="0011003F" w:rsidP="0011003F">
      <w:pPr>
        <w:spacing w:line="276" w:lineRule="auto"/>
        <w:ind w:firstLine="0"/>
        <w:jc w:val="center"/>
        <w:rPr>
          <w:b/>
          <w:sz w:val="24"/>
          <w:szCs w:val="24"/>
        </w:rPr>
      </w:pPr>
    </w:p>
    <w:p w:rsidR="0011003F" w:rsidRDefault="0011003F" w:rsidP="0011003F">
      <w:pPr>
        <w:spacing w:line="276" w:lineRule="auto"/>
        <w:ind w:firstLine="0"/>
        <w:jc w:val="center"/>
        <w:rPr>
          <w:b/>
          <w:sz w:val="24"/>
          <w:szCs w:val="24"/>
        </w:rPr>
      </w:pPr>
    </w:p>
    <w:p w:rsidR="0011003F" w:rsidRDefault="0011003F" w:rsidP="0011003F">
      <w:pPr>
        <w:spacing w:line="276" w:lineRule="auto"/>
        <w:ind w:firstLine="0"/>
        <w:jc w:val="center"/>
        <w:rPr>
          <w:b/>
          <w:sz w:val="24"/>
          <w:szCs w:val="24"/>
        </w:rPr>
      </w:pPr>
    </w:p>
    <w:p w:rsidR="0011003F" w:rsidRDefault="0011003F" w:rsidP="0011003F">
      <w:pPr>
        <w:spacing w:line="276" w:lineRule="auto"/>
        <w:ind w:firstLine="0"/>
        <w:jc w:val="center"/>
        <w:rPr>
          <w:b/>
          <w:sz w:val="24"/>
          <w:szCs w:val="24"/>
        </w:rPr>
      </w:pPr>
    </w:p>
    <w:p w:rsidR="0011003F" w:rsidRDefault="0011003F" w:rsidP="0011003F">
      <w:pPr>
        <w:spacing w:line="276" w:lineRule="auto"/>
        <w:ind w:firstLine="0"/>
        <w:jc w:val="center"/>
        <w:rPr>
          <w:b/>
          <w:sz w:val="24"/>
          <w:szCs w:val="24"/>
        </w:rPr>
      </w:pPr>
    </w:p>
    <w:p w:rsidR="002E5648" w:rsidRDefault="002E5648" w:rsidP="0011003F">
      <w:pPr>
        <w:spacing w:line="276" w:lineRule="auto"/>
        <w:ind w:firstLine="0"/>
        <w:jc w:val="center"/>
        <w:rPr>
          <w:b/>
          <w:sz w:val="24"/>
          <w:szCs w:val="24"/>
        </w:rPr>
      </w:pPr>
    </w:p>
    <w:p w:rsidR="007710F4" w:rsidRPr="007710F4" w:rsidRDefault="007710F4" w:rsidP="0011003F">
      <w:pPr>
        <w:spacing w:line="276" w:lineRule="auto"/>
        <w:ind w:firstLine="0"/>
        <w:jc w:val="center"/>
      </w:pPr>
      <w:r w:rsidRPr="007710F4">
        <w:t>г. Обнинск, 2025</w:t>
      </w:r>
    </w:p>
    <w:p w:rsidR="006B1EEE" w:rsidRPr="00B87F65" w:rsidRDefault="00B25ECB" w:rsidP="006B1EEE">
      <w:pPr>
        <w:pStyle w:val="a"/>
        <w:spacing w:before="120" w:after="120" w:line="276" w:lineRule="auto"/>
        <w:rPr>
          <w:b/>
          <w:sz w:val="24"/>
          <w:szCs w:val="24"/>
        </w:rPr>
      </w:pPr>
      <w:r w:rsidRPr="00B87F65">
        <w:rPr>
          <w:b/>
          <w:sz w:val="24"/>
          <w:szCs w:val="24"/>
        </w:rPr>
        <w:lastRenderedPageBreak/>
        <w:t>Наименование и основание для выполнения разработки</w:t>
      </w:r>
    </w:p>
    <w:p w:rsidR="006B1EEE" w:rsidRPr="00B87F65" w:rsidRDefault="006B1EEE" w:rsidP="006B1EEE">
      <w:pPr>
        <w:pStyle w:val="a"/>
        <w:numPr>
          <w:ilvl w:val="1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Станок намоточный для изготовления термопреобразователей</w:t>
      </w:r>
      <w:r w:rsidR="001E537A">
        <w:rPr>
          <w:sz w:val="24"/>
          <w:szCs w:val="24"/>
        </w:rPr>
        <w:t xml:space="preserve"> (далее – </w:t>
      </w:r>
      <w:r w:rsidR="00F73C76">
        <w:rPr>
          <w:sz w:val="24"/>
          <w:szCs w:val="24"/>
        </w:rPr>
        <w:t>Оборудование</w:t>
      </w:r>
      <w:r w:rsidR="001E537A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Pr="00B87F65">
        <w:rPr>
          <w:sz w:val="24"/>
          <w:szCs w:val="24"/>
        </w:rPr>
        <w:t xml:space="preserve"> </w:t>
      </w:r>
    </w:p>
    <w:p w:rsidR="00E07AED" w:rsidRPr="00FB1084" w:rsidRDefault="006B1EEE" w:rsidP="00FB1084">
      <w:pPr>
        <w:pStyle w:val="a"/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C900D4">
        <w:rPr>
          <w:sz w:val="24"/>
          <w:szCs w:val="24"/>
        </w:rPr>
        <w:t xml:space="preserve">Основание для разработки: </w:t>
      </w:r>
      <w:r w:rsidR="000B6586">
        <w:rPr>
          <w:sz w:val="24"/>
          <w:szCs w:val="24"/>
        </w:rPr>
        <w:t>м</w:t>
      </w:r>
      <w:r w:rsidRPr="00FB1084">
        <w:rPr>
          <w:sz w:val="24"/>
          <w:szCs w:val="24"/>
        </w:rPr>
        <w:t xml:space="preserve">одернизация </w:t>
      </w:r>
      <w:r w:rsidR="00B00873" w:rsidRPr="00FB1084">
        <w:rPr>
          <w:sz w:val="24"/>
          <w:szCs w:val="24"/>
        </w:rPr>
        <w:t>оборудования для непрерывного</w:t>
      </w:r>
      <w:r w:rsidR="001E537A" w:rsidRPr="00FB1084">
        <w:rPr>
          <w:sz w:val="24"/>
          <w:szCs w:val="24"/>
        </w:rPr>
        <w:t xml:space="preserve"> и бесперебойного</w:t>
      </w:r>
      <w:r w:rsidR="00B00873" w:rsidRPr="00FB1084">
        <w:rPr>
          <w:sz w:val="24"/>
          <w:szCs w:val="24"/>
        </w:rPr>
        <w:t xml:space="preserve"> производства</w:t>
      </w:r>
      <w:r w:rsidR="00EC4A08" w:rsidRPr="00FB1084">
        <w:rPr>
          <w:sz w:val="24"/>
          <w:szCs w:val="24"/>
        </w:rPr>
        <w:t xml:space="preserve"> термопар</w:t>
      </w:r>
      <w:r w:rsidR="00FB1084" w:rsidRPr="00FB1084">
        <w:rPr>
          <w:sz w:val="24"/>
          <w:szCs w:val="24"/>
        </w:rPr>
        <w:t xml:space="preserve"> надлежащего качества</w:t>
      </w:r>
      <w:r w:rsidR="00EC4A08" w:rsidRPr="00FB1084">
        <w:rPr>
          <w:sz w:val="24"/>
          <w:szCs w:val="24"/>
        </w:rPr>
        <w:t>.</w:t>
      </w:r>
    </w:p>
    <w:p w:rsidR="00EC4A08" w:rsidRDefault="00EC4A08" w:rsidP="00E07AED">
      <w:pPr>
        <w:spacing w:line="276" w:lineRule="auto"/>
        <w:ind w:firstLine="0"/>
        <w:jc w:val="left"/>
        <w:rPr>
          <w:sz w:val="24"/>
          <w:szCs w:val="24"/>
        </w:rPr>
      </w:pPr>
      <w:bookmarkStart w:id="0" w:name="_GoBack"/>
      <w:bookmarkEnd w:id="0"/>
    </w:p>
    <w:p w:rsidR="00EC4A08" w:rsidRPr="00FB1084" w:rsidRDefault="00EC4A08" w:rsidP="00BB1DC5">
      <w:pPr>
        <w:pStyle w:val="a"/>
        <w:rPr>
          <w:b/>
          <w:sz w:val="24"/>
          <w:szCs w:val="24"/>
          <w:u w:val="single"/>
        </w:rPr>
      </w:pPr>
      <w:r w:rsidRPr="00FB1084">
        <w:rPr>
          <w:b/>
          <w:sz w:val="24"/>
          <w:szCs w:val="24"/>
        </w:rPr>
        <w:t>Назначение оборудования, функциональные и технические требования</w:t>
      </w:r>
      <w:r w:rsidRPr="00FB1084">
        <w:rPr>
          <w:b/>
          <w:sz w:val="24"/>
          <w:szCs w:val="24"/>
          <w:u w:val="single"/>
        </w:rPr>
        <w:t xml:space="preserve"> </w:t>
      </w:r>
    </w:p>
    <w:p w:rsidR="00EC4A08" w:rsidRPr="00B87F65" w:rsidRDefault="00EC4A08" w:rsidP="00EC4A08">
      <w:pPr>
        <w:pStyle w:val="a"/>
        <w:numPr>
          <w:ilvl w:val="0"/>
          <w:numId w:val="0"/>
        </w:numPr>
        <w:spacing w:line="276" w:lineRule="auto"/>
        <w:ind w:left="709"/>
        <w:rPr>
          <w:sz w:val="24"/>
          <w:szCs w:val="24"/>
          <w:u w:val="single"/>
        </w:rPr>
      </w:pPr>
    </w:p>
    <w:p w:rsidR="00EC4A08" w:rsidRPr="009C1E07" w:rsidRDefault="00EC4A08" w:rsidP="00EC4A08">
      <w:pPr>
        <w:pStyle w:val="ad"/>
        <w:numPr>
          <w:ilvl w:val="1"/>
          <w:numId w:val="1"/>
        </w:numPr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87F65">
        <w:rPr>
          <w:rFonts w:ascii="Times New Roman" w:hAnsi="Times New Roman"/>
          <w:sz w:val="24"/>
          <w:szCs w:val="24"/>
        </w:rPr>
        <w:t>Назначение Оборудования</w:t>
      </w:r>
      <w:bookmarkStart w:id="1" w:name="_Hlk2237651"/>
    </w:p>
    <w:p w:rsidR="0067642A" w:rsidRPr="00DE58E3" w:rsidRDefault="00EC4A08" w:rsidP="00DE58E3">
      <w:pPr>
        <w:pStyle w:val="ad"/>
        <w:spacing w:before="240"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7F65">
        <w:rPr>
          <w:rFonts w:ascii="Times New Roman" w:hAnsi="Times New Roman"/>
          <w:sz w:val="24"/>
          <w:szCs w:val="24"/>
        </w:rPr>
        <w:t>Оборудование</w:t>
      </w:r>
      <w:bookmarkEnd w:id="1"/>
      <w:r w:rsidRPr="00B87F65">
        <w:rPr>
          <w:rFonts w:ascii="Times New Roman" w:hAnsi="Times New Roman"/>
          <w:sz w:val="24"/>
          <w:szCs w:val="24"/>
        </w:rPr>
        <w:t xml:space="preserve"> предназначено</w:t>
      </w:r>
      <w:r>
        <w:rPr>
          <w:rFonts w:ascii="Times New Roman" w:hAnsi="Times New Roman"/>
          <w:sz w:val="24"/>
          <w:szCs w:val="24"/>
        </w:rPr>
        <w:t xml:space="preserve"> для </w:t>
      </w:r>
      <w:r w:rsidR="00513B6E">
        <w:rPr>
          <w:rFonts w:ascii="Times New Roman" w:hAnsi="Times New Roman"/>
          <w:sz w:val="24"/>
          <w:szCs w:val="24"/>
        </w:rPr>
        <w:t xml:space="preserve">изготовления термоприобразовательной проволоки в </w:t>
      </w:r>
      <w:r w:rsidR="00CB54D5">
        <w:rPr>
          <w:rFonts w:ascii="Times New Roman" w:hAnsi="Times New Roman"/>
          <w:sz w:val="24"/>
          <w:szCs w:val="24"/>
        </w:rPr>
        <w:t xml:space="preserve">однослойной </w:t>
      </w:r>
      <w:r w:rsidR="00513B6E">
        <w:rPr>
          <w:rFonts w:ascii="Times New Roman" w:hAnsi="Times New Roman"/>
          <w:sz w:val="24"/>
          <w:szCs w:val="24"/>
        </w:rPr>
        <w:t>хлопчатобумажной оплетк</w:t>
      </w:r>
      <w:r w:rsidR="001A01B1">
        <w:rPr>
          <w:rFonts w:ascii="Times New Roman" w:hAnsi="Times New Roman"/>
          <w:sz w:val="24"/>
          <w:szCs w:val="24"/>
        </w:rPr>
        <w:t>е</w:t>
      </w:r>
      <w:r w:rsidR="00CE0E4A">
        <w:rPr>
          <w:rFonts w:ascii="Times New Roman" w:hAnsi="Times New Roman"/>
          <w:sz w:val="24"/>
          <w:szCs w:val="24"/>
        </w:rPr>
        <w:t xml:space="preserve"> однонаправленным методом</w:t>
      </w:r>
      <w:r w:rsidR="00DE58E3">
        <w:rPr>
          <w:rFonts w:ascii="Times New Roman" w:hAnsi="Times New Roman"/>
          <w:sz w:val="24"/>
          <w:szCs w:val="24"/>
        </w:rPr>
        <w:t>.</w:t>
      </w:r>
    </w:p>
    <w:p w:rsidR="00EC4A08" w:rsidRDefault="00EC4A08" w:rsidP="00EC4A08">
      <w:pPr>
        <w:pStyle w:val="ad"/>
        <w:numPr>
          <w:ilvl w:val="1"/>
          <w:numId w:val="1"/>
        </w:numPr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B87F65">
        <w:rPr>
          <w:rFonts w:ascii="Times New Roman" w:hAnsi="Times New Roman"/>
          <w:sz w:val="24"/>
          <w:szCs w:val="24"/>
        </w:rPr>
        <w:t xml:space="preserve">ребования к </w:t>
      </w:r>
      <w:r>
        <w:rPr>
          <w:rFonts w:ascii="Times New Roman" w:hAnsi="Times New Roman"/>
          <w:sz w:val="24"/>
          <w:szCs w:val="24"/>
        </w:rPr>
        <w:t>исполнению Оборудования</w:t>
      </w:r>
      <w:r w:rsidR="00C81E16">
        <w:rPr>
          <w:rFonts w:ascii="Times New Roman" w:hAnsi="Times New Roman"/>
          <w:sz w:val="24"/>
          <w:szCs w:val="24"/>
        </w:rPr>
        <w:t>:</w:t>
      </w:r>
    </w:p>
    <w:p w:rsidR="00DE58E3" w:rsidRPr="00B87F65" w:rsidRDefault="00DE58E3" w:rsidP="00DE58E3">
      <w:pPr>
        <w:pStyle w:val="ad"/>
        <w:spacing w:after="0"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16A9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ринципиальная схема </w:t>
      </w:r>
      <w:r w:rsidR="00F73C76">
        <w:rPr>
          <w:rFonts w:ascii="Times New Roman" w:hAnsi="Times New Roman"/>
          <w:sz w:val="24"/>
          <w:szCs w:val="24"/>
        </w:rPr>
        <w:t>Оборудования</w:t>
      </w:r>
      <w:r>
        <w:rPr>
          <w:rFonts w:ascii="Times New Roman" w:hAnsi="Times New Roman"/>
          <w:sz w:val="24"/>
          <w:szCs w:val="24"/>
        </w:rPr>
        <w:t xml:space="preserve"> представлена на рисунке 1;</w:t>
      </w:r>
    </w:p>
    <w:p w:rsidR="00EC4A08" w:rsidRPr="00A60045" w:rsidRDefault="00EC4A08" w:rsidP="00EC4A08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713CD">
        <w:rPr>
          <w:rFonts w:ascii="Times New Roman" w:hAnsi="Times New Roman"/>
          <w:sz w:val="24"/>
          <w:szCs w:val="24"/>
        </w:rPr>
        <w:t xml:space="preserve"> </w:t>
      </w:r>
      <w:r w:rsidR="00216A97">
        <w:rPr>
          <w:rFonts w:ascii="Times New Roman" w:hAnsi="Times New Roman"/>
          <w:sz w:val="24"/>
          <w:szCs w:val="24"/>
        </w:rPr>
        <w:t>в</w:t>
      </w:r>
      <w:r w:rsidR="00C81E16">
        <w:rPr>
          <w:rFonts w:ascii="Times New Roman" w:hAnsi="Times New Roman"/>
          <w:sz w:val="24"/>
          <w:szCs w:val="24"/>
        </w:rPr>
        <w:t>озможность</w:t>
      </w:r>
      <w:r w:rsidR="004E7397">
        <w:rPr>
          <w:rFonts w:ascii="Times New Roman" w:hAnsi="Times New Roman"/>
          <w:sz w:val="24"/>
          <w:szCs w:val="24"/>
        </w:rPr>
        <w:t xml:space="preserve"> использования ХБ ниток на разных </w:t>
      </w:r>
      <w:r w:rsidR="00C81E16">
        <w:rPr>
          <w:rFonts w:ascii="Times New Roman" w:hAnsi="Times New Roman"/>
          <w:sz w:val="24"/>
          <w:szCs w:val="24"/>
        </w:rPr>
        <w:t>типах бобин (рис.1 поз. 2)</w:t>
      </w:r>
      <w:r>
        <w:rPr>
          <w:rFonts w:ascii="Times New Roman" w:hAnsi="Times New Roman"/>
          <w:sz w:val="24"/>
          <w:szCs w:val="24"/>
        </w:rPr>
        <w:t>;</w:t>
      </w:r>
    </w:p>
    <w:p w:rsidR="00F17BD5" w:rsidRPr="00290042" w:rsidRDefault="00F17BD5" w:rsidP="00290042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16A97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мкость для клея</w:t>
      </w:r>
      <w:r w:rsidR="00F83EBD">
        <w:rPr>
          <w:rFonts w:ascii="Times New Roman" w:hAnsi="Times New Roman"/>
          <w:sz w:val="24"/>
          <w:szCs w:val="24"/>
        </w:rPr>
        <w:t xml:space="preserve"> </w:t>
      </w:r>
      <w:r w:rsidR="00F83EBD" w:rsidRPr="00FC50FA">
        <w:rPr>
          <w:rFonts w:ascii="Times New Roman" w:hAnsi="Times New Roman"/>
          <w:sz w:val="24"/>
          <w:szCs w:val="24"/>
        </w:rPr>
        <w:t xml:space="preserve">БФ-4 </w:t>
      </w:r>
      <w:r w:rsidR="00F83EBD">
        <w:rPr>
          <w:rFonts w:ascii="Times New Roman" w:hAnsi="Times New Roman"/>
          <w:sz w:val="24"/>
          <w:szCs w:val="24"/>
        </w:rPr>
        <w:t xml:space="preserve">по </w:t>
      </w:r>
      <w:r w:rsidR="00F83EBD" w:rsidRPr="00FC50FA">
        <w:rPr>
          <w:rFonts w:ascii="Times New Roman" w:hAnsi="Times New Roman"/>
          <w:sz w:val="24"/>
          <w:szCs w:val="24"/>
        </w:rPr>
        <w:t>ГОСТ 12172-2016</w:t>
      </w:r>
      <w:r w:rsidR="00290042">
        <w:rPr>
          <w:rFonts w:ascii="Times New Roman" w:hAnsi="Times New Roman"/>
          <w:sz w:val="24"/>
          <w:szCs w:val="24"/>
        </w:rPr>
        <w:t xml:space="preserve"> (рис.1 поз. 4)</w:t>
      </w:r>
      <w:r w:rsidR="005F21AD">
        <w:rPr>
          <w:rFonts w:ascii="Times New Roman" w:hAnsi="Times New Roman"/>
          <w:sz w:val="24"/>
          <w:szCs w:val="24"/>
        </w:rPr>
        <w:t xml:space="preserve"> </w:t>
      </w:r>
      <w:r w:rsidR="005F21AD" w:rsidRPr="005F21AD">
        <w:rPr>
          <w:rFonts w:ascii="Times New Roman" w:hAnsi="Times New Roman"/>
          <w:sz w:val="24"/>
          <w:szCs w:val="24"/>
        </w:rPr>
        <w:t>с уплотнителем на выходе для удаления излишков клея</w:t>
      </w:r>
      <w:r w:rsidR="00FC50FA" w:rsidRPr="005F21AD">
        <w:rPr>
          <w:rFonts w:ascii="Times New Roman" w:hAnsi="Times New Roman"/>
          <w:sz w:val="24"/>
          <w:szCs w:val="24"/>
        </w:rPr>
        <w:t xml:space="preserve">, </w:t>
      </w:r>
      <w:r w:rsidR="007340AD" w:rsidRPr="005F21AD">
        <w:rPr>
          <w:rFonts w:ascii="Times New Roman" w:hAnsi="Times New Roman"/>
          <w:sz w:val="24"/>
          <w:szCs w:val="24"/>
        </w:rPr>
        <w:t>л</w:t>
      </w:r>
      <w:r w:rsidR="007340AD" w:rsidRPr="00FC50FA">
        <w:rPr>
          <w:rFonts w:ascii="Times New Roman" w:hAnsi="Times New Roman"/>
          <w:sz w:val="24"/>
          <w:szCs w:val="24"/>
        </w:rPr>
        <w:t>егкоочищаемая от клея</w:t>
      </w:r>
      <w:r w:rsidR="00F83EBD">
        <w:rPr>
          <w:rFonts w:ascii="Times New Roman" w:hAnsi="Times New Roman"/>
          <w:sz w:val="24"/>
          <w:szCs w:val="24"/>
        </w:rPr>
        <w:t>,</w:t>
      </w:r>
      <w:r w:rsidR="007340AD" w:rsidRPr="00FC50FA">
        <w:rPr>
          <w:rFonts w:ascii="Times New Roman" w:hAnsi="Times New Roman"/>
          <w:sz w:val="24"/>
          <w:szCs w:val="24"/>
        </w:rPr>
        <w:t xml:space="preserve"> </w:t>
      </w:r>
      <w:r w:rsidR="00290042">
        <w:rPr>
          <w:rFonts w:ascii="Times New Roman" w:hAnsi="Times New Roman"/>
          <w:sz w:val="24"/>
          <w:szCs w:val="24"/>
        </w:rPr>
        <w:t>с в</w:t>
      </w:r>
      <w:r w:rsidRPr="00290042">
        <w:rPr>
          <w:rFonts w:ascii="Times New Roman" w:hAnsi="Times New Roman"/>
          <w:sz w:val="24"/>
          <w:szCs w:val="24"/>
        </w:rPr>
        <w:t>озможность</w:t>
      </w:r>
      <w:r w:rsidR="00290042">
        <w:rPr>
          <w:rFonts w:ascii="Times New Roman" w:hAnsi="Times New Roman"/>
          <w:sz w:val="24"/>
          <w:szCs w:val="24"/>
        </w:rPr>
        <w:t>ю</w:t>
      </w:r>
      <w:r w:rsidRPr="00290042">
        <w:rPr>
          <w:rFonts w:ascii="Times New Roman" w:hAnsi="Times New Roman"/>
          <w:sz w:val="24"/>
          <w:szCs w:val="24"/>
        </w:rPr>
        <w:t xml:space="preserve"> снятия для удаления остатков</w:t>
      </w:r>
      <w:r w:rsidR="00290042">
        <w:rPr>
          <w:rFonts w:ascii="Times New Roman" w:hAnsi="Times New Roman"/>
          <w:sz w:val="24"/>
          <w:szCs w:val="24"/>
        </w:rPr>
        <w:t xml:space="preserve"> клея</w:t>
      </w:r>
      <w:r w:rsidR="00F90898" w:rsidRPr="00290042">
        <w:rPr>
          <w:rFonts w:ascii="Times New Roman" w:hAnsi="Times New Roman"/>
          <w:sz w:val="24"/>
          <w:szCs w:val="24"/>
        </w:rPr>
        <w:t>;</w:t>
      </w:r>
    </w:p>
    <w:p w:rsidR="00F17BD5" w:rsidRDefault="00A1365B" w:rsidP="00EC4A08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16A97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ащитные стенки с 3-х противоположных сторон от оператора</w:t>
      </w:r>
      <w:r w:rsidR="00E37D56">
        <w:rPr>
          <w:rFonts w:ascii="Times New Roman" w:hAnsi="Times New Roman"/>
          <w:sz w:val="24"/>
          <w:szCs w:val="24"/>
        </w:rPr>
        <w:t xml:space="preserve"> из прозрачного оргстекла</w:t>
      </w:r>
      <w:r w:rsidR="00F90898">
        <w:rPr>
          <w:rFonts w:ascii="Times New Roman" w:hAnsi="Times New Roman"/>
          <w:sz w:val="24"/>
          <w:szCs w:val="24"/>
        </w:rPr>
        <w:t>;</w:t>
      </w:r>
    </w:p>
    <w:p w:rsidR="001449D7" w:rsidRDefault="001449D7" w:rsidP="00EC4A08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16A97">
        <w:rPr>
          <w:rFonts w:ascii="Times New Roman" w:hAnsi="Times New Roman"/>
          <w:sz w:val="24"/>
          <w:szCs w:val="24"/>
        </w:rPr>
        <w:t>п</w:t>
      </w:r>
      <w:r w:rsidR="00AB28BE">
        <w:rPr>
          <w:rFonts w:ascii="Times New Roman" w:hAnsi="Times New Roman"/>
          <w:sz w:val="24"/>
          <w:szCs w:val="24"/>
        </w:rPr>
        <w:t>росушивающ</w:t>
      </w:r>
      <w:r w:rsidR="00D73D33">
        <w:rPr>
          <w:rFonts w:ascii="Times New Roman" w:hAnsi="Times New Roman"/>
          <w:sz w:val="24"/>
          <w:szCs w:val="24"/>
        </w:rPr>
        <w:t xml:space="preserve">ая камера </w:t>
      </w:r>
      <w:r w:rsidR="006B060C">
        <w:rPr>
          <w:rFonts w:ascii="Times New Roman" w:hAnsi="Times New Roman"/>
          <w:sz w:val="24"/>
          <w:szCs w:val="24"/>
        </w:rPr>
        <w:t>(осушитель)</w:t>
      </w:r>
      <w:r w:rsidR="00AB28BE">
        <w:rPr>
          <w:rFonts w:ascii="Times New Roman" w:hAnsi="Times New Roman"/>
          <w:sz w:val="24"/>
          <w:szCs w:val="24"/>
        </w:rPr>
        <w:t xml:space="preserve"> после ёмкости с клеем</w:t>
      </w:r>
      <w:r w:rsidR="00C27D77">
        <w:rPr>
          <w:rFonts w:ascii="Times New Roman" w:hAnsi="Times New Roman"/>
          <w:sz w:val="24"/>
          <w:szCs w:val="24"/>
        </w:rPr>
        <w:t xml:space="preserve"> (рис.1 поз. 5)</w:t>
      </w:r>
      <w:r w:rsidR="0053690C">
        <w:rPr>
          <w:rFonts w:ascii="Times New Roman" w:hAnsi="Times New Roman"/>
          <w:sz w:val="24"/>
          <w:szCs w:val="24"/>
        </w:rPr>
        <w:t xml:space="preserve"> с</w:t>
      </w:r>
      <w:r w:rsidR="004C6B11">
        <w:rPr>
          <w:rFonts w:ascii="Times New Roman" w:hAnsi="Times New Roman"/>
          <w:sz w:val="24"/>
          <w:szCs w:val="24"/>
        </w:rPr>
        <w:t xml:space="preserve"> направляющими, предотвращающими касание проволоки внутренних поверхностей камеры</w:t>
      </w:r>
      <w:r w:rsidR="002A7F94">
        <w:rPr>
          <w:rFonts w:ascii="Times New Roman" w:hAnsi="Times New Roman"/>
          <w:sz w:val="24"/>
          <w:szCs w:val="24"/>
        </w:rPr>
        <w:t>,</w:t>
      </w:r>
      <w:r w:rsidR="005778EA">
        <w:rPr>
          <w:rFonts w:ascii="Times New Roman" w:hAnsi="Times New Roman"/>
          <w:sz w:val="24"/>
          <w:szCs w:val="24"/>
        </w:rPr>
        <w:t xml:space="preserve"> независимым включением</w:t>
      </w:r>
      <w:r w:rsidR="004C6B11">
        <w:rPr>
          <w:rFonts w:ascii="Times New Roman" w:hAnsi="Times New Roman"/>
          <w:sz w:val="24"/>
          <w:szCs w:val="24"/>
        </w:rPr>
        <w:t xml:space="preserve"> и</w:t>
      </w:r>
      <w:r w:rsidR="0053690C">
        <w:rPr>
          <w:rFonts w:ascii="Times New Roman" w:hAnsi="Times New Roman"/>
          <w:sz w:val="24"/>
          <w:szCs w:val="24"/>
        </w:rPr>
        <w:t xml:space="preserve"> возможностью регулировки температуры нагрева</w:t>
      </w:r>
      <w:r w:rsidR="00C27D77">
        <w:rPr>
          <w:rFonts w:ascii="Times New Roman" w:hAnsi="Times New Roman"/>
          <w:sz w:val="24"/>
          <w:szCs w:val="24"/>
        </w:rPr>
        <w:t>;</w:t>
      </w:r>
    </w:p>
    <w:p w:rsidR="00093955" w:rsidRDefault="00093955" w:rsidP="00EC4A08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16A97">
        <w:rPr>
          <w:rFonts w:ascii="Times New Roman" w:hAnsi="Times New Roman"/>
          <w:sz w:val="24"/>
          <w:szCs w:val="24"/>
        </w:rPr>
        <w:t>с</w:t>
      </w:r>
      <w:r w:rsidR="006E4194">
        <w:rPr>
          <w:rFonts w:ascii="Times New Roman" w:hAnsi="Times New Roman"/>
          <w:sz w:val="24"/>
          <w:szCs w:val="24"/>
        </w:rPr>
        <w:t>четчик намотанной проволоки</w:t>
      </w:r>
      <w:r w:rsidR="006B060C">
        <w:rPr>
          <w:rFonts w:ascii="Times New Roman" w:hAnsi="Times New Roman"/>
          <w:sz w:val="24"/>
          <w:szCs w:val="24"/>
        </w:rPr>
        <w:t xml:space="preserve"> в изоляции</w:t>
      </w:r>
      <w:r w:rsidR="00C27D77">
        <w:rPr>
          <w:rFonts w:ascii="Times New Roman" w:hAnsi="Times New Roman"/>
          <w:sz w:val="24"/>
          <w:szCs w:val="24"/>
        </w:rPr>
        <w:t>;</w:t>
      </w:r>
    </w:p>
    <w:p w:rsidR="00093955" w:rsidRDefault="00F45FD5" w:rsidP="00EC4A08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16A97">
        <w:rPr>
          <w:rFonts w:ascii="Times New Roman" w:hAnsi="Times New Roman"/>
          <w:sz w:val="24"/>
          <w:szCs w:val="24"/>
        </w:rPr>
        <w:t>с</w:t>
      </w:r>
      <w:r w:rsidR="00C27D77">
        <w:rPr>
          <w:rFonts w:ascii="Times New Roman" w:hAnsi="Times New Roman"/>
          <w:sz w:val="24"/>
          <w:szCs w:val="24"/>
        </w:rPr>
        <w:t>инхронная о</w:t>
      </w:r>
      <w:r>
        <w:rPr>
          <w:rFonts w:ascii="Times New Roman" w:hAnsi="Times New Roman"/>
          <w:sz w:val="24"/>
          <w:szCs w:val="24"/>
        </w:rPr>
        <w:t>становка двигателей пр</w:t>
      </w:r>
      <w:r w:rsidR="00C27D77">
        <w:rPr>
          <w:rFonts w:ascii="Times New Roman" w:hAnsi="Times New Roman"/>
          <w:sz w:val="24"/>
          <w:szCs w:val="24"/>
        </w:rPr>
        <w:t>отяжки и намотки нитки;</w:t>
      </w:r>
    </w:p>
    <w:p w:rsidR="006E40B0" w:rsidRDefault="001E1696" w:rsidP="006E40B0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16A9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озможность управлять станком только с о</w:t>
      </w:r>
      <w:r w:rsidR="00C27D77">
        <w:rPr>
          <w:rFonts w:ascii="Times New Roman" w:hAnsi="Times New Roman"/>
          <w:sz w:val="24"/>
          <w:szCs w:val="24"/>
        </w:rPr>
        <w:t xml:space="preserve">дной стороны </w:t>
      </w:r>
      <w:r w:rsidR="00F94732">
        <w:rPr>
          <w:rFonts w:ascii="Times New Roman" w:hAnsi="Times New Roman"/>
          <w:sz w:val="24"/>
          <w:szCs w:val="24"/>
        </w:rPr>
        <w:t>(</w:t>
      </w:r>
      <w:r w:rsidR="00C27D77">
        <w:rPr>
          <w:rFonts w:ascii="Times New Roman" w:hAnsi="Times New Roman"/>
          <w:sz w:val="24"/>
          <w:szCs w:val="24"/>
        </w:rPr>
        <w:t>по длинной стороне</w:t>
      </w:r>
      <w:r w:rsidR="00F94732">
        <w:rPr>
          <w:rFonts w:ascii="Times New Roman" w:hAnsi="Times New Roman"/>
          <w:sz w:val="24"/>
          <w:szCs w:val="24"/>
        </w:rPr>
        <w:t>)</w:t>
      </w:r>
      <w:r w:rsidR="00C27D77">
        <w:rPr>
          <w:rFonts w:ascii="Times New Roman" w:hAnsi="Times New Roman"/>
          <w:sz w:val="24"/>
          <w:szCs w:val="24"/>
        </w:rPr>
        <w:t>;</w:t>
      </w:r>
    </w:p>
    <w:p w:rsidR="00C81E16" w:rsidRDefault="00FC50FA" w:rsidP="00AE25FF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16A9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сполнение в металле – рама-стол окрашены с дополнительными полками для бобин</w:t>
      </w:r>
      <w:r w:rsidR="00AE25FF">
        <w:rPr>
          <w:rFonts w:ascii="Times New Roman" w:hAnsi="Times New Roman"/>
          <w:sz w:val="24"/>
          <w:szCs w:val="24"/>
        </w:rPr>
        <w:t>.</w:t>
      </w:r>
    </w:p>
    <w:p w:rsidR="00093955" w:rsidRDefault="006E40B0" w:rsidP="00EC4A08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124450" cy="2762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8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0B0" w:rsidRPr="006E40B0" w:rsidRDefault="006E40B0" w:rsidP="00E825FD">
      <w:pPr>
        <w:tabs>
          <w:tab w:val="left" w:pos="709"/>
        </w:tabs>
        <w:spacing w:line="360" w:lineRule="auto"/>
        <w:ind w:firstLine="720"/>
        <w:contextualSpacing/>
        <w:jc w:val="center"/>
        <w:rPr>
          <w:bCs/>
          <w:sz w:val="24"/>
          <w:szCs w:val="24"/>
        </w:rPr>
      </w:pPr>
      <w:r w:rsidRPr="006E40B0">
        <w:rPr>
          <w:bCs/>
          <w:sz w:val="24"/>
          <w:szCs w:val="24"/>
        </w:rPr>
        <w:t xml:space="preserve">Рис.1 </w:t>
      </w:r>
      <w:r w:rsidR="00C049C7">
        <w:rPr>
          <w:bCs/>
          <w:sz w:val="24"/>
          <w:szCs w:val="24"/>
        </w:rPr>
        <w:t>Принципиальная с</w:t>
      </w:r>
      <w:r w:rsidRPr="006E40B0">
        <w:rPr>
          <w:bCs/>
          <w:sz w:val="24"/>
          <w:szCs w:val="24"/>
        </w:rPr>
        <w:t>хема намоточного станка</w:t>
      </w:r>
    </w:p>
    <w:p w:rsidR="006E40B0" w:rsidRPr="006E40B0" w:rsidRDefault="006E40B0" w:rsidP="006E40B0">
      <w:pPr>
        <w:tabs>
          <w:tab w:val="left" w:pos="709"/>
        </w:tabs>
        <w:ind w:firstLine="720"/>
        <w:contextualSpacing/>
        <w:rPr>
          <w:bCs/>
          <w:sz w:val="24"/>
          <w:szCs w:val="24"/>
        </w:rPr>
      </w:pPr>
      <w:r w:rsidRPr="006E40B0">
        <w:rPr>
          <w:bCs/>
          <w:sz w:val="24"/>
          <w:szCs w:val="24"/>
        </w:rPr>
        <w:t xml:space="preserve">1 – бобина с </w:t>
      </w:r>
      <w:r w:rsidR="00B602BA">
        <w:rPr>
          <w:bCs/>
          <w:sz w:val="24"/>
          <w:szCs w:val="24"/>
        </w:rPr>
        <w:t xml:space="preserve">исходной </w:t>
      </w:r>
      <w:r w:rsidRPr="006E40B0">
        <w:rPr>
          <w:bCs/>
          <w:sz w:val="24"/>
          <w:szCs w:val="24"/>
        </w:rPr>
        <w:t>термоэлектродной проволокой</w:t>
      </w:r>
    </w:p>
    <w:p w:rsidR="006E40B0" w:rsidRPr="006E40B0" w:rsidRDefault="006E40B0" w:rsidP="006E40B0">
      <w:pPr>
        <w:tabs>
          <w:tab w:val="left" w:pos="709"/>
        </w:tabs>
        <w:ind w:firstLine="720"/>
        <w:contextualSpacing/>
        <w:rPr>
          <w:bCs/>
          <w:sz w:val="24"/>
          <w:szCs w:val="24"/>
        </w:rPr>
      </w:pPr>
      <w:r w:rsidRPr="006E40B0">
        <w:rPr>
          <w:bCs/>
          <w:sz w:val="24"/>
          <w:szCs w:val="24"/>
        </w:rPr>
        <w:t>2 – шпиндель с катушками для ниток</w:t>
      </w:r>
    </w:p>
    <w:p w:rsidR="006E40B0" w:rsidRPr="006E40B0" w:rsidRDefault="006E40B0" w:rsidP="006E40B0">
      <w:pPr>
        <w:tabs>
          <w:tab w:val="left" w:pos="709"/>
        </w:tabs>
        <w:ind w:firstLine="720"/>
        <w:contextualSpacing/>
        <w:rPr>
          <w:bCs/>
          <w:sz w:val="24"/>
          <w:szCs w:val="24"/>
        </w:rPr>
      </w:pPr>
      <w:r w:rsidRPr="006E40B0">
        <w:rPr>
          <w:bCs/>
          <w:sz w:val="24"/>
          <w:szCs w:val="24"/>
        </w:rPr>
        <w:t>3 – валы направления</w:t>
      </w:r>
    </w:p>
    <w:p w:rsidR="006E40B0" w:rsidRPr="006E40B0" w:rsidRDefault="006E40B0" w:rsidP="006E40B0">
      <w:pPr>
        <w:tabs>
          <w:tab w:val="left" w:pos="709"/>
        </w:tabs>
        <w:ind w:firstLine="720"/>
        <w:contextualSpacing/>
        <w:rPr>
          <w:bCs/>
          <w:sz w:val="24"/>
          <w:szCs w:val="24"/>
        </w:rPr>
      </w:pPr>
      <w:r w:rsidRPr="006E40B0">
        <w:rPr>
          <w:bCs/>
          <w:sz w:val="24"/>
          <w:szCs w:val="24"/>
        </w:rPr>
        <w:lastRenderedPageBreak/>
        <w:t xml:space="preserve">4 – </w:t>
      </w:r>
      <w:r w:rsidR="00D53C6F">
        <w:rPr>
          <w:bCs/>
          <w:sz w:val="24"/>
          <w:szCs w:val="24"/>
        </w:rPr>
        <w:t>емкость</w:t>
      </w:r>
      <w:r w:rsidRPr="006E40B0">
        <w:rPr>
          <w:bCs/>
          <w:sz w:val="24"/>
          <w:szCs w:val="24"/>
        </w:rPr>
        <w:t xml:space="preserve"> с клеем</w:t>
      </w:r>
    </w:p>
    <w:p w:rsidR="006E40B0" w:rsidRPr="006E40B0" w:rsidRDefault="006E40B0" w:rsidP="006E40B0">
      <w:pPr>
        <w:tabs>
          <w:tab w:val="left" w:pos="709"/>
        </w:tabs>
        <w:ind w:firstLine="720"/>
        <w:contextualSpacing/>
        <w:rPr>
          <w:bCs/>
          <w:sz w:val="24"/>
          <w:szCs w:val="24"/>
        </w:rPr>
      </w:pPr>
      <w:r w:rsidRPr="006E40B0">
        <w:rPr>
          <w:bCs/>
          <w:sz w:val="24"/>
          <w:szCs w:val="24"/>
        </w:rPr>
        <w:t>5 – осушитель</w:t>
      </w:r>
    </w:p>
    <w:p w:rsidR="006E40B0" w:rsidRPr="006E40B0" w:rsidRDefault="006E40B0" w:rsidP="006E40B0">
      <w:pPr>
        <w:tabs>
          <w:tab w:val="left" w:pos="709"/>
        </w:tabs>
        <w:ind w:firstLine="720"/>
        <w:contextualSpacing/>
        <w:rPr>
          <w:bCs/>
          <w:sz w:val="24"/>
          <w:szCs w:val="24"/>
        </w:rPr>
      </w:pPr>
      <w:r w:rsidRPr="006E40B0">
        <w:rPr>
          <w:bCs/>
          <w:sz w:val="24"/>
          <w:szCs w:val="24"/>
        </w:rPr>
        <w:t>6 – подвижная направляющая каретка</w:t>
      </w:r>
    </w:p>
    <w:p w:rsidR="006E40B0" w:rsidRPr="006E40B0" w:rsidRDefault="006E40B0" w:rsidP="006E40B0">
      <w:pPr>
        <w:tabs>
          <w:tab w:val="left" w:pos="709"/>
        </w:tabs>
        <w:ind w:firstLine="720"/>
        <w:contextualSpacing/>
        <w:rPr>
          <w:bCs/>
          <w:sz w:val="24"/>
          <w:szCs w:val="24"/>
        </w:rPr>
      </w:pPr>
      <w:r w:rsidRPr="006E40B0">
        <w:rPr>
          <w:bCs/>
          <w:sz w:val="24"/>
          <w:szCs w:val="24"/>
        </w:rPr>
        <w:t xml:space="preserve">7 – бобина с термоэлектродной проволокой </w:t>
      </w:r>
      <w:r w:rsidR="00B602BA">
        <w:rPr>
          <w:rFonts w:eastAsia="Calibri"/>
          <w:kern w:val="0"/>
          <w:sz w:val="24"/>
          <w:szCs w:val="24"/>
        </w:rPr>
        <w:t xml:space="preserve">в </w:t>
      </w:r>
      <w:r w:rsidR="00B602BA">
        <w:rPr>
          <w:sz w:val="24"/>
          <w:szCs w:val="24"/>
        </w:rPr>
        <w:t>хлопчатобумажной оплетке</w:t>
      </w:r>
    </w:p>
    <w:p w:rsidR="006E40B0" w:rsidRDefault="006E40B0" w:rsidP="00EC4A08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EC4A08" w:rsidRPr="00B87F65" w:rsidRDefault="00EC4A08" w:rsidP="00EC4A08">
      <w:pPr>
        <w:pStyle w:val="ad"/>
        <w:numPr>
          <w:ilvl w:val="1"/>
          <w:numId w:val="1"/>
        </w:numPr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87F65">
        <w:rPr>
          <w:rFonts w:ascii="Times New Roman" w:hAnsi="Times New Roman"/>
          <w:sz w:val="24"/>
          <w:szCs w:val="24"/>
        </w:rPr>
        <w:t>Технические требования к Оборудованию:</w:t>
      </w:r>
    </w:p>
    <w:p w:rsidR="00EC4A08" w:rsidRPr="00B87F65" w:rsidRDefault="00EC4A08" w:rsidP="00EC4A08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9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5"/>
        <w:gridCol w:w="4448"/>
        <w:gridCol w:w="3119"/>
        <w:gridCol w:w="1505"/>
      </w:tblGrid>
      <w:tr w:rsidR="00EC4A08" w:rsidRPr="00B87F65" w:rsidTr="00AA0F17">
        <w:trPr>
          <w:trHeight w:val="142"/>
          <w:tblHeader/>
          <w:jc w:val="center"/>
        </w:trPr>
        <w:tc>
          <w:tcPr>
            <w:tcW w:w="745" w:type="dxa"/>
            <w:shd w:val="clear" w:color="auto" w:fill="auto"/>
          </w:tcPr>
          <w:p w:rsidR="00EC4A08" w:rsidRPr="00B87F65" w:rsidRDefault="00EC4A08" w:rsidP="0082551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B87F6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EC4A08" w:rsidRPr="00B87F65" w:rsidRDefault="00EC4A08" w:rsidP="0082551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B87F65">
              <w:rPr>
                <w:b/>
                <w:sz w:val="24"/>
                <w:szCs w:val="24"/>
              </w:rPr>
              <w:t>Наименование параметра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C4A08" w:rsidRPr="004137F1" w:rsidRDefault="00EC4A08" w:rsidP="0082551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Значение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EC4A08" w:rsidRPr="00B87F65" w:rsidRDefault="00EC4A08" w:rsidP="0082551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Единицы измерения </w:t>
            </w:r>
          </w:p>
        </w:tc>
      </w:tr>
      <w:tr w:rsidR="00EC4A08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EC4A08" w:rsidRPr="00B87F65" w:rsidRDefault="00E7061B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EC4A08" w:rsidRPr="00B87F65" w:rsidRDefault="00FD381C" w:rsidP="000D32F4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</w:t>
            </w:r>
            <w:r w:rsidR="00EC4A08" w:rsidRPr="00C9317E">
              <w:rPr>
                <w:sz w:val="24"/>
                <w:szCs w:val="24"/>
              </w:rPr>
              <w:t xml:space="preserve"> </w:t>
            </w:r>
            <w:r w:rsidR="000D32F4">
              <w:rPr>
                <w:sz w:val="24"/>
                <w:szCs w:val="24"/>
              </w:rPr>
              <w:t>проволоки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C4A08" w:rsidRPr="00F809AB" w:rsidRDefault="000D32F4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0,2</w:t>
            </w:r>
            <w:r w:rsidR="00E17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E17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0,5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EC4A08" w:rsidRPr="00B87F65" w:rsidRDefault="000D32F4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</w:tr>
      <w:tr w:rsidR="00FD381C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FD381C" w:rsidRPr="00B87F65" w:rsidRDefault="00E7061B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FD381C" w:rsidRPr="00F047DA" w:rsidRDefault="00FD381C" w:rsidP="003D23AB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Габариты бобин для проволоки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60961" w:rsidRDefault="00FD381C" w:rsidP="00AA0F17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="00E17238">
              <w:rPr>
                <w:sz w:val="24"/>
                <w:szCs w:val="24"/>
              </w:rPr>
              <w:t xml:space="preserve"> </w:t>
            </w:r>
            <w:r w:rsidRPr="00E60961">
              <w:rPr>
                <w:sz w:val="24"/>
                <w:szCs w:val="24"/>
              </w:rPr>
              <w:t>=</w:t>
            </w:r>
            <w:r w:rsidR="00E17238">
              <w:rPr>
                <w:sz w:val="24"/>
                <w:szCs w:val="24"/>
              </w:rPr>
              <w:t xml:space="preserve"> </w:t>
            </w:r>
            <w:r w:rsidR="003D23AB">
              <w:rPr>
                <w:sz w:val="24"/>
                <w:szCs w:val="24"/>
              </w:rPr>
              <w:t>200</w:t>
            </w:r>
            <w:r w:rsidR="00D73D33">
              <w:rPr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  <w:lang w:val="en-US"/>
              </w:rPr>
              <w:t>L</w:t>
            </w:r>
            <w:r w:rsidR="00E17238">
              <w:rPr>
                <w:sz w:val="24"/>
                <w:szCs w:val="24"/>
              </w:rPr>
              <w:t xml:space="preserve"> </w:t>
            </w:r>
            <w:r w:rsidRPr="00E60961">
              <w:rPr>
                <w:sz w:val="24"/>
                <w:szCs w:val="24"/>
              </w:rPr>
              <w:t>=</w:t>
            </w:r>
            <w:r w:rsidR="00E17238">
              <w:rPr>
                <w:sz w:val="24"/>
                <w:szCs w:val="24"/>
              </w:rPr>
              <w:t xml:space="preserve"> </w:t>
            </w:r>
            <w:r w:rsidRPr="00E60961">
              <w:rPr>
                <w:sz w:val="24"/>
                <w:szCs w:val="24"/>
              </w:rPr>
              <w:t>200</w:t>
            </w:r>
            <w:r w:rsidR="003D23AB">
              <w:rPr>
                <w:sz w:val="24"/>
                <w:szCs w:val="24"/>
              </w:rPr>
              <w:t xml:space="preserve">; </w:t>
            </w:r>
            <w:r w:rsidR="00E60961">
              <w:rPr>
                <w:sz w:val="24"/>
                <w:szCs w:val="24"/>
                <w:lang w:val="en-US"/>
              </w:rPr>
              <w:t>d</w:t>
            </w:r>
            <w:r w:rsidR="00E60961">
              <w:rPr>
                <w:sz w:val="24"/>
                <w:szCs w:val="24"/>
                <w:vertAlign w:val="subscript"/>
              </w:rPr>
              <w:t xml:space="preserve">вн </w:t>
            </w:r>
            <w:r w:rsidR="00E60961">
              <w:rPr>
                <w:sz w:val="24"/>
                <w:szCs w:val="24"/>
              </w:rPr>
              <w:t>= 31</w:t>
            </w:r>
            <w:r w:rsidR="00F40BC5">
              <w:rPr>
                <w:sz w:val="24"/>
                <w:szCs w:val="24"/>
              </w:rPr>
              <w:t xml:space="preserve"> </w:t>
            </w:r>
            <w:r w:rsidR="00E60961">
              <w:rPr>
                <w:sz w:val="24"/>
                <w:szCs w:val="24"/>
              </w:rPr>
              <w:t>*</w:t>
            </w:r>
          </w:p>
          <w:p w:rsidR="00FD381C" w:rsidRDefault="00E60961" w:rsidP="00AA0F17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 xml:space="preserve"> </w:t>
            </w:r>
            <w:r w:rsidRPr="00E60961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 xml:space="preserve"> 160; 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</w:rPr>
              <w:t xml:space="preserve"> </w:t>
            </w:r>
            <w:r w:rsidRPr="00E60961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 xml:space="preserve"> 160; </w:t>
            </w: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</w:rPr>
              <w:t xml:space="preserve">вн </w:t>
            </w:r>
            <w:r>
              <w:rPr>
                <w:sz w:val="24"/>
                <w:szCs w:val="24"/>
              </w:rPr>
              <w:t>= 23</w:t>
            </w:r>
            <w:r w:rsidR="00F40B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*</w:t>
            </w:r>
            <w:r w:rsidR="00AA0F17">
              <w:rPr>
                <w:sz w:val="24"/>
                <w:szCs w:val="24"/>
              </w:rPr>
              <w:t>*</w:t>
            </w:r>
          </w:p>
          <w:p w:rsidR="0050433B" w:rsidRPr="0050433B" w:rsidRDefault="00E60961" w:rsidP="00AA0F17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 xml:space="preserve"> </w:t>
            </w:r>
            <w:r w:rsidRPr="00E60961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 xml:space="preserve"> </w:t>
            </w:r>
            <w:r w:rsidR="00AA0F17">
              <w:rPr>
                <w:sz w:val="24"/>
                <w:szCs w:val="24"/>
              </w:rPr>
              <w:t>125</w:t>
            </w:r>
            <w:r>
              <w:rPr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</w:rPr>
              <w:t xml:space="preserve"> </w:t>
            </w:r>
            <w:r w:rsidRPr="00E60961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 xml:space="preserve"> </w:t>
            </w:r>
            <w:r w:rsidR="00AA0F17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</w:rPr>
              <w:t xml:space="preserve">вн </w:t>
            </w:r>
            <w:r>
              <w:rPr>
                <w:sz w:val="24"/>
                <w:szCs w:val="24"/>
              </w:rPr>
              <w:t>= 1</w:t>
            </w:r>
            <w:r w:rsidR="00AA0F17">
              <w:rPr>
                <w:sz w:val="24"/>
                <w:szCs w:val="24"/>
              </w:rPr>
              <w:t>7</w:t>
            </w:r>
            <w:r w:rsidR="00F40B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*</w:t>
            </w:r>
            <w:r w:rsidR="00AA0F17">
              <w:rPr>
                <w:sz w:val="24"/>
                <w:szCs w:val="24"/>
              </w:rPr>
              <w:t>**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FD381C" w:rsidRPr="003B42A4" w:rsidRDefault="00FD381C" w:rsidP="00EA1D7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мм</w:t>
            </w:r>
          </w:p>
        </w:tc>
      </w:tr>
      <w:tr w:rsidR="0059680D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59680D" w:rsidRDefault="0037215F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59680D" w:rsidRPr="00EC732A" w:rsidRDefault="0059680D" w:rsidP="003E0A47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Скорость протяжки проволоки, не менее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9680D" w:rsidRPr="00B87F65" w:rsidRDefault="0059680D" w:rsidP="003E0A47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047D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59680D" w:rsidRPr="00B87F65" w:rsidRDefault="0059680D" w:rsidP="003E0A47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м/мин</w:t>
            </w:r>
          </w:p>
        </w:tc>
      </w:tr>
      <w:tr w:rsidR="00EC4A08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EC4A08" w:rsidRPr="00B87F65" w:rsidRDefault="0037215F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EC4A08" w:rsidRPr="00B87F65" w:rsidRDefault="0007228E" w:rsidP="0007228E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Тип, плотность ниток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E4FB4" w:rsidRPr="00B87F65" w:rsidRDefault="00823288" w:rsidP="00CD70E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07228E">
              <w:rPr>
                <w:sz w:val="24"/>
                <w:szCs w:val="24"/>
              </w:rPr>
              <w:t>ЛХ, 50*2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EC4A08" w:rsidRPr="00B87F65" w:rsidRDefault="0007228E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</w:t>
            </w:r>
          </w:p>
        </w:tc>
      </w:tr>
      <w:tr w:rsidR="00EC4A08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EC4A08" w:rsidRPr="00B87F65" w:rsidRDefault="0037215F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EC4A08" w:rsidRPr="00B87F65" w:rsidRDefault="00110DCB" w:rsidP="0082551B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Типы бобин ниток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C4A08" w:rsidRDefault="001E65AA" w:rsidP="001E65AA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Широкая: </w:t>
            </w:r>
            <w:r w:rsidR="00F651CA">
              <w:rPr>
                <w:sz w:val="24"/>
                <w:szCs w:val="24"/>
              </w:rPr>
              <w:t>115*60</w:t>
            </w:r>
            <w:r>
              <w:rPr>
                <w:sz w:val="24"/>
                <w:szCs w:val="24"/>
              </w:rPr>
              <w:t xml:space="preserve"> </w:t>
            </w:r>
            <w:r w:rsidR="00F651CA">
              <w:rPr>
                <w:sz w:val="24"/>
                <w:szCs w:val="24"/>
              </w:rPr>
              <w:t>(конус)</w:t>
            </w:r>
          </w:p>
          <w:p w:rsidR="00F651CA" w:rsidRPr="001E65AA" w:rsidRDefault="00F651CA" w:rsidP="001E65AA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Узкая</w:t>
            </w:r>
            <w:r w:rsidR="001E65A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60*30</w:t>
            </w:r>
            <w:r w:rsidR="00E17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(цилиндр)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EC4A08" w:rsidRPr="00B87F65" w:rsidRDefault="00C17530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</w:tr>
      <w:tr w:rsidR="00EC4A08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EC4A08" w:rsidRPr="00B87F65" w:rsidRDefault="0037215F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EC4A08" w:rsidRPr="00EC732A" w:rsidRDefault="0059680D" w:rsidP="0082551B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емкости для клея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C4A08" w:rsidRPr="00B87F65" w:rsidRDefault="0059680D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– 500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EC4A08" w:rsidRPr="00B87F65" w:rsidRDefault="0059680D" w:rsidP="0059773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</w:t>
            </w:r>
          </w:p>
        </w:tc>
      </w:tr>
      <w:tr w:rsidR="00EC4A08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EC4A08" w:rsidRPr="00B87F65" w:rsidRDefault="0037215F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EC4A08" w:rsidRPr="00B87F65" w:rsidRDefault="009E25D1" w:rsidP="0082551B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Температура нагрева просушивающей камеры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2414A" w:rsidRPr="00B87F65" w:rsidRDefault="00371367" w:rsidP="00C2414A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50433B">
              <w:rPr>
                <w:sz w:val="24"/>
                <w:szCs w:val="24"/>
              </w:rPr>
              <w:t>30</w:t>
            </w:r>
            <w:r w:rsidR="009E25D1">
              <w:rPr>
                <w:sz w:val="24"/>
                <w:szCs w:val="24"/>
              </w:rPr>
              <w:t>0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EC4A08" w:rsidRPr="00B87F65" w:rsidRDefault="009E25D1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F047DA">
              <w:rPr>
                <w:sz w:val="24"/>
                <w:szCs w:val="24"/>
              </w:rPr>
              <w:t>°С</w:t>
            </w:r>
          </w:p>
        </w:tc>
      </w:tr>
      <w:tr w:rsidR="0050433B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50433B" w:rsidRDefault="0037215F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50433B" w:rsidRDefault="00E239DF" w:rsidP="0082551B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</w:t>
            </w:r>
            <w:r w:rsidR="0050433B">
              <w:rPr>
                <w:sz w:val="24"/>
                <w:szCs w:val="24"/>
              </w:rPr>
              <w:t xml:space="preserve"> просушивающей камеры</w:t>
            </w:r>
            <w:r>
              <w:rPr>
                <w:sz w:val="24"/>
                <w:szCs w:val="24"/>
              </w:rPr>
              <w:t>, не менее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0433B" w:rsidRDefault="004C6B11" w:rsidP="00C2414A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39DF">
              <w:rPr>
                <w:sz w:val="24"/>
                <w:szCs w:val="24"/>
              </w:rPr>
              <w:t>00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50433B" w:rsidRPr="00F047DA" w:rsidRDefault="00E239DF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</w:tr>
      <w:tr w:rsidR="00F73C76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F73C76" w:rsidRDefault="0037215F" w:rsidP="00EA1D7E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F73C76" w:rsidRPr="00F047DA" w:rsidRDefault="00F73C76" w:rsidP="00EA1D7E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F047DA">
              <w:rPr>
                <w:sz w:val="24"/>
                <w:szCs w:val="24"/>
              </w:rPr>
              <w:t xml:space="preserve">Средняя скорость </w:t>
            </w:r>
            <w:r>
              <w:rPr>
                <w:sz w:val="24"/>
                <w:szCs w:val="24"/>
              </w:rPr>
              <w:t xml:space="preserve">изменения </w:t>
            </w:r>
            <w:r w:rsidRPr="001A4B9C">
              <w:rPr>
                <w:sz w:val="24"/>
                <w:szCs w:val="24"/>
              </w:rPr>
              <w:t>относительной влажности</w:t>
            </w:r>
            <w:r w:rsidRPr="00F047DA">
              <w:rPr>
                <w:sz w:val="24"/>
                <w:szCs w:val="24"/>
              </w:rPr>
              <w:t>, не менее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73C76" w:rsidRDefault="00F73C76" w:rsidP="00EA1D7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F73C76" w:rsidRPr="00F047DA" w:rsidRDefault="00F73C76" w:rsidP="00EA1D7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%/мин</w:t>
            </w:r>
          </w:p>
        </w:tc>
      </w:tr>
      <w:tr w:rsidR="00EC4A08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EC4A08" w:rsidRDefault="0037215F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EC4A08" w:rsidRPr="00F047DA" w:rsidRDefault="00DD2FA3" w:rsidP="0082551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F047DA">
              <w:rPr>
                <w:sz w:val="24"/>
                <w:szCs w:val="24"/>
              </w:rPr>
              <w:t xml:space="preserve">Длительность работы </w:t>
            </w:r>
            <w:r>
              <w:rPr>
                <w:sz w:val="24"/>
                <w:szCs w:val="24"/>
              </w:rPr>
              <w:t>станка непрерывно, не менее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C4A08" w:rsidRPr="00F047DA" w:rsidRDefault="00DD2FA3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EC4A08" w:rsidRPr="00F047DA" w:rsidRDefault="00DD2FA3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</w:t>
            </w:r>
          </w:p>
        </w:tc>
      </w:tr>
      <w:tr w:rsidR="000F4EBF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0F4EBF" w:rsidRDefault="0037215F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0F4EBF" w:rsidRPr="00B87F65" w:rsidRDefault="000F4EBF" w:rsidP="00ED73A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3260B7">
              <w:rPr>
                <w:sz w:val="24"/>
                <w:szCs w:val="24"/>
              </w:rPr>
              <w:t xml:space="preserve">Габариты </w:t>
            </w:r>
            <w:r>
              <w:rPr>
                <w:sz w:val="24"/>
                <w:szCs w:val="24"/>
              </w:rPr>
              <w:t>станка</w:t>
            </w:r>
            <w:r w:rsidRPr="003260B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(ШхВхГ)</w:t>
            </w:r>
            <w:r w:rsidR="00ED73A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не более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4EBF" w:rsidRPr="00B87F65" w:rsidRDefault="000F4EBF" w:rsidP="00EA1D7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1800х2100</w:t>
            </w:r>
            <w:r w:rsidRPr="003260B7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>600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0F4EBF" w:rsidRPr="00B87F65" w:rsidRDefault="000F4EBF" w:rsidP="00EA1D7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</w:tr>
      <w:tr w:rsidR="000F4EBF" w:rsidRPr="00B87F65" w:rsidTr="00AA0F17">
        <w:trPr>
          <w:trHeight w:val="53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0F4EBF" w:rsidRDefault="0037215F" w:rsidP="0082551B">
            <w:pPr>
              <w:tabs>
                <w:tab w:val="left" w:pos="25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448" w:type="dxa"/>
            <w:shd w:val="clear" w:color="auto" w:fill="auto"/>
            <w:vAlign w:val="center"/>
          </w:tcPr>
          <w:p w:rsidR="000F4EBF" w:rsidRPr="00F047DA" w:rsidRDefault="000F4EBF" w:rsidP="0082551B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Масса станка, не более: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F4EBF" w:rsidRDefault="000F4EBF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0F4EBF" w:rsidRDefault="000F4EBF" w:rsidP="0082551B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</w:tr>
    </w:tbl>
    <w:p w:rsidR="00EC4A08" w:rsidRDefault="00EC4A08" w:rsidP="00EC4A08">
      <w:pPr>
        <w:ind w:firstLine="0"/>
        <w:rPr>
          <w:rFonts w:eastAsia="Calibri"/>
          <w:kern w:val="0"/>
          <w:sz w:val="24"/>
          <w:szCs w:val="24"/>
          <w:lang w:eastAsia="en-US"/>
        </w:rPr>
      </w:pPr>
    </w:p>
    <w:p w:rsidR="00AA0F17" w:rsidRPr="004374AD" w:rsidRDefault="004374AD" w:rsidP="004374AD">
      <w:pPr>
        <w:ind w:left="720" w:firstLine="0"/>
        <w:rPr>
          <w:rFonts w:eastAsia="Calibri"/>
          <w:kern w:val="0"/>
          <w:sz w:val="24"/>
          <w:szCs w:val="24"/>
        </w:rPr>
      </w:pPr>
      <w:r w:rsidRPr="004374AD">
        <w:rPr>
          <w:rFonts w:ascii="Calibri" w:eastAsia="Calibri" w:hAnsi="Calibri"/>
          <w:kern w:val="0"/>
          <w:sz w:val="24"/>
          <w:szCs w:val="24"/>
          <w:lang w:eastAsia="en-US"/>
        </w:rPr>
        <w:t>*</w:t>
      </w:r>
      <w:r>
        <w:rPr>
          <w:rFonts w:eastAsia="Calibri"/>
          <w:kern w:val="0"/>
          <w:sz w:val="24"/>
          <w:szCs w:val="24"/>
        </w:rPr>
        <w:tab/>
      </w:r>
      <w:r w:rsidR="00F65F48" w:rsidRPr="004374AD">
        <w:rPr>
          <w:rFonts w:eastAsia="Calibri"/>
          <w:kern w:val="0"/>
          <w:sz w:val="24"/>
          <w:szCs w:val="24"/>
        </w:rPr>
        <w:t>Пластиковая б</w:t>
      </w:r>
      <w:r w:rsidR="00AA0F17" w:rsidRPr="004374AD">
        <w:rPr>
          <w:rFonts w:eastAsia="Calibri"/>
          <w:kern w:val="0"/>
          <w:sz w:val="24"/>
          <w:szCs w:val="24"/>
        </w:rPr>
        <w:t xml:space="preserve">обина с </w:t>
      </w:r>
      <w:r w:rsidR="00F65F48" w:rsidRPr="004374AD">
        <w:rPr>
          <w:rFonts w:eastAsia="Calibri"/>
          <w:kern w:val="0"/>
          <w:sz w:val="24"/>
          <w:szCs w:val="24"/>
        </w:rPr>
        <w:t xml:space="preserve">исходной </w:t>
      </w:r>
      <w:r w:rsidR="00AA0F17" w:rsidRPr="004374AD">
        <w:rPr>
          <w:rFonts w:eastAsia="Calibri"/>
          <w:kern w:val="0"/>
          <w:sz w:val="24"/>
          <w:szCs w:val="24"/>
        </w:rPr>
        <w:t>проволокой массой 10±</w:t>
      </w:r>
      <w:r w:rsidR="00F65F48" w:rsidRPr="004374AD">
        <w:rPr>
          <w:rFonts w:eastAsia="Calibri"/>
          <w:kern w:val="0"/>
          <w:sz w:val="24"/>
          <w:szCs w:val="24"/>
        </w:rPr>
        <w:t>1 кг;</w:t>
      </w:r>
    </w:p>
    <w:p w:rsidR="00F65F48" w:rsidRDefault="00F65F48" w:rsidP="00AA0F17">
      <w:pPr>
        <w:ind w:left="720" w:firstLine="0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** </w:t>
      </w:r>
      <w:r w:rsidR="004374AD">
        <w:rPr>
          <w:rFonts w:eastAsia="Calibri"/>
          <w:kern w:val="0"/>
          <w:sz w:val="24"/>
          <w:szCs w:val="24"/>
        </w:rPr>
        <w:tab/>
      </w:r>
      <w:r>
        <w:rPr>
          <w:rFonts w:eastAsia="Calibri"/>
          <w:kern w:val="0"/>
          <w:sz w:val="24"/>
          <w:szCs w:val="24"/>
        </w:rPr>
        <w:t>Пластиковая бобина с исходной проволокой массой 5±0,5 кг;</w:t>
      </w:r>
    </w:p>
    <w:p w:rsidR="00F65F48" w:rsidRDefault="00F65F48" w:rsidP="00AA0F17">
      <w:pPr>
        <w:ind w:left="720" w:firstLine="0"/>
        <w:rPr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*** </w:t>
      </w:r>
      <w:r w:rsidR="004374AD">
        <w:rPr>
          <w:rFonts w:eastAsia="Calibri"/>
          <w:kern w:val="0"/>
          <w:sz w:val="24"/>
          <w:szCs w:val="24"/>
        </w:rPr>
        <w:tab/>
      </w:r>
      <w:r>
        <w:rPr>
          <w:rFonts w:eastAsia="Calibri"/>
          <w:kern w:val="0"/>
          <w:sz w:val="24"/>
          <w:szCs w:val="24"/>
        </w:rPr>
        <w:t>Деревянная бобина</w:t>
      </w:r>
      <w:r w:rsidR="007D6733">
        <w:rPr>
          <w:rFonts w:eastAsia="Calibri"/>
          <w:kern w:val="0"/>
          <w:sz w:val="24"/>
          <w:szCs w:val="24"/>
        </w:rPr>
        <w:t xml:space="preserve">, на которую перематывается исходная проволока и наматывается проволока в </w:t>
      </w:r>
      <w:r w:rsidR="007D6733">
        <w:rPr>
          <w:sz w:val="24"/>
          <w:szCs w:val="24"/>
        </w:rPr>
        <w:t>хлопчатобумажной оплетке.</w:t>
      </w:r>
    </w:p>
    <w:p w:rsidR="007D6733" w:rsidRPr="00AA0F17" w:rsidRDefault="007D6733" w:rsidP="00AA0F17">
      <w:pPr>
        <w:ind w:left="720" w:firstLine="0"/>
        <w:rPr>
          <w:rFonts w:eastAsia="Calibri"/>
          <w:kern w:val="0"/>
          <w:sz w:val="24"/>
          <w:szCs w:val="24"/>
        </w:rPr>
      </w:pPr>
    </w:p>
    <w:p w:rsidR="00E3667C" w:rsidRPr="00FB1084" w:rsidRDefault="00E3667C" w:rsidP="00277C21">
      <w:pPr>
        <w:pStyle w:val="a"/>
        <w:rPr>
          <w:b/>
          <w:sz w:val="24"/>
          <w:szCs w:val="24"/>
        </w:rPr>
      </w:pPr>
      <w:r w:rsidRPr="00FB1084">
        <w:rPr>
          <w:b/>
          <w:sz w:val="24"/>
          <w:szCs w:val="24"/>
        </w:rPr>
        <w:t>Система управления Оборудованием</w:t>
      </w:r>
    </w:p>
    <w:p w:rsidR="00E3667C" w:rsidRDefault="00AD2A4F" w:rsidP="00E3667C">
      <w:pPr>
        <w:pStyle w:val="ad"/>
        <w:spacing w:before="120" w:after="12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="00956438">
        <w:rPr>
          <w:rFonts w:ascii="Times New Roman" w:hAnsi="Times New Roman"/>
          <w:sz w:val="24"/>
          <w:szCs w:val="24"/>
        </w:rPr>
        <w:t>.</w:t>
      </w:r>
      <w:r w:rsidR="00E3667C" w:rsidRPr="00B87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</w:t>
      </w:r>
      <w:r w:rsidR="00E3667C" w:rsidRPr="00B87F65">
        <w:rPr>
          <w:rFonts w:ascii="Times New Roman" w:hAnsi="Times New Roman"/>
          <w:sz w:val="24"/>
          <w:szCs w:val="24"/>
        </w:rPr>
        <w:t>правление Оборудованием должно осуществляться с панели управления с визуализацией параметров процесса на мониторе/экране</w:t>
      </w:r>
      <w:r w:rsidR="00E3667C">
        <w:rPr>
          <w:rFonts w:ascii="Times New Roman" w:hAnsi="Times New Roman"/>
          <w:sz w:val="24"/>
          <w:szCs w:val="24"/>
        </w:rPr>
        <w:t>/дисплее</w:t>
      </w:r>
      <w:r w:rsidR="003C0D9A">
        <w:rPr>
          <w:rFonts w:ascii="Times New Roman" w:hAnsi="Times New Roman"/>
          <w:sz w:val="24"/>
          <w:szCs w:val="24"/>
        </w:rPr>
        <w:t>.</w:t>
      </w:r>
    </w:p>
    <w:p w:rsidR="00E3667C" w:rsidRDefault="00AD2A4F" w:rsidP="00E3667C">
      <w:pPr>
        <w:pStyle w:val="ad"/>
        <w:spacing w:before="120" w:after="12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95643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Р</w:t>
      </w:r>
      <w:r w:rsidR="00E3667C">
        <w:rPr>
          <w:rFonts w:ascii="Times New Roman" w:hAnsi="Times New Roman"/>
          <w:sz w:val="24"/>
          <w:szCs w:val="24"/>
        </w:rPr>
        <w:t xml:space="preserve">абота </w:t>
      </w:r>
      <w:r w:rsidR="00277C21">
        <w:rPr>
          <w:rFonts w:ascii="Times New Roman" w:hAnsi="Times New Roman"/>
          <w:sz w:val="24"/>
          <w:szCs w:val="24"/>
        </w:rPr>
        <w:t>станка</w:t>
      </w:r>
      <w:r w:rsidR="00E3667C">
        <w:rPr>
          <w:rFonts w:ascii="Times New Roman" w:hAnsi="Times New Roman"/>
          <w:sz w:val="24"/>
          <w:szCs w:val="24"/>
        </w:rPr>
        <w:t xml:space="preserve"> в ручном и программном режимах</w:t>
      </w:r>
      <w:r w:rsidR="003C0D9A">
        <w:rPr>
          <w:rFonts w:ascii="Times New Roman" w:hAnsi="Times New Roman"/>
          <w:sz w:val="24"/>
          <w:szCs w:val="24"/>
        </w:rPr>
        <w:t>.</w:t>
      </w:r>
    </w:p>
    <w:p w:rsidR="00E3667C" w:rsidRDefault="00AD2A4F" w:rsidP="00E3667C">
      <w:pPr>
        <w:pStyle w:val="ad"/>
        <w:spacing w:before="120" w:after="12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="00956438">
        <w:rPr>
          <w:rFonts w:ascii="Times New Roman" w:hAnsi="Times New Roman"/>
          <w:sz w:val="24"/>
          <w:szCs w:val="24"/>
        </w:rPr>
        <w:t>.</w:t>
      </w:r>
      <w:r w:rsidR="00E366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="006C7FD6">
        <w:rPr>
          <w:rFonts w:ascii="Times New Roman" w:hAnsi="Times New Roman"/>
          <w:sz w:val="24"/>
          <w:szCs w:val="24"/>
        </w:rPr>
        <w:t>оступ к ёмкости с клеем для долива</w:t>
      </w:r>
      <w:r w:rsidR="00C30CCC">
        <w:rPr>
          <w:rFonts w:ascii="Times New Roman" w:hAnsi="Times New Roman"/>
          <w:sz w:val="24"/>
          <w:szCs w:val="24"/>
        </w:rPr>
        <w:t xml:space="preserve"> и очистки</w:t>
      </w:r>
      <w:r w:rsidR="003C0D9A">
        <w:rPr>
          <w:rFonts w:ascii="Times New Roman" w:hAnsi="Times New Roman"/>
          <w:sz w:val="24"/>
          <w:szCs w:val="24"/>
        </w:rPr>
        <w:t>.</w:t>
      </w:r>
    </w:p>
    <w:p w:rsidR="00233956" w:rsidRDefault="00AD2A4F" w:rsidP="00E3667C">
      <w:pPr>
        <w:pStyle w:val="ad"/>
        <w:spacing w:before="120" w:after="12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956438">
        <w:rPr>
          <w:rFonts w:ascii="Times New Roman" w:hAnsi="Times New Roman"/>
          <w:sz w:val="24"/>
          <w:szCs w:val="24"/>
        </w:rPr>
        <w:t>.</w:t>
      </w:r>
      <w:r w:rsidR="002339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="00233956">
        <w:rPr>
          <w:rFonts w:ascii="Times New Roman" w:hAnsi="Times New Roman"/>
          <w:sz w:val="24"/>
          <w:szCs w:val="24"/>
        </w:rPr>
        <w:t>озможность включения в ручном режиме двигателей по отдельности</w:t>
      </w:r>
      <w:r w:rsidR="003C0D9A">
        <w:rPr>
          <w:rFonts w:ascii="Times New Roman" w:hAnsi="Times New Roman"/>
          <w:sz w:val="24"/>
          <w:szCs w:val="24"/>
        </w:rPr>
        <w:t>.</w:t>
      </w:r>
    </w:p>
    <w:p w:rsidR="006D14DE" w:rsidRDefault="00AD2A4F" w:rsidP="00D3339F">
      <w:pPr>
        <w:pStyle w:val="ad"/>
        <w:spacing w:before="120" w:after="12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956438">
        <w:rPr>
          <w:rFonts w:ascii="Times New Roman" w:hAnsi="Times New Roman"/>
          <w:sz w:val="24"/>
          <w:szCs w:val="24"/>
        </w:rPr>
        <w:t>.</w:t>
      </w:r>
      <w:r w:rsidR="00BB44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="00BB44FD">
        <w:rPr>
          <w:rFonts w:ascii="Times New Roman" w:hAnsi="Times New Roman"/>
          <w:sz w:val="24"/>
          <w:szCs w:val="24"/>
        </w:rPr>
        <w:t>истема предотвращения разрыва проволоки между холо</w:t>
      </w:r>
      <w:r w:rsidR="003D23AB">
        <w:rPr>
          <w:rFonts w:ascii="Times New Roman" w:hAnsi="Times New Roman"/>
          <w:sz w:val="24"/>
          <w:szCs w:val="24"/>
        </w:rPr>
        <w:t>стой бухтой и бухтой с приводом.</w:t>
      </w:r>
    </w:p>
    <w:p w:rsidR="00B25ECB" w:rsidRPr="00D3339F" w:rsidRDefault="00B25ECB" w:rsidP="00B42BBE">
      <w:pPr>
        <w:pStyle w:val="ad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D14DE" w:rsidRPr="00FB1084" w:rsidRDefault="009830FF" w:rsidP="006D14DE">
      <w:pPr>
        <w:pStyle w:val="a"/>
        <w:rPr>
          <w:b/>
          <w:sz w:val="24"/>
          <w:szCs w:val="24"/>
        </w:rPr>
      </w:pPr>
      <w:r w:rsidRPr="00FB1084">
        <w:rPr>
          <w:b/>
          <w:sz w:val="24"/>
          <w:szCs w:val="24"/>
        </w:rPr>
        <w:t>Комплект ЗИП включая быстроизнашиваемые</w:t>
      </w:r>
      <w:r w:rsidR="006D14DE" w:rsidRPr="00FB1084">
        <w:rPr>
          <w:b/>
          <w:sz w:val="24"/>
          <w:szCs w:val="24"/>
        </w:rPr>
        <w:t xml:space="preserve"> детали и узлы</w:t>
      </w:r>
    </w:p>
    <w:p w:rsidR="006D14DE" w:rsidRPr="00B87F65" w:rsidRDefault="006D14DE" w:rsidP="006D14DE">
      <w:pPr>
        <w:spacing w:line="276" w:lineRule="auto"/>
        <w:ind w:firstLine="0"/>
        <w:jc w:val="left"/>
        <w:rPr>
          <w:b/>
          <w:sz w:val="24"/>
          <w:szCs w:val="24"/>
        </w:rPr>
      </w:pPr>
    </w:p>
    <w:p w:rsidR="006D14DE" w:rsidRDefault="009830FF" w:rsidP="006D14DE">
      <w:pPr>
        <w:spacing w:line="276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lastRenderedPageBreak/>
        <w:t>4.1</w:t>
      </w:r>
      <w:r w:rsidR="00956438">
        <w:rPr>
          <w:kern w:val="0"/>
          <w:sz w:val="24"/>
          <w:szCs w:val="24"/>
        </w:rPr>
        <w:t>.</w:t>
      </w:r>
      <w:r w:rsidR="006E4194">
        <w:rPr>
          <w:kern w:val="0"/>
          <w:sz w:val="24"/>
          <w:szCs w:val="24"/>
        </w:rPr>
        <w:t xml:space="preserve"> 20 бобин подходящих станку</w:t>
      </w:r>
      <w:r w:rsidR="00A01D05">
        <w:rPr>
          <w:kern w:val="0"/>
          <w:sz w:val="24"/>
          <w:szCs w:val="24"/>
        </w:rPr>
        <w:t xml:space="preserve">, взаимозаменяемые, </w:t>
      </w:r>
      <w:r w:rsidR="00E02CE9">
        <w:rPr>
          <w:kern w:val="0"/>
          <w:sz w:val="24"/>
          <w:szCs w:val="24"/>
        </w:rPr>
        <w:t xml:space="preserve">размерами в диаметре не более </w:t>
      </w:r>
      <w:r w:rsidR="00F40BC5">
        <w:rPr>
          <w:kern w:val="0"/>
          <w:sz w:val="24"/>
          <w:szCs w:val="24"/>
        </w:rPr>
        <w:t>200</w:t>
      </w:r>
      <w:r>
        <w:rPr>
          <w:kern w:val="0"/>
          <w:sz w:val="24"/>
          <w:szCs w:val="24"/>
        </w:rPr>
        <w:t xml:space="preserve"> мм, в ширине не более 200 </w:t>
      </w:r>
      <w:r w:rsidR="00F40BC5">
        <w:rPr>
          <w:kern w:val="0"/>
          <w:sz w:val="24"/>
          <w:szCs w:val="24"/>
        </w:rPr>
        <w:t>мм</w:t>
      </w:r>
      <w:r w:rsidR="003C0D9A">
        <w:rPr>
          <w:kern w:val="0"/>
          <w:sz w:val="24"/>
          <w:szCs w:val="24"/>
        </w:rPr>
        <w:t>.</w:t>
      </w:r>
    </w:p>
    <w:p w:rsidR="006E4194" w:rsidRDefault="009830FF" w:rsidP="006D14DE">
      <w:pPr>
        <w:spacing w:line="276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4.2</w:t>
      </w:r>
      <w:r w:rsidR="00956438">
        <w:rPr>
          <w:kern w:val="0"/>
          <w:sz w:val="24"/>
          <w:szCs w:val="24"/>
        </w:rPr>
        <w:t>.</w:t>
      </w:r>
      <w:r>
        <w:rPr>
          <w:kern w:val="0"/>
          <w:sz w:val="24"/>
          <w:szCs w:val="24"/>
        </w:rPr>
        <w:t xml:space="preserve"> Д</w:t>
      </w:r>
      <w:r w:rsidR="00306F9B">
        <w:rPr>
          <w:kern w:val="0"/>
          <w:sz w:val="24"/>
          <w:szCs w:val="24"/>
        </w:rPr>
        <w:t>ополнительные уплотнители</w:t>
      </w:r>
      <w:r w:rsidR="00207CCB">
        <w:rPr>
          <w:kern w:val="0"/>
          <w:sz w:val="24"/>
          <w:szCs w:val="24"/>
        </w:rPr>
        <w:t xml:space="preserve"> на выходе из емкости для клея</w:t>
      </w:r>
      <w:r w:rsidR="00306F9B">
        <w:rPr>
          <w:kern w:val="0"/>
          <w:sz w:val="24"/>
          <w:szCs w:val="24"/>
        </w:rPr>
        <w:t>, для удаления излишков клея</w:t>
      </w:r>
      <w:r w:rsidR="003C0D9A">
        <w:rPr>
          <w:kern w:val="0"/>
          <w:sz w:val="24"/>
          <w:szCs w:val="24"/>
        </w:rPr>
        <w:t>.</w:t>
      </w:r>
    </w:p>
    <w:p w:rsidR="000C7D61" w:rsidRDefault="009830FF" w:rsidP="006D14DE">
      <w:pPr>
        <w:spacing w:line="276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4.3</w:t>
      </w:r>
      <w:r w:rsidR="00956438">
        <w:rPr>
          <w:kern w:val="0"/>
          <w:sz w:val="24"/>
          <w:szCs w:val="24"/>
        </w:rPr>
        <w:t>.</w:t>
      </w:r>
      <w:r w:rsidR="000C7D61">
        <w:rPr>
          <w:kern w:val="0"/>
          <w:sz w:val="24"/>
          <w:szCs w:val="24"/>
        </w:rPr>
        <w:t xml:space="preserve"> Руководство по эксплуатации</w:t>
      </w:r>
      <w:r>
        <w:rPr>
          <w:kern w:val="0"/>
          <w:sz w:val="24"/>
          <w:szCs w:val="24"/>
        </w:rPr>
        <w:t>.</w:t>
      </w:r>
    </w:p>
    <w:p w:rsidR="001609A5" w:rsidRDefault="001609A5" w:rsidP="006D14DE">
      <w:pPr>
        <w:spacing w:line="276" w:lineRule="auto"/>
        <w:rPr>
          <w:kern w:val="0"/>
          <w:sz w:val="24"/>
          <w:szCs w:val="24"/>
        </w:rPr>
      </w:pPr>
    </w:p>
    <w:p w:rsidR="001609A5" w:rsidRPr="00B87F65" w:rsidRDefault="001609A5" w:rsidP="001609A5">
      <w:pPr>
        <w:pStyle w:val="a"/>
        <w:rPr>
          <w:b/>
          <w:sz w:val="24"/>
          <w:szCs w:val="24"/>
        </w:rPr>
      </w:pPr>
      <w:r w:rsidRPr="00B87F65">
        <w:rPr>
          <w:b/>
          <w:sz w:val="24"/>
          <w:szCs w:val="24"/>
        </w:rPr>
        <w:t>Требования к эксплуатации, хранению, удобству технического обслуживания и ремонта</w:t>
      </w:r>
    </w:p>
    <w:p w:rsidR="001609A5" w:rsidRPr="00B87F65" w:rsidRDefault="001609A5" w:rsidP="001609A5">
      <w:pPr>
        <w:pStyle w:val="ad"/>
        <w:spacing w:after="0"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1609A5" w:rsidRPr="001609A5" w:rsidRDefault="001609A5" w:rsidP="00AD2A4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5</w:t>
      </w:r>
      <w:r w:rsidRPr="001609A5">
        <w:rPr>
          <w:sz w:val="24"/>
          <w:szCs w:val="24"/>
        </w:rPr>
        <w:t>.1. В эксплуатационной документации должно быть предусмотрено техническое обслуживание Оборудования, порядок его консервации (переконсервации) и ремонта, обеспечивающее исправное функционирование в течение всего срока эксплуатации.</w:t>
      </w:r>
    </w:p>
    <w:p w:rsidR="001609A5" w:rsidRPr="004A4BF5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bookmarkStart w:id="2" w:name="_Hlk2239834"/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 xml:space="preserve">.2. Конструкция Оборудования должна быть ремонтопригодной. </w:t>
      </w:r>
      <w:bookmarkEnd w:id="2"/>
    </w:p>
    <w:p w:rsidR="001609A5" w:rsidRPr="004A4BF5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4A4BF5">
        <w:rPr>
          <w:rFonts w:ascii="Times New Roman" w:hAnsi="Times New Roman"/>
          <w:sz w:val="24"/>
          <w:szCs w:val="24"/>
        </w:rPr>
        <w:t>.   Однотипные детали и сборочные единицы Оборудования должны быть взаимозаменяемы.</w:t>
      </w:r>
    </w:p>
    <w:p w:rsidR="001609A5" w:rsidRPr="004A4BF5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4A4BF5">
        <w:rPr>
          <w:rFonts w:ascii="Times New Roman" w:hAnsi="Times New Roman"/>
          <w:sz w:val="24"/>
          <w:szCs w:val="24"/>
        </w:rPr>
        <w:t>. Составные части Оборудования должны быть приспособлены к выполнению регулировочных работ в процессе технического обслуживания и ремонта</w:t>
      </w:r>
      <w:r w:rsidR="003C0D9A">
        <w:rPr>
          <w:rFonts w:ascii="Times New Roman" w:hAnsi="Times New Roman"/>
          <w:sz w:val="24"/>
          <w:szCs w:val="24"/>
        </w:rPr>
        <w:t>.</w:t>
      </w:r>
    </w:p>
    <w:p w:rsidR="001609A5" w:rsidRPr="004A4BF5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 Составные части Оборудования, требующие защиты от вибрации и ударов, в необходимых случаях должны быть амортизированы.</w:t>
      </w:r>
    </w:p>
    <w:p w:rsidR="001609A5" w:rsidRPr="004A4BF5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</w:t>
      </w:r>
      <w:r w:rsidRPr="004A4BF5">
        <w:rPr>
          <w:rFonts w:ascii="Times New Roman" w:hAnsi="Times New Roman"/>
          <w:sz w:val="24"/>
          <w:szCs w:val="24"/>
        </w:rPr>
        <w:t>. В Оборудовании должна быть предусмотрена возможность автоматического контроля работоспособности, прогнозирования и выявления неисправностей.</w:t>
      </w:r>
    </w:p>
    <w:p w:rsidR="001609A5" w:rsidRPr="00A6461D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1F142F">
        <w:rPr>
          <w:rFonts w:ascii="Times New Roman" w:hAnsi="Times New Roman"/>
          <w:sz w:val="24"/>
          <w:szCs w:val="24"/>
        </w:rPr>
        <w:t>.7. Оборудование предназначено для эксплуатации в стационарных условиях в</w:t>
      </w:r>
      <w:r>
        <w:rPr>
          <w:rFonts w:ascii="Times New Roman" w:hAnsi="Times New Roman"/>
          <w:sz w:val="24"/>
          <w:szCs w:val="24"/>
        </w:rPr>
        <w:t xml:space="preserve"> помещении</w:t>
      </w:r>
      <w:r w:rsidRPr="001F142F">
        <w:rPr>
          <w:rFonts w:ascii="Times New Roman" w:hAnsi="Times New Roman"/>
          <w:sz w:val="24"/>
          <w:szCs w:val="24"/>
        </w:rPr>
        <w:t xml:space="preserve"> при температуре окружающего воздуха от плюс 15</w:t>
      </w:r>
      <w:r w:rsidRPr="001F142F">
        <w:rPr>
          <w:rFonts w:ascii="Times New Roman" w:hAnsi="Times New Roman"/>
          <w:sz w:val="24"/>
          <w:szCs w:val="24"/>
        </w:rPr>
        <w:sym w:font="Symbol" w:char="F0B0"/>
      </w:r>
      <w:r w:rsidRPr="001F142F">
        <w:rPr>
          <w:rFonts w:ascii="Times New Roman" w:hAnsi="Times New Roman"/>
          <w:sz w:val="24"/>
          <w:szCs w:val="24"/>
        </w:rPr>
        <w:t xml:space="preserve"> до плюс 35</w:t>
      </w:r>
      <w:r w:rsidRPr="001F142F">
        <w:rPr>
          <w:rFonts w:ascii="Times New Roman" w:hAnsi="Times New Roman"/>
          <w:sz w:val="24"/>
          <w:szCs w:val="24"/>
        </w:rPr>
        <w:sym w:font="Symbol" w:char="F0B0"/>
      </w:r>
      <w:r w:rsidR="00C90675">
        <w:rPr>
          <w:rFonts w:ascii="Times New Roman" w:hAnsi="Times New Roman"/>
          <w:sz w:val="24"/>
          <w:szCs w:val="24"/>
        </w:rPr>
        <w:t xml:space="preserve">С, </w:t>
      </w:r>
      <w:r w:rsidR="00B42C67" w:rsidRPr="00D3085B">
        <w:rPr>
          <w:rFonts w:ascii="Times New Roman" w:hAnsi="Times New Roman"/>
          <w:sz w:val="24"/>
          <w:szCs w:val="24"/>
        </w:rPr>
        <w:t>относительная влажность окружающего воздуха</w:t>
      </w:r>
      <w:r w:rsidR="00B42C67">
        <w:rPr>
          <w:rFonts w:ascii="Times New Roman" w:hAnsi="Times New Roman"/>
          <w:sz w:val="24"/>
          <w:szCs w:val="24"/>
        </w:rPr>
        <w:t xml:space="preserve"> не более 85%</w:t>
      </w:r>
      <w:r w:rsidR="00C90675">
        <w:rPr>
          <w:rFonts w:ascii="Times New Roman" w:hAnsi="Times New Roman"/>
          <w:sz w:val="24"/>
          <w:szCs w:val="24"/>
        </w:rPr>
        <w:t>.</w:t>
      </w:r>
    </w:p>
    <w:p w:rsidR="001609A5" w:rsidRPr="004A4BF5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8</w:t>
      </w:r>
      <w:r w:rsidRPr="004A4BF5">
        <w:rPr>
          <w:rFonts w:ascii="Times New Roman" w:hAnsi="Times New Roman"/>
          <w:sz w:val="24"/>
          <w:szCs w:val="24"/>
        </w:rPr>
        <w:t>. Крепежные детали разъемных соединений должны быть предохранены от саморазъединения.</w:t>
      </w:r>
    </w:p>
    <w:p w:rsidR="001609A5" w:rsidRPr="004A4BF5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9</w:t>
      </w:r>
      <w:r w:rsidRPr="004A4BF5">
        <w:rPr>
          <w:rFonts w:ascii="Times New Roman" w:hAnsi="Times New Roman"/>
          <w:sz w:val="24"/>
          <w:szCs w:val="24"/>
        </w:rPr>
        <w:t>.   В конструкции Оборудования должны применяться резьбовые соединения, в том числе и с защитными покрытиями, номинальные размеры, допуски и посадки которых соответствуют государственным стандартам.</w:t>
      </w:r>
    </w:p>
    <w:p w:rsidR="001609A5" w:rsidRPr="004A4BF5" w:rsidRDefault="001609A5" w:rsidP="001609A5">
      <w:pPr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4A4BF5">
        <w:rPr>
          <w:sz w:val="24"/>
          <w:szCs w:val="24"/>
        </w:rPr>
        <w:t>.1</w:t>
      </w:r>
      <w:r>
        <w:rPr>
          <w:sz w:val="24"/>
          <w:szCs w:val="24"/>
        </w:rPr>
        <w:t>0</w:t>
      </w:r>
      <w:r w:rsidRPr="004A4BF5">
        <w:rPr>
          <w:sz w:val="24"/>
          <w:szCs w:val="24"/>
        </w:rPr>
        <w:t>. Конструкция и расположение разъемных соединений должны обеспечивать возможность применения стандартного инструмента. При невозможности применения стандартного инструмента по письменному согласованию с Заказчиком допускается применить специальный инструмент</w:t>
      </w:r>
      <w:r w:rsidRPr="004A4BF5">
        <w:rPr>
          <w:kern w:val="0"/>
          <w:sz w:val="24"/>
          <w:szCs w:val="24"/>
        </w:rPr>
        <w:t>. В этом случае специальный инструмент поставляется в комплекте поставки оборудования.</w:t>
      </w:r>
    </w:p>
    <w:p w:rsidR="001609A5" w:rsidRPr="004A4BF5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1</w:t>
      </w:r>
      <w:r w:rsidRPr="004A4BF5">
        <w:rPr>
          <w:rFonts w:ascii="Times New Roman" w:hAnsi="Times New Roman"/>
          <w:sz w:val="24"/>
          <w:szCs w:val="24"/>
        </w:rPr>
        <w:t>. Съемные и разъединяющие составные части Оборудования должны иметь конструктивные элементы (ключи), предотвращающие их неправильную установку и подключение.</w:t>
      </w:r>
    </w:p>
    <w:p w:rsidR="001609A5" w:rsidRPr="004A4BF5" w:rsidRDefault="001609A5" w:rsidP="001609A5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2</w:t>
      </w:r>
      <w:r w:rsidRPr="004A4BF5">
        <w:rPr>
          <w:rFonts w:ascii="Times New Roman" w:hAnsi="Times New Roman"/>
          <w:sz w:val="24"/>
          <w:szCs w:val="24"/>
        </w:rPr>
        <w:t>. В Оборудовании должна быть предусмотрена сигнализация о неисправностях, недопустимых опасных режимах функционирования и выходе из строя составных частей Оборудования.</w:t>
      </w:r>
    </w:p>
    <w:p w:rsidR="001609A5" w:rsidRPr="00B25ECB" w:rsidRDefault="001609A5" w:rsidP="00B25ECB">
      <w:pPr>
        <w:pStyle w:val="ad"/>
        <w:spacing w:after="0" w:line="276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A4BF5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3</w:t>
      </w:r>
      <w:r w:rsidRPr="004A4BF5">
        <w:rPr>
          <w:rFonts w:ascii="Times New Roman" w:hAnsi="Times New Roman"/>
          <w:sz w:val="24"/>
          <w:szCs w:val="24"/>
        </w:rPr>
        <w:t>. Конструкция Оборудования должна предусматривать устройства (металлизацию, зануление, заземление и др.), обеспечивающие защиту Оборудования и ее составных частей от повреждений при воздействии статического электричества, электрических и тепловых перегрузо</w:t>
      </w:r>
      <w:r w:rsidR="003C0D9A">
        <w:rPr>
          <w:rFonts w:ascii="Times New Roman" w:hAnsi="Times New Roman"/>
          <w:sz w:val="24"/>
          <w:szCs w:val="24"/>
        </w:rPr>
        <w:t>к, коротких замыканий, а так же</w:t>
      </w:r>
      <w:r w:rsidRPr="004A4BF5">
        <w:rPr>
          <w:rFonts w:ascii="Times New Roman" w:hAnsi="Times New Roman"/>
          <w:sz w:val="24"/>
          <w:szCs w:val="24"/>
        </w:rPr>
        <w:t xml:space="preserve"> защиту от превышения нижнего и верхнего пределов температуры во внутреннем объёме с аварийной сигнализацией и отключением Оборудования.</w:t>
      </w:r>
    </w:p>
    <w:sectPr w:rsidR="001609A5" w:rsidRPr="00B25ECB" w:rsidSect="002E5648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6F0" w:rsidRDefault="00B956F0" w:rsidP="00A511CD">
      <w:r>
        <w:separator/>
      </w:r>
    </w:p>
  </w:endnote>
  <w:endnote w:type="continuationSeparator" w:id="0">
    <w:p w:rsidR="00B956F0" w:rsidRDefault="00B956F0" w:rsidP="00A51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27216"/>
      <w:docPartObj>
        <w:docPartGallery w:val="Page Numbers (Bottom of Page)"/>
        <w:docPartUnique/>
      </w:docPartObj>
    </w:sdtPr>
    <w:sdtEndPr/>
    <w:sdtContent>
      <w:p w:rsidR="00A511CD" w:rsidRDefault="00B956F0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65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511CD" w:rsidRDefault="00A511C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6F0" w:rsidRDefault="00B956F0" w:rsidP="00A511CD">
      <w:r>
        <w:separator/>
      </w:r>
    </w:p>
  </w:footnote>
  <w:footnote w:type="continuationSeparator" w:id="0">
    <w:p w:rsidR="00B956F0" w:rsidRDefault="00B956F0" w:rsidP="00A511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402F0"/>
    <w:multiLevelType w:val="hybridMultilevel"/>
    <w:tmpl w:val="CE36842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AAC52A2"/>
    <w:multiLevelType w:val="hybridMultilevel"/>
    <w:tmpl w:val="F5460E3A"/>
    <w:lvl w:ilvl="0" w:tplc="BA5261A2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341FF"/>
    <w:multiLevelType w:val="multilevel"/>
    <w:tmpl w:val="58B0EAC4"/>
    <w:lvl w:ilvl="0">
      <w:start w:val="1"/>
      <w:numFmt w:val="decimal"/>
      <w:pStyle w:val="a"/>
      <w:lvlText w:val="%1."/>
      <w:lvlJc w:val="left"/>
      <w:pPr>
        <w:tabs>
          <w:tab w:val="num" w:pos="1276"/>
        </w:tabs>
        <w:ind w:firstLine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18"/>
        </w:tabs>
        <w:ind w:firstLine="70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8"/>
        </w:tabs>
        <w:ind w:firstLine="709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8"/>
        </w:tabs>
        <w:ind w:firstLine="709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18"/>
        </w:tabs>
        <w:ind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8"/>
        </w:tabs>
        <w:ind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8"/>
        </w:tabs>
        <w:ind w:firstLine="709"/>
      </w:pPr>
      <w:rPr>
        <w:rFonts w:cs="Times New Roman" w:hint="default"/>
      </w:rPr>
    </w:lvl>
  </w:abstractNum>
  <w:abstractNum w:abstractNumId="3" w15:restartNumberingAfterBreak="0">
    <w:nsid w:val="70693EC9"/>
    <w:multiLevelType w:val="hybridMultilevel"/>
    <w:tmpl w:val="C9E2A0DC"/>
    <w:lvl w:ilvl="0" w:tplc="07D01598">
      <w:start w:val="4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41A6B4E"/>
    <w:multiLevelType w:val="hybridMultilevel"/>
    <w:tmpl w:val="89CCF2F2"/>
    <w:lvl w:ilvl="0" w:tplc="EB4A0E30">
      <w:start w:val="10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003F"/>
    <w:rsid w:val="0000286E"/>
    <w:rsid w:val="00043D91"/>
    <w:rsid w:val="00053D37"/>
    <w:rsid w:val="0007228E"/>
    <w:rsid w:val="00077DEE"/>
    <w:rsid w:val="00084D10"/>
    <w:rsid w:val="00085AF7"/>
    <w:rsid w:val="00093955"/>
    <w:rsid w:val="000A2E5F"/>
    <w:rsid w:val="000B6586"/>
    <w:rsid w:val="000C7D61"/>
    <w:rsid w:val="000D32F4"/>
    <w:rsid w:val="000D5273"/>
    <w:rsid w:val="000E7C8F"/>
    <w:rsid w:val="000F48F2"/>
    <w:rsid w:val="000F4EBF"/>
    <w:rsid w:val="0011003F"/>
    <w:rsid w:val="00110DCB"/>
    <w:rsid w:val="001416D0"/>
    <w:rsid w:val="001449D7"/>
    <w:rsid w:val="001609A5"/>
    <w:rsid w:val="00181585"/>
    <w:rsid w:val="00195E09"/>
    <w:rsid w:val="001A01B1"/>
    <w:rsid w:val="001A1AA2"/>
    <w:rsid w:val="001E1696"/>
    <w:rsid w:val="001E537A"/>
    <w:rsid w:val="001E65AA"/>
    <w:rsid w:val="002017FB"/>
    <w:rsid w:val="00207CCB"/>
    <w:rsid w:val="00216A97"/>
    <w:rsid w:val="00233956"/>
    <w:rsid w:val="00244C1F"/>
    <w:rsid w:val="002519FE"/>
    <w:rsid w:val="002713CD"/>
    <w:rsid w:val="00277C21"/>
    <w:rsid w:val="00290042"/>
    <w:rsid w:val="002A7F94"/>
    <w:rsid w:val="002E5648"/>
    <w:rsid w:val="00300377"/>
    <w:rsid w:val="00306F9B"/>
    <w:rsid w:val="003163E5"/>
    <w:rsid w:val="00371367"/>
    <w:rsid w:val="0037215F"/>
    <w:rsid w:val="003B42A4"/>
    <w:rsid w:val="003C0D9A"/>
    <w:rsid w:val="003D23AB"/>
    <w:rsid w:val="0040663B"/>
    <w:rsid w:val="00436E74"/>
    <w:rsid w:val="004374AD"/>
    <w:rsid w:val="004741DA"/>
    <w:rsid w:val="00474304"/>
    <w:rsid w:val="004C6B11"/>
    <w:rsid w:val="004D6C4B"/>
    <w:rsid w:val="004E6451"/>
    <w:rsid w:val="004E7397"/>
    <w:rsid w:val="0050433B"/>
    <w:rsid w:val="00513B6E"/>
    <w:rsid w:val="0053690C"/>
    <w:rsid w:val="00551AFD"/>
    <w:rsid w:val="005778EA"/>
    <w:rsid w:val="0059680D"/>
    <w:rsid w:val="0059773E"/>
    <w:rsid w:val="005D6BF8"/>
    <w:rsid w:val="005F21AD"/>
    <w:rsid w:val="00606DF8"/>
    <w:rsid w:val="00614181"/>
    <w:rsid w:val="006263C6"/>
    <w:rsid w:val="0067642A"/>
    <w:rsid w:val="006A2755"/>
    <w:rsid w:val="006A2CA2"/>
    <w:rsid w:val="006B060C"/>
    <w:rsid w:val="006B1EEE"/>
    <w:rsid w:val="006C6782"/>
    <w:rsid w:val="006C7FD6"/>
    <w:rsid w:val="006D14DE"/>
    <w:rsid w:val="006D58BA"/>
    <w:rsid w:val="006E40B0"/>
    <w:rsid w:val="006E4194"/>
    <w:rsid w:val="007340AD"/>
    <w:rsid w:val="007710F4"/>
    <w:rsid w:val="007D6733"/>
    <w:rsid w:val="00823288"/>
    <w:rsid w:val="00872820"/>
    <w:rsid w:val="008D3A77"/>
    <w:rsid w:val="0090622D"/>
    <w:rsid w:val="00956438"/>
    <w:rsid w:val="00971342"/>
    <w:rsid w:val="009830FF"/>
    <w:rsid w:val="00986947"/>
    <w:rsid w:val="009E25D1"/>
    <w:rsid w:val="009F04FF"/>
    <w:rsid w:val="00A01D05"/>
    <w:rsid w:val="00A1365B"/>
    <w:rsid w:val="00A3422C"/>
    <w:rsid w:val="00A357C1"/>
    <w:rsid w:val="00A36F9A"/>
    <w:rsid w:val="00A511CD"/>
    <w:rsid w:val="00A611CA"/>
    <w:rsid w:val="00A75A83"/>
    <w:rsid w:val="00A96FDD"/>
    <w:rsid w:val="00AA0F17"/>
    <w:rsid w:val="00AA3449"/>
    <w:rsid w:val="00AA6DE1"/>
    <w:rsid w:val="00AB28BE"/>
    <w:rsid w:val="00AD2A4F"/>
    <w:rsid w:val="00AE25FF"/>
    <w:rsid w:val="00B00873"/>
    <w:rsid w:val="00B100D6"/>
    <w:rsid w:val="00B25ECB"/>
    <w:rsid w:val="00B42BBE"/>
    <w:rsid w:val="00B42C67"/>
    <w:rsid w:val="00B44894"/>
    <w:rsid w:val="00B469E6"/>
    <w:rsid w:val="00B602BA"/>
    <w:rsid w:val="00B86E93"/>
    <w:rsid w:val="00B956F0"/>
    <w:rsid w:val="00BB1DC5"/>
    <w:rsid w:val="00BB44FD"/>
    <w:rsid w:val="00BE4FB4"/>
    <w:rsid w:val="00C049C7"/>
    <w:rsid w:val="00C0513B"/>
    <w:rsid w:val="00C17530"/>
    <w:rsid w:val="00C2414A"/>
    <w:rsid w:val="00C27D77"/>
    <w:rsid w:val="00C30CCC"/>
    <w:rsid w:val="00C81E16"/>
    <w:rsid w:val="00C90675"/>
    <w:rsid w:val="00C95F85"/>
    <w:rsid w:val="00CB54D5"/>
    <w:rsid w:val="00CD70EE"/>
    <w:rsid w:val="00CE0E4A"/>
    <w:rsid w:val="00D064E2"/>
    <w:rsid w:val="00D3339F"/>
    <w:rsid w:val="00D53C6F"/>
    <w:rsid w:val="00D73D33"/>
    <w:rsid w:val="00D75860"/>
    <w:rsid w:val="00D850EC"/>
    <w:rsid w:val="00D9737D"/>
    <w:rsid w:val="00DD125C"/>
    <w:rsid w:val="00DD2FA3"/>
    <w:rsid w:val="00DE58E3"/>
    <w:rsid w:val="00DE798D"/>
    <w:rsid w:val="00E02CE9"/>
    <w:rsid w:val="00E07AED"/>
    <w:rsid w:val="00E17238"/>
    <w:rsid w:val="00E239DF"/>
    <w:rsid w:val="00E3667C"/>
    <w:rsid w:val="00E37D56"/>
    <w:rsid w:val="00E40C7E"/>
    <w:rsid w:val="00E60961"/>
    <w:rsid w:val="00E7061B"/>
    <w:rsid w:val="00E825FD"/>
    <w:rsid w:val="00EA40BC"/>
    <w:rsid w:val="00EB774C"/>
    <w:rsid w:val="00EC4A08"/>
    <w:rsid w:val="00EC4DD6"/>
    <w:rsid w:val="00ED73AF"/>
    <w:rsid w:val="00EE1B53"/>
    <w:rsid w:val="00EF3D3F"/>
    <w:rsid w:val="00F168E2"/>
    <w:rsid w:val="00F17BD5"/>
    <w:rsid w:val="00F27648"/>
    <w:rsid w:val="00F34EC1"/>
    <w:rsid w:val="00F40BC5"/>
    <w:rsid w:val="00F45FD5"/>
    <w:rsid w:val="00F651CA"/>
    <w:rsid w:val="00F65F48"/>
    <w:rsid w:val="00F73C76"/>
    <w:rsid w:val="00F815A9"/>
    <w:rsid w:val="00F83EBD"/>
    <w:rsid w:val="00F86B27"/>
    <w:rsid w:val="00F90898"/>
    <w:rsid w:val="00F94732"/>
    <w:rsid w:val="00FB1084"/>
    <w:rsid w:val="00FC50FA"/>
    <w:rsid w:val="00FD2F3A"/>
    <w:rsid w:val="00FD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B6B76"/>
  <w15:docId w15:val="{FC0B2718-CD19-4612-8FAB-E06C5694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03F"/>
    <w:pPr>
      <w:spacing w:line="240" w:lineRule="auto"/>
      <w:ind w:firstLine="709"/>
      <w:jc w:val="both"/>
    </w:pPr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1100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11003F"/>
    <w:rPr>
      <w:rFonts w:ascii="Tahoma" w:hAnsi="Tahoma" w:cs="Tahoma"/>
      <w:sz w:val="16"/>
      <w:szCs w:val="16"/>
    </w:rPr>
  </w:style>
  <w:style w:type="paragraph" w:styleId="a6">
    <w:name w:val="Body Text"/>
    <w:basedOn w:val="a0"/>
    <w:link w:val="a7"/>
    <w:rsid w:val="0011003F"/>
    <w:pPr>
      <w:spacing w:after="120"/>
    </w:pPr>
    <w:rPr>
      <w:kern w:val="0"/>
      <w:sz w:val="24"/>
      <w:szCs w:val="20"/>
    </w:rPr>
  </w:style>
  <w:style w:type="character" w:customStyle="1" w:styleId="a7">
    <w:name w:val="Основной текст Знак"/>
    <w:basedOn w:val="a1"/>
    <w:link w:val="a6"/>
    <w:rsid w:val="001100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0"/>
    <w:link w:val="a9"/>
    <w:uiPriority w:val="99"/>
    <w:unhideWhenUsed/>
    <w:rsid w:val="00A511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A511CD"/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A511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A511CD"/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paragraph" w:customStyle="1" w:styleId="a">
    <w:name w:val="НУМ."/>
    <w:basedOn w:val="a0"/>
    <w:link w:val="ac"/>
    <w:qFormat/>
    <w:rsid w:val="006B1EEE"/>
    <w:pPr>
      <w:numPr>
        <w:numId w:val="1"/>
      </w:numPr>
    </w:pPr>
  </w:style>
  <w:style w:type="character" w:customStyle="1" w:styleId="ac">
    <w:name w:val="НУМ. Знак"/>
    <w:link w:val="a"/>
    <w:locked/>
    <w:rsid w:val="006B1EEE"/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paragraph" w:styleId="ad">
    <w:name w:val="List Paragraph"/>
    <w:basedOn w:val="a0"/>
    <w:link w:val="ae"/>
    <w:uiPriority w:val="99"/>
    <w:qFormat/>
    <w:rsid w:val="00EC4A08"/>
    <w:pPr>
      <w:spacing w:after="160" w:line="259" w:lineRule="auto"/>
      <w:ind w:left="720" w:firstLine="0"/>
      <w:contextualSpacing/>
      <w:jc w:val="left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ae">
    <w:name w:val="Абзац списка Знак"/>
    <w:link w:val="ad"/>
    <w:uiPriority w:val="99"/>
    <w:locked/>
    <w:rsid w:val="00EC4A08"/>
    <w:rPr>
      <w:rFonts w:ascii="Calibri" w:eastAsia="Calibri" w:hAnsi="Calibri" w:cs="Times New Roman"/>
    </w:rPr>
  </w:style>
  <w:style w:type="character" w:customStyle="1" w:styleId="9">
    <w:name w:val="Основной текст (9)"/>
    <w:link w:val="91"/>
    <w:uiPriority w:val="99"/>
    <w:rsid w:val="001609A5"/>
    <w:rPr>
      <w:sz w:val="28"/>
      <w:szCs w:val="28"/>
      <w:shd w:val="clear" w:color="auto" w:fill="FFFFFF"/>
    </w:rPr>
  </w:style>
  <w:style w:type="paragraph" w:customStyle="1" w:styleId="91">
    <w:name w:val="Основной текст (9)1"/>
    <w:basedOn w:val="a0"/>
    <w:link w:val="9"/>
    <w:uiPriority w:val="99"/>
    <w:rsid w:val="001609A5"/>
    <w:pPr>
      <w:shd w:val="clear" w:color="auto" w:fill="FFFFFF"/>
      <w:spacing w:line="342" w:lineRule="exact"/>
      <w:ind w:firstLine="620"/>
      <w:jc w:val="left"/>
    </w:pPr>
    <w:rPr>
      <w:rFonts w:asciiTheme="minorHAnsi" w:eastAsiaTheme="minorHAnsi" w:hAnsiTheme="minorHAnsi" w:cstheme="minorBidi"/>
      <w:kern w:val="0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0981D-3887-4FD9-9315-F5F57DFED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</TotalTime>
  <Pages>4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Метрологии</dc:creator>
  <cp:keywords/>
  <dc:description/>
  <cp:lastModifiedBy>Малашенков Алексей Александрович</cp:lastModifiedBy>
  <cp:revision>61</cp:revision>
  <dcterms:created xsi:type="dcterms:W3CDTF">2024-01-26T07:38:00Z</dcterms:created>
  <dcterms:modified xsi:type="dcterms:W3CDTF">2025-09-05T07:57:00Z</dcterms:modified>
</cp:coreProperties>
</file>