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90" w:type="dxa"/>
        <w:tblLayout w:type="fixed"/>
        <w:tblLook w:val="04A0" w:firstRow="1" w:lastRow="0" w:firstColumn="1" w:lastColumn="0" w:noHBand="0" w:noVBand="1"/>
      </w:tblPr>
      <w:tblGrid>
        <w:gridCol w:w="5070"/>
        <w:gridCol w:w="4820"/>
      </w:tblGrid>
      <w:tr w:rsidR="00533D91" w:rsidRPr="00952F99" w14:paraId="1435E2DD" w14:textId="77777777" w:rsidTr="00533D91">
        <w:trPr>
          <w:trHeight w:val="1049"/>
        </w:trPr>
        <w:tc>
          <w:tcPr>
            <w:tcW w:w="5070" w:type="dxa"/>
            <w:shd w:val="clear" w:color="auto" w:fill="auto"/>
          </w:tcPr>
          <w:p w14:paraId="0551E78A" w14:textId="77777777" w:rsidR="00533D91" w:rsidRPr="00952F99" w:rsidRDefault="00533D91" w:rsidP="00533D91">
            <w:pPr>
              <w:pStyle w:val="af8"/>
              <w:jc w:val="center"/>
              <w:rPr>
                <w:rStyle w:val="89"/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shd w:val="clear" w:color="auto" w:fill="auto"/>
          </w:tcPr>
          <w:p w14:paraId="322C474A" w14:textId="77777777" w:rsidR="00533D91" w:rsidRPr="00952F99" w:rsidRDefault="00533D91" w:rsidP="00533D91">
            <w:pPr>
              <w:pStyle w:val="a4"/>
              <w:numPr>
                <w:ilvl w:val="5"/>
                <w:numId w:val="9"/>
              </w:numPr>
              <w:tabs>
                <w:tab w:val="left" w:pos="709"/>
                <w:tab w:val="left" w:pos="3544"/>
              </w:tabs>
              <w:spacing w:after="120"/>
              <w:ind w:left="34"/>
              <w:jc w:val="righ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52F9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«УТВЕРЖДАЮ»</w:t>
            </w:r>
          </w:p>
          <w:p w14:paraId="67B7B786" w14:textId="04526847" w:rsidR="00533D91" w:rsidRPr="00952F99" w:rsidRDefault="00D52338" w:rsidP="00533D91">
            <w:pPr>
              <w:pStyle w:val="a4"/>
              <w:numPr>
                <w:ilvl w:val="5"/>
                <w:numId w:val="9"/>
              </w:numPr>
              <w:tabs>
                <w:tab w:val="left" w:pos="709"/>
                <w:tab w:val="left" w:pos="3544"/>
              </w:tabs>
              <w:ind w:left="34"/>
              <w:jc w:val="right"/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  <w:t>Главный технолог</w:t>
            </w:r>
          </w:p>
          <w:p w14:paraId="0E088120" w14:textId="0036AA67" w:rsidR="00533D91" w:rsidRPr="00952F99" w:rsidRDefault="00533D91" w:rsidP="00533D91">
            <w:pPr>
              <w:pStyle w:val="a4"/>
              <w:numPr>
                <w:ilvl w:val="5"/>
                <w:numId w:val="9"/>
              </w:numPr>
              <w:tabs>
                <w:tab w:val="left" w:pos="709"/>
                <w:tab w:val="left" w:pos="3544"/>
              </w:tabs>
              <w:ind w:left="34"/>
              <w:jc w:val="right"/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52F99"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___________ /</w:t>
            </w:r>
            <w:r w:rsidR="00D52338"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  <w:t>С.Н. Копейкин</w:t>
            </w:r>
            <w:r w:rsidRPr="00952F99"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/</w:t>
            </w:r>
          </w:p>
          <w:p w14:paraId="774E5C3F" w14:textId="77777777" w:rsidR="00533D91" w:rsidRPr="00952F99" w:rsidRDefault="00533D91" w:rsidP="00533D91">
            <w:pPr>
              <w:pStyle w:val="a4"/>
              <w:numPr>
                <w:ilvl w:val="5"/>
                <w:numId w:val="9"/>
              </w:numPr>
              <w:tabs>
                <w:tab w:val="left" w:pos="3544"/>
              </w:tabs>
              <w:spacing w:before="0" w:after="120"/>
              <w:ind w:left="34"/>
              <w:jc w:val="right"/>
              <w:rPr>
                <w:rStyle w:val="89"/>
                <w:rFonts w:ascii="Times New Roman" w:eastAsiaTheme="majorEastAsia" w:hAnsi="Times New Roman"/>
                <w:color w:val="000000" w:themeColor="text1"/>
                <w:sz w:val="24"/>
                <w:szCs w:val="24"/>
              </w:rPr>
            </w:pPr>
            <w:r w:rsidRPr="00952F99"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  <w:t>«__» ___________ 20__ г.</w:t>
            </w:r>
          </w:p>
        </w:tc>
      </w:tr>
    </w:tbl>
    <w:p w14:paraId="724CE311" w14:textId="4A5EA299" w:rsidR="00533D91" w:rsidRPr="00952F99" w:rsidRDefault="00533D91" w:rsidP="00533D91">
      <w:pPr>
        <w:tabs>
          <w:tab w:val="left" w:pos="709"/>
        </w:tabs>
        <w:spacing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52F9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Номер строки РПЗ: 1479-</w:t>
      </w:r>
      <w:r w:rsidRPr="002E088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2025-</w:t>
      </w:r>
      <w:r w:rsidR="00D5233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________</w:t>
      </w:r>
    </w:p>
    <w:p w14:paraId="22822FF8" w14:textId="77777777" w:rsidR="00533D91" w:rsidRDefault="00533D91" w:rsidP="00423398">
      <w:pPr>
        <w:spacing w:after="120" w:line="360" w:lineRule="auto"/>
        <w:jc w:val="center"/>
        <w:rPr>
          <w:rStyle w:val="89"/>
          <w:rFonts w:ascii="Arial" w:hAnsi="Arial" w:cs="Arial"/>
          <w:b/>
          <w:sz w:val="24"/>
          <w:szCs w:val="24"/>
        </w:rPr>
      </w:pPr>
    </w:p>
    <w:p w14:paraId="3855AB16" w14:textId="451A7187" w:rsidR="00423398" w:rsidRPr="00D52338" w:rsidRDefault="00423398" w:rsidP="00423398">
      <w:pPr>
        <w:spacing w:after="120" w:line="360" w:lineRule="auto"/>
        <w:jc w:val="center"/>
        <w:rPr>
          <w:rStyle w:val="89"/>
          <w:rFonts w:ascii="Times New Roman" w:hAnsi="Times New Roman" w:cs="Times New Roman"/>
          <w:b/>
          <w:sz w:val="24"/>
          <w:szCs w:val="24"/>
        </w:rPr>
      </w:pPr>
      <w:r w:rsidRPr="00D52338">
        <w:rPr>
          <w:rStyle w:val="89"/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114B036D" w14:textId="60CB892B" w:rsidR="00D52338" w:rsidRPr="00D52338" w:rsidRDefault="00A1081F" w:rsidP="00D52338">
      <w:pPr>
        <w:pStyle w:val="ac"/>
        <w:ind w:hanging="578"/>
        <w:jc w:val="center"/>
        <w:rPr>
          <w:rFonts w:ascii="Times New Roman" w:hAnsi="Times New Roman" w:cs="Times New Roman"/>
        </w:rPr>
      </w:pPr>
      <w:r w:rsidRPr="00A1081F">
        <w:rPr>
          <w:rFonts w:ascii="Times New Roman" w:hAnsi="Times New Roman" w:cs="Times New Roman"/>
          <w:b/>
          <w:color w:val="000000" w:themeColor="text1"/>
        </w:rPr>
        <w:t>на поставку ____ Намоточный</w:t>
      </w:r>
      <w:r>
        <w:rPr>
          <w:rFonts w:ascii="Times New Roman" w:hAnsi="Times New Roman" w:cs="Times New Roman"/>
          <w:b/>
          <w:color w:val="000000" w:themeColor="text1"/>
        </w:rPr>
        <w:t xml:space="preserve"> рядового намоточного стан</w:t>
      </w:r>
      <w:r w:rsidRPr="00A1081F">
        <w:rPr>
          <w:rFonts w:ascii="Times New Roman" w:hAnsi="Times New Roman" w:cs="Times New Roman"/>
          <w:b/>
          <w:color w:val="000000" w:themeColor="text1"/>
        </w:rPr>
        <w:t>к</w:t>
      </w:r>
      <w:r>
        <w:rPr>
          <w:rFonts w:ascii="Times New Roman" w:hAnsi="Times New Roman" w:cs="Times New Roman"/>
          <w:b/>
          <w:color w:val="000000" w:themeColor="text1"/>
        </w:rPr>
        <w:t>а НС-15</w:t>
      </w:r>
      <w:r w:rsidRPr="00A1081F">
        <w:rPr>
          <w:rFonts w:ascii="Times New Roman" w:hAnsi="Times New Roman" w:cs="Times New Roman"/>
          <w:b/>
          <w:color w:val="000000" w:themeColor="text1"/>
        </w:rPr>
        <w:t xml:space="preserve"> ____</w:t>
      </w:r>
    </w:p>
    <w:p w14:paraId="0EDF4FEC" w14:textId="3723816B" w:rsidR="00533D91" w:rsidRDefault="00533D91" w:rsidP="00247CCC">
      <w:pPr>
        <w:pStyle w:val="ac"/>
        <w:numPr>
          <w:ilvl w:val="0"/>
          <w:numId w:val="12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</w:rPr>
      </w:pPr>
      <w:r w:rsidRPr="00D52338">
        <w:rPr>
          <w:rFonts w:ascii="Times New Roman" w:hAnsi="Times New Roman" w:cs="Times New Roman"/>
          <w:b/>
        </w:rPr>
        <w:t>Наименование и количество поставляемого товара:</w:t>
      </w:r>
    </w:p>
    <w:p w14:paraId="6828B5AB" w14:textId="77777777" w:rsidR="00D52338" w:rsidRPr="00D52338" w:rsidRDefault="00D52338" w:rsidP="00D52338">
      <w:pPr>
        <w:pStyle w:val="ac"/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9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431"/>
        <w:gridCol w:w="3686"/>
        <w:gridCol w:w="1134"/>
        <w:gridCol w:w="1134"/>
      </w:tblGrid>
      <w:tr w:rsidR="00533D91" w:rsidRPr="00247CCC" w14:paraId="6C1A9D5E" w14:textId="77777777" w:rsidTr="00533D91">
        <w:trPr>
          <w:trHeight w:val="4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9B8F9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9F0B1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 xml:space="preserve">Наименование Товара, марка (товарный знак), </w:t>
            </w:r>
          </w:p>
          <w:p w14:paraId="50636DAC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>страна-изготовитель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423E" w14:textId="77777777" w:rsidR="00533D91" w:rsidRPr="00247CCC" w:rsidRDefault="00533D91" w:rsidP="00533D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0DC10770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eastAsia="Times New Roman" w:hAnsi="Times New Roman" w:cs="Times New Roman"/>
                <w:b/>
                <w:bCs/>
              </w:rPr>
              <w:t>Назначение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0F08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 xml:space="preserve">Ед. изм.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7A59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744ACD" w:rsidRPr="00247CCC" w14:paraId="0216CDFC" w14:textId="77777777" w:rsidTr="00A86D8A">
        <w:trPr>
          <w:trHeight w:val="6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1414B6" w14:textId="77777777" w:rsidR="00744ACD" w:rsidRPr="00247CCC" w:rsidRDefault="00744ACD" w:rsidP="00533D91">
            <w:pPr>
              <w:jc w:val="center"/>
              <w:rPr>
                <w:rFonts w:ascii="Times New Roman" w:hAnsi="Times New Roman" w:cs="Times New Roman"/>
              </w:rPr>
            </w:pPr>
            <w:r w:rsidRPr="00247C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6B63CF" w14:textId="7A1A4C29" w:rsidR="00744ACD" w:rsidRPr="00247CCC" w:rsidRDefault="00A54E1F" w:rsidP="00A86D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54E1F">
              <w:rPr>
                <w:rFonts w:ascii="Times New Roman" w:hAnsi="Times New Roman" w:cs="Times New Roman"/>
              </w:rPr>
              <w:t>Намоточный рядового намоточного станка НС-15 или эквивалент</w:t>
            </w:r>
            <w:r w:rsidRPr="00A54E1F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FC638" w14:textId="28CDB9C7" w:rsidR="00A86D8A" w:rsidRPr="00247CCC" w:rsidRDefault="00A86D8A" w:rsidP="00A86D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86D8A">
              <w:rPr>
                <w:rFonts w:ascii="Times New Roman" w:hAnsi="Times New Roman" w:cs="Times New Roman"/>
              </w:rPr>
              <w:t>ысокот</w:t>
            </w:r>
            <w:r>
              <w:rPr>
                <w:rFonts w:ascii="Times New Roman" w:hAnsi="Times New Roman" w:cs="Times New Roman"/>
              </w:rPr>
              <w:t xml:space="preserve">ехнологичный настольный станок, </w:t>
            </w:r>
            <w:r w:rsidRPr="00A86D8A">
              <w:rPr>
                <w:rFonts w:ascii="Times New Roman" w:hAnsi="Times New Roman" w:cs="Times New Roman"/>
              </w:rPr>
              <w:t>предназначенный для прецизионной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86D8A">
              <w:rPr>
                <w:rFonts w:ascii="Times New Roman" w:hAnsi="Times New Roman" w:cs="Times New Roman"/>
              </w:rPr>
              <w:t>рядовой намотки изделий с шириной намотки до 115 мм, диаметром до 150 мм и проводом до 1,0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86D8A">
              <w:rPr>
                <w:rFonts w:ascii="Times New Roman" w:hAnsi="Times New Roman" w:cs="Times New Roman"/>
              </w:rPr>
              <w:t xml:space="preserve">мм. </w:t>
            </w:r>
          </w:p>
          <w:p w14:paraId="2FE0BFF0" w14:textId="62F62B70" w:rsidR="00744ACD" w:rsidRPr="00247CCC" w:rsidRDefault="00744ACD" w:rsidP="00A86D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01574" w14:textId="77777777" w:rsidR="00744ACD" w:rsidRPr="00247CCC" w:rsidRDefault="00744ACD" w:rsidP="00533D91">
            <w:pPr>
              <w:jc w:val="center"/>
              <w:rPr>
                <w:rFonts w:ascii="Times New Roman" w:hAnsi="Times New Roman" w:cs="Times New Roman"/>
                <w:color w:val="BFBFBF" w:themeColor="background1" w:themeShade="BF"/>
              </w:rPr>
            </w:pPr>
            <w:r w:rsidRPr="00247CC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B3F6FB" w14:textId="77777777" w:rsidR="00744ACD" w:rsidRPr="00247CCC" w:rsidRDefault="00744ACD" w:rsidP="00533D91">
            <w:pPr>
              <w:jc w:val="center"/>
              <w:rPr>
                <w:rFonts w:ascii="Times New Roman" w:hAnsi="Times New Roman" w:cs="Times New Roman"/>
              </w:rPr>
            </w:pPr>
            <w:r w:rsidRPr="00247CCC">
              <w:rPr>
                <w:rFonts w:ascii="Times New Roman" w:hAnsi="Times New Roman" w:cs="Times New Roman"/>
              </w:rPr>
              <w:t>1</w:t>
            </w:r>
          </w:p>
        </w:tc>
      </w:tr>
    </w:tbl>
    <w:p w14:paraId="19E62C64" w14:textId="03F22EA9" w:rsidR="00533D91" w:rsidRDefault="00533D91" w:rsidP="00423398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09ACCE19" w14:textId="77777777" w:rsidR="00533D91" w:rsidRDefault="00533D91" w:rsidP="00533D91">
      <w:pPr>
        <w:numPr>
          <w:ilvl w:val="0"/>
          <w:numId w:val="10"/>
        </w:numPr>
        <w:tabs>
          <w:tab w:val="left" w:pos="0"/>
          <w:tab w:val="left" w:pos="142"/>
          <w:tab w:val="left" w:pos="709"/>
        </w:tabs>
        <w:spacing w:after="120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  <w:r w:rsidRPr="00C61173">
        <w:rPr>
          <w:rFonts w:ascii="Times New Roman" w:eastAsia="Times New Roman" w:hAnsi="Times New Roman" w:cs="Times New Roman"/>
          <w:b/>
          <w:bCs/>
        </w:rPr>
        <w:t>Требования к техническим, функциональным характеристикам (потребительским свойствам) товара, к размерам и комплектации товара:</w:t>
      </w:r>
    </w:p>
    <w:tbl>
      <w:tblPr>
        <w:tblStyle w:val="9"/>
        <w:tblpPr w:leftFromText="180" w:rightFromText="180" w:vertAnchor="text" w:tblpX="108" w:tblpY="1"/>
        <w:tblOverlap w:val="never"/>
        <w:tblW w:w="9918" w:type="dxa"/>
        <w:tblLayout w:type="fixed"/>
        <w:tblLook w:val="04A0" w:firstRow="1" w:lastRow="0" w:firstColumn="1" w:lastColumn="0" w:noHBand="0" w:noVBand="1"/>
      </w:tblPr>
      <w:tblGrid>
        <w:gridCol w:w="1413"/>
        <w:gridCol w:w="3685"/>
        <w:gridCol w:w="4820"/>
      </w:tblGrid>
      <w:tr w:rsidR="00533D91" w:rsidRPr="00247CCC" w14:paraId="0A388CE2" w14:textId="77777777" w:rsidTr="00E318E7">
        <w:trPr>
          <w:trHeight w:val="62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69538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7896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>Наименование параметра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9EAFC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>Значение</w:t>
            </w:r>
          </w:p>
        </w:tc>
      </w:tr>
      <w:tr w:rsidR="00E318E7" w:rsidRPr="00247CCC" w14:paraId="4A24F585" w14:textId="6B56293A" w:rsidTr="00E318E7">
        <w:trPr>
          <w:trHeight w:val="3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7761" w14:textId="61857AD2" w:rsidR="00E318E7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A2C4" w14:textId="733506C3" w:rsidR="00E318E7" w:rsidRPr="00247CCC" w:rsidRDefault="00E318E7" w:rsidP="00533D91">
            <w:pPr>
              <w:spacing w:before="20" w:after="20"/>
              <w:rPr>
                <w:rFonts w:ascii="Times New Roman" w:hAnsi="Times New Roman" w:cs="Times New Roman"/>
                <w:highlight w:val="yellow"/>
              </w:rPr>
            </w:pPr>
            <w:r w:rsidRPr="00E318E7">
              <w:rPr>
                <w:rFonts w:ascii="Times New Roman" w:hAnsi="Times New Roman" w:cs="Times New Roman"/>
              </w:rPr>
              <w:t>Минимальный диаметр</w:t>
            </w:r>
            <w:r>
              <w:rPr>
                <w:rFonts w:ascii="Times New Roman" w:hAnsi="Times New Roman" w:cs="Times New Roman"/>
              </w:rPr>
              <w:t xml:space="preserve"> провода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88590" w14:textId="68E19161" w:rsidR="00E318E7" w:rsidRPr="00247CCC" w:rsidRDefault="00A54E1F" w:rsidP="00533D91">
            <w:pPr>
              <w:spacing w:before="20" w:after="2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 Не более </w:t>
            </w:r>
            <w:r w:rsidR="00E318E7" w:rsidRPr="00E318E7">
              <w:rPr>
                <w:rFonts w:ascii="Times New Roman" w:hAnsi="Times New Roman" w:cs="Times New Roman"/>
              </w:rPr>
              <w:t>0,01 мм</w:t>
            </w:r>
          </w:p>
        </w:tc>
      </w:tr>
      <w:tr w:rsidR="00745038" w:rsidRPr="00247CCC" w14:paraId="4E96D04B" w14:textId="77777777" w:rsidTr="00E318E7">
        <w:trPr>
          <w:trHeight w:val="3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D1A0" w14:textId="67947620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A697" w14:textId="5B77D9DA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  <w:lang w:eastAsia="ar-SA"/>
              </w:rPr>
            </w:pPr>
            <w:r w:rsidRPr="00E318E7">
              <w:rPr>
                <w:rFonts w:ascii="Times New Roman" w:hAnsi="Times New Roman" w:cs="Times New Roman"/>
                <w:lang w:eastAsia="ar-SA"/>
              </w:rPr>
              <w:t>Максимальный диаметр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C2EC" w14:textId="0AB5AAA2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  <w:lang w:eastAsia="ar-SA"/>
              </w:rPr>
            </w:pPr>
            <w:r w:rsidRPr="00E318E7">
              <w:rPr>
                <w:rFonts w:ascii="Times New Roman" w:hAnsi="Times New Roman" w:cs="Times New Roman"/>
                <w:lang w:eastAsia="ar-SA"/>
              </w:rPr>
              <w:t>1,0 мм</w:t>
            </w:r>
          </w:p>
        </w:tc>
      </w:tr>
      <w:tr w:rsidR="00745038" w:rsidRPr="00247CCC" w14:paraId="4C4659FF" w14:textId="77777777" w:rsidTr="00E318E7">
        <w:trPr>
          <w:trHeight w:val="3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B10E" w14:textId="3196EDF9" w:rsidR="00745038" w:rsidRPr="00247CCC" w:rsidRDefault="00745038" w:rsidP="00745038">
            <w:pPr>
              <w:spacing w:before="20" w:after="20"/>
              <w:ind w:left="502" w:hanging="48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21777" w14:textId="7CF50F18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  <w:lang w:eastAsia="ar-SA"/>
              </w:rPr>
            </w:pPr>
            <w:r w:rsidRPr="00E318E7">
              <w:rPr>
                <w:rFonts w:ascii="Times New Roman" w:hAnsi="Times New Roman" w:cs="Times New Roman"/>
                <w:lang w:eastAsia="ar-SA"/>
              </w:rPr>
              <w:t>Шаг намотки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FE9C" w14:textId="1D41D696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E318E7">
              <w:rPr>
                <w:rFonts w:ascii="Times New Roman" w:hAnsi="Times New Roman" w:cs="Times New Roman"/>
              </w:rPr>
              <w:t>0,01-99 мм</w:t>
            </w:r>
          </w:p>
        </w:tc>
      </w:tr>
      <w:tr w:rsidR="00745038" w:rsidRPr="00247CCC" w14:paraId="0E8782FD" w14:textId="77777777" w:rsidTr="00E318E7">
        <w:trPr>
          <w:trHeight w:val="3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775BC" w14:textId="0D712749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8EEE" w14:textId="23C974FE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  <w:lang w:eastAsia="ar-SA"/>
              </w:rPr>
            </w:pPr>
            <w:r w:rsidRPr="00856661">
              <w:rPr>
                <w:rFonts w:ascii="Times New Roman" w:hAnsi="Times New Roman" w:cs="Times New Roman"/>
                <w:lang w:eastAsia="ar-SA"/>
              </w:rPr>
              <w:t>Максимальная ширина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0DF0" w14:textId="18D88395" w:rsidR="00745038" w:rsidRPr="00247CCC" w:rsidRDefault="007D5DB5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Не более </w:t>
            </w:r>
            <w:r w:rsidR="00745038" w:rsidRPr="00856661">
              <w:rPr>
                <w:rFonts w:ascii="Times New Roman" w:hAnsi="Times New Roman" w:cs="Times New Roman"/>
              </w:rPr>
              <w:t>115 мм</w:t>
            </w:r>
          </w:p>
        </w:tc>
      </w:tr>
      <w:tr w:rsidR="00745038" w:rsidRPr="00247CCC" w14:paraId="1EC93511" w14:textId="77777777" w:rsidTr="00E318E7">
        <w:trPr>
          <w:trHeight w:val="3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C2CE" w14:textId="48FCCAA6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6F3B" w14:textId="77777777" w:rsidR="00745038" w:rsidRPr="00733CF0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Точность программирования</w:t>
            </w:r>
          </w:p>
          <w:p w14:paraId="5A3A0E1C" w14:textId="1D1D0D0B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программирования шага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27A2" w14:textId="72F2EEC9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0,001 мм/об</w:t>
            </w:r>
          </w:p>
        </w:tc>
      </w:tr>
      <w:tr w:rsidR="00745038" w:rsidRPr="00247CCC" w14:paraId="1FE41AC2" w14:textId="77777777" w:rsidTr="00E318E7">
        <w:trPr>
          <w:trHeight w:val="3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40B2" w14:textId="24F725D0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B0DA" w14:textId="08875D89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Кол-во программ в памяти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59E9" w14:textId="4C1C0CC9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499</w:t>
            </w:r>
          </w:p>
        </w:tc>
      </w:tr>
      <w:tr w:rsidR="00745038" w:rsidRPr="00247CCC" w14:paraId="7CAB4AF7" w14:textId="77777777" w:rsidTr="00E318E7">
        <w:trPr>
          <w:trHeight w:val="3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C9CE1" w14:textId="3872586E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68BD" w14:textId="23E3242D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Диагональ дисплея панели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DE05" w14:textId="5BEF97A8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7”</w:t>
            </w:r>
          </w:p>
        </w:tc>
      </w:tr>
      <w:tr w:rsidR="00745038" w:rsidRPr="00247CCC" w14:paraId="7D301909" w14:textId="77777777" w:rsidTr="00E318E7">
        <w:trPr>
          <w:trHeight w:val="3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4CFB" w14:textId="44464EBE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2F7F" w14:textId="37452610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Мощность сервопривода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EDB5" w14:textId="1E716253" w:rsidR="00745038" w:rsidRPr="00247CCC" w:rsidRDefault="007D5DB5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Не более </w:t>
            </w:r>
            <w:bookmarkStart w:id="0" w:name="_GoBack"/>
            <w:bookmarkEnd w:id="0"/>
            <w:r w:rsidR="00745038" w:rsidRPr="00733CF0">
              <w:rPr>
                <w:rFonts w:ascii="Times New Roman" w:hAnsi="Times New Roman" w:cs="Times New Roman"/>
              </w:rPr>
              <w:t>750 Вт</w:t>
            </w:r>
          </w:p>
        </w:tc>
      </w:tr>
      <w:tr w:rsidR="00745038" w:rsidRPr="00247CCC" w14:paraId="06629CE1" w14:textId="77777777" w:rsidTr="00E318E7">
        <w:trPr>
          <w:trHeight w:val="3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6460B" w14:textId="5847A3FE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E392" w14:textId="1C97A25F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Максимальная скорость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2E21" w14:textId="64FDA381" w:rsidR="00745038" w:rsidRPr="00247CCC" w:rsidRDefault="007D5DB5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Не более </w:t>
            </w:r>
            <w:r w:rsidR="00745038" w:rsidRPr="00733CF0">
              <w:rPr>
                <w:rFonts w:ascii="Times New Roman" w:hAnsi="Times New Roman" w:cs="Times New Roman"/>
              </w:rPr>
              <w:t xml:space="preserve">1500 об/мин </w:t>
            </w:r>
          </w:p>
        </w:tc>
      </w:tr>
      <w:tr w:rsidR="00745038" w:rsidRPr="00247CCC" w14:paraId="1573D90F" w14:textId="77777777" w:rsidTr="00E318E7">
        <w:trPr>
          <w:trHeight w:val="3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B8256" w14:textId="5BC56880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E579" w14:textId="13D6B665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Электропитание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30B0" w14:textId="2F200687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1 х 220В</w:t>
            </w:r>
          </w:p>
        </w:tc>
      </w:tr>
      <w:tr w:rsidR="00745038" w:rsidRPr="00247CCC" w14:paraId="00A09E8D" w14:textId="77777777" w:rsidTr="00E318E7">
        <w:trPr>
          <w:trHeight w:val="3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1E2A6" w14:textId="1A924BCA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EE72" w14:textId="7AA7279B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Номинальная мощность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53B9" w14:textId="7CF181B7" w:rsidR="00745038" w:rsidRPr="00247CCC" w:rsidRDefault="007D5DB5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Не более </w:t>
            </w:r>
            <w:r w:rsidR="00745038" w:rsidRPr="00733CF0">
              <w:rPr>
                <w:rFonts w:ascii="Times New Roman" w:hAnsi="Times New Roman" w:cs="Times New Roman"/>
              </w:rPr>
              <w:t>1200 Вт</w:t>
            </w:r>
          </w:p>
        </w:tc>
      </w:tr>
      <w:tr w:rsidR="00745038" w:rsidRPr="00247CCC" w14:paraId="3BF1AD82" w14:textId="77777777" w:rsidTr="00E318E7">
        <w:trPr>
          <w:trHeight w:val="3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C8312" w14:textId="31D5168E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2E05" w14:textId="5A7FAE27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Язык интерфейса панели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3F8B" w14:textId="77A70D1F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Русский</w:t>
            </w:r>
          </w:p>
        </w:tc>
      </w:tr>
    </w:tbl>
    <w:p w14:paraId="7CF4B23A" w14:textId="4CE85BB1" w:rsidR="00533D91" w:rsidRDefault="00533D91" w:rsidP="00423398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0912810D" w14:textId="25ED8AD8" w:rsidR="00745038" w:rsidRDefault="00745038" w:rsidP="00423398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24F44003" w14:textId="494867C4" w:rsidR="00745038" w:rsidRDefault="00745038" w:rsidP="00423398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79C19846" w14:textId="77777777" w:rsidR="00745038" w:rsidRDefault="00745038" w:rsidP="00423398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B6E0AE3" w14:textId="437D2D44" w:rsidR="00247CCC" w:rsidRPr="00C15F9F" w:rsidRDefault="00247CCC" w:rsidP="00247CCC">
      <w:pPr>
        <w:numPr>
          <w:ilvl w:val="0"/>
          <w:numId w:val="10"/>
        </w:numPr>
        <w:tabs>
          <w:tab w:val="left" w:pos="708"/>
        </w:tabs>
        <w:spacing w:after="0"/>
        <w:ind w:right="287"/>
        <w:rPr>
          <w:rFonts w:ascii="Times New Roman" w:eastAsia="Times New Roman" w:hAnsi="Times New Roman" w:cs="Times New Roman"/>
          <w:b/>
        </w:rPr>
      </w:pPr>
      <w:r w:rsidRPr="00C15F9F">
        <w:rPr>
          <w:rFonts w:ascii="Times New Roman" w:eastAsia="Times New Roman" w:hAnsi="Times New Roman" w:cs="Times New Roman"/>
          <w:b/>
        </w:rPr>
        <w:lastRenderedPageBreak/>
        <w:t>Состав и объем работ:</w:t>
      </w:r>
    </w:p>
    <w:p w14:paraId="77A49DE6" w14:textId="77777777" w:rsidR="00247CCC" w:rsidRPr="00C61173" w:rsidRDefault="00247CCC" w:rsidP="00247CCC">
      <w:pPr>
        <w:tabs>
          <w:tab w:val="left" w:pos="708"/>
        </w:tabs>
        <w:spacing w:after="0"/>
        <w:ind w:left="360" w:right="287"/>
        <w:rPr>
          <w:rFonts w:ascii="Times New Roman" w:eastAsia="Times New Roman" w:hAnsi="Times New Roman" w:cs="Times New Roman"/>
          <w:b/>
        </w:rPr>
      </w:pPr>
    </w:p>
    <w:tbl>
      <w:tblPr>
        <w:tblStyle w:val="9"/>
        <w:tblW w:w="10028" w:type="dxa"/>
        <w:tblLook w:val="04A0" w:firstRow="1" w:lastRow="0" w:firstColumn="1" w:lastColumn="0" w:noHBand="0" w:noVBand="1"/>
      </w:tblPr>
      <w:tblGrid>
        <w:gridCol w:w="665"/>
        <w:gridCol w:w="1882"/>
        <w:gridCol w:w="4252"/>
        <w:gridCol w:w="3229"/>
      </w:tblGrid>
      <w:tr w:rsidR="00247CCC" w:rsidRPr="00C61173" w14:paraId="39F47C59" w14:textId="77777777" w:rsidTr="00100240">
        <w:tc>
          <w:tcPr>
            <w:tcW w:w="665" w:type="dxa"/>
            <w:vAlign w:val="center"/>
          </w:tcPr>
          <w:p w14:paraId="014A6F14" w14:textId="77777777" w:rsidR="00247CCC" w:rsidRPr="00C61173" w:rsidRDefault="00247CCC" w:rsidP="00100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1173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882" w:type="dxa"/>
            <w:vAlign w:val="center"/>
          </w:tcPr>
          <w:p w14:paraId="1F9402BF" w14:textId="77777777" w:rsidR="00247CCC" w:rsidRPr="00C61173" w:rsidRDefault="00247CCC" w:rsidP="00100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1173">
              <w:rPr>
                <w:rFonts w:ascii="Times New Roman" w:hAnsi="Times New Roman" w:cs="Times New Roman"/>
                <w:b/>
              </w:rPr>
              <w:t>Объем выполнения работ</w:t>
            </w:r>
          </w:p>
        </w:tc>
        <w:tc>
          <w:tcPr>
            <w:tcW w:w="4252" w:type="dxa"/>
            <w:vAlign w:val="center"/>
          </w:tcPr>
          <w:p w14:paraId="0C3A20DF" w14:textId="77777777" w:rsidR="00247CCC" w:rsidRPr="00C61173" w:rsidRDefault="00247CCC" w:rsidP="00100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1173">
              <w:rPr>
                <w:rFonts w:ascii="Times New Roman" w:hAnsi="Times New Roman" w:cs="Times New Roman"/>
                <w:b/>
              </w:rPr>
              <w:t>Содержание требований, нормативные или иные основания для формирования требований</w:t>
            </w:r>
          </w:p>
        </w:tc>
        <w:tc>
          <w:tcPr>
            <w:tcW w:w="3229" w:type="dxa"/>
            <w:vAlign w:val="center"/>
          </w:tcPr>
          <w:p w14:paraId="2D0BD4EE" w14:textId="77777777" w:rsidR="00247CCC" w:rsidRPr="00C61173" w:rsidRDefault="00247CCC" w:rsidP="00100240">
            <w:pPr>
              <w:ind w:left="-57" w:right="-76"/>
              <w:jc w:val="center"/>
              <w:rPr>
                <w:rFonts w:ascii="Times New Roman" w:hAnsi="Times New Roman" w:cs="Times New Roman"/>
                <w:b/>
              </w:rPr>
            </w:pPr>
            <w:r w:rsidRPr="00C61173">
              <w:rPr>
                <w:rFonts w:ascii="Times New Roman" w:hAnsi="Times New Roman" w:cs="Times New Roman"/>
                <w:b/>
              </w:rPr>
              <w:t>Требования к результатам работ и иные показатели, связанные с определением соответствия выполненных работ потребностям Заказчика (приемка работ)</w:t>
            </w:r>
          </w:p>
        </w:tc>
      </w:tr>
      <w:tr w:rsidR="00247CCC" w:rsidRPr="00C61173" w14:paraId="4CA8FC98" w14:textId="77777777" w:rsidTr="00100240">
        <w:tc>
          <w:tcPr>
            <w:tcW w:w="665" w:type="dxa"/>
            <w:vAlign w:val="center"/>
          </w:tcPr>
          <w:p w14:paraId="73534845" w14:textId="77777777" w:rsidR="00247CCC" w:rsidRPr="00C62DDC" w:rsidRDefault="00247CCC" w:rsidP="00100240">
            <w:pPr>
              <w:tabs>
                <w:tab w:val="left" w:pos="708"/>
              </w:tabs>
              <w:ind w:right="287"/>
              <w:jc w:val="center"/>
              <w:rPr>
                <w:rFonts w:ascii="Times New Roman" w:eastAsia="Times New Roman" w:hAnsi="Times New Roman" w:cs="Times New Roman"/>
              </w:rPr>
            </w:pPr>
            <w:r w:rsidRPr="00C62DD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82" w:type="dxa"/>
          </w:tcPr>
          <w:p w14:paraId="5D0870CE" w14:textId="77777777" w:rsidR="00247CCC" w:rsidRPr="004F31D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eastAsia="Times New Roman" w:hAnsi="Times New Roman" w:cs="Times New Roman"/>
              </w:rPr>
              <w:t>Поставка товара</w:t>
            </w:r>
          </w:p>
        </w:tc>
        <w:tc>
          <w:tcPr>
            <w:tcW w:w="4252" w:type="dxa"/>
          </w:tcPr>
          <w:p w14:paraId="27DC84DA" w14:textId="77777777" w:rsidR="00247CCC" w:rsidRPr="004F31D0" w:rsidRDefault="00247CCC" w:rsidP="00100240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F31D0">
              <w:rPr>
                <w:rFonts w:ascii="Times New Roman" w:eastAsia="Times New Roman" w:hAnsi="Times New Roman" w:cs="Times New Roman"/>
              </w:rPr>
              <w:t>Поставка оборудования</w:t>
            </w:r>
            <w:r w:rsidRPr="004F31D0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</w:tc>
        <w:tc>
          <w:tcPr>
            <w:tcW w:w="3229" w:type="dxa"/>
          </w:tcPr>
          <w:p w14:paraId="51E155E4" w14:textId="77777777" w:rsidR="00247CCC" w:rsidRPr="004F31D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eastAsia="Times New Roman" w:hAnsi="Times New Roman" w:cs="Times New Roman"/>
              </w:rPr>
              <w:t>Товарная накладная (ТОРГ-12) или УПД</w:t>
            </w:r>
          </w:p>
        </w:tc>
      </w:tr>
      <w:tr w:rsidR="00247CCC" w:rsidRPr="00C61173" w14:paraId="6DD821AE" w14:textId="77777777" w:rsidTr="00100240">
        <w:tc>
          <w:tcPr>
            <w:tcW w:w="665" w:type="dxa"/>
            <w:vAlign w:val="center"/>
          </w:tcPr>
          <w:p w14:paraId="09EF3B39" w14:textId="77777777" w:rsidR="00247CCC" w:rsidRPr="00C62DDC" w:rsidRDefault="00247CCC" w:rsidP="00100240">
            <w:pPr>
              <w:tabs>
                <w:tab w:val="left" w:pos="708"/>
              </w:tabs>
              <w:ind w:right="287"/>
              <w:jc w:val="center"/>
              <w:rPr>
                <w:rFonts w:ascii="Times New Roman" w:eastAsia="Times New Roman" w:hAnsi="Times New Roman" w:cs="Times New Roman"/>
              </w:rPr>
            </w:pPr>
            <w:r w:rsidRPr="00C62DDC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882" w:type="dxa"/>
            <w:vAlign w:val="center"/>
          </w:tcPr>
          <w:p w14:paraId="39BFB1AE" w14:textId="77777777" w:rsidR="00247CCC" w:rsidRPr="004F31D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eastAsia="Times New Roman" w:hAnsi="Times New Roman" w:cs="Times New Roman"/>
              </w:rPr>
              <w:t>Монтажные и пусконаладочные работы</w:t>
            </w:r>
          </w:p>
        </w:tc>
        <w:tc>
          <w:tcPr>
            <w:tcW w:w="4252" w:type="dxa"/>
            <w:vAlign w:val="center"/>
          </w:tcPr>
          <w:p w14:paraId="0A102DFD" w14:textId="77777777" w:rsidR="00247CCC" w:rsidRPr="004F31D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eastAsia="Times New Roman" w:hAnsi="Times New Roman" w:cs="Times New Roman"/>
              </w:rPr>
              <w:t>Выполнить установку, подключение всех систем, настройку и регулировку оборудования, а также выполнить работы с подтверждением всех заявленных характеристик оборудования.</w:t>
            </w:r>
          </w:p>
        </w:tc>
        <w:tc>
          <w:tcPr>
            <w:tcW w:w="3229" w:type="dxa"/>
            <w:vAlign w:val="center"/>
          </w:tcPr>
          <w:p w14:paraId="29C10B38" w14:textId="77777777" w:rsidR="00247CCC" w:rsidRPr="004F31D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eastAsia="Times New Roman" w:hAnsi="Times New Roman" w:cs="Times New Roman"/>
              </w:rPr>
              <w:t>Акт выполненных работ</w:t>
            </w:r>
          </w:p>
        </w:tc>
      </w:tr>
      <w:tr w:rsidR="00247CCC" w:rsidRPr="00C61173" w14:paraId="191F830F" w14:textId="77777777" w:rsidTr="00100240">
        <w:tc>
          <w:tcPr>
            <w:tcW w:w="665" w:type="dxa"/>
            <w:vAlign w:val="center"/>
          </w:tcPr>
          <w:p w14:paraId="17911536" w14:textId="77777777" w:rsidR="00247CCC" w:rsidRPr="00C62DDC" w:rsidRDefault="00247CCC" w:rsidP="00100240">
            <w:pPr>
              <w:tabs>
                <w:tab w:val="left" w:pos="708"/>
              </w:tabs>
              <w:ind w:right="28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82" w:type="dxa"/>
            <w:vAlign w:val="center"/>
          </w:tcPr>
          <w:p w14:paraId="33E77BFB" w14:textId="77777777" w:rsidR="00247CCC" w:rsidRPr="004F31D0" w:rsidRDefault="00247CCC" w:rsidP="00100240">
            <w:pPr>
              <w:tabs>
                <w:tab w:val="left" w:pos="708"/>
              </w:tabs>
              <w:ind w:right="287"/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Инструктаж персонала работе на оборудовании</w:t>
            </w:r>
          </w:p>
        </w:tc>
        <w:tc>
          <w:tcPr>
            <w:tcW w:w="4252" w:type="dxa"/>
            <w:vAlign w:val="center"/>
          </w:tcPr>
          <w:p w14:paraId="528C0AF9" w14:textId="77777777" w:rsidR="00247CCC" w:rsidRPr="004F31D0" w:rsidRDefault="00247CCC" w:rsidP="00100240">
            <w:pPr>
              <w:tabs>
                <w:tab w:val="left" w:pos="708"/>
              </w:tabs>
              <w:ind w:right="287"/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Передать навыки по работе и техобслуживанию оборудования.</w:t>
            </w:r>
          </w:p>
        </w:tc>
        <w:tc>
          <w:tcPr>
            <w:tcW w:w="3229" w:type="dxa"/>
            <w:vAlign w:val="center"/>
          </w:tcPr>
          <w:p w14:paraId="618DD489" w14:textId="77777777" w:rsidR="00247CCC" w:rsidRPr="004F31D0" w:rsidRDefault="00247CCC" w:rsidP="00100240">
            <w:pPr>
              <w:tabs>
                <w:tab w:val="left" w:pos="708"/>
              </w:tabs>
              <w:ind w:right="287"/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Акт выполненных работ</w:t>
            </w:r>
          </w:p>
        </w:tc>
      </w:tr>
    </w:tbl>
    <w:p w14:paraId="68F39084" w14:textId="77777777" w:rsidR="00247CCC" w:rsidRDefault="00247CCC" w:rsidP="00247CCC">
      <w:pPr>
        <w:tabs>
          <w:tab w:val="left" w:pos="708"/>
        </w:tabs>
        <w:spacing w:after="0"/>
        <w:ind w:right="287"/>
        <w:rPr>
          <w:rFonts w:ascii="Times New Roman" w:eastAsia="Times New Roman" w:hAnsi="Times New Roman" w:cs="Times New Roman"/>
          <w:b/>
        </w:rPr>
      </w:pPr>
    </w:p>
    <w:p w14:paraId="62FC0F63" w14:textId="77777777" w:rsidR="00247CCC" w:rsidRPr="00C61173" w:rsidRDefault="00247CCC" w:rsidP="00247CCC">
      <w:pPr>
        <w:tabs>
          <w:tab w:val="left" w:pos="708"/>
        </w:tabs>
        <w:spacing w:after="0"/>
        <w:ind w:right="287"/>
        <w:rPr>
          <w:rFonts w:ascii="Times New Roman" w:eastAsia="Times New Roman" w:hAnsi="Times New Roman" w:cs="Times New Roman"/>
          <w:b/>
        </w:rPr>
      </w:pPr>
    </w:p>
    <w:p w14:paraId="7AE73755" w14:textId="77777777" w:rsidR="00247CCC" w:rsidRPr="00C61173" w:rsidRDefault="00247CCC" w:rsidP="00247CCC">
      <w:pPr>
        <w:numPr>
          <w:ilvl w:val="0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  <w:b/>
        </w:rPr>
      </w:pPr>
      <w:r w:rsidRPr="00C61173">
        <w:rPr>
          <w:rFonts w:ascii="Times New Roman" w:eastAsia="Times New Roman" w:hAnsi="Times New Roman" w:cs="Times New Roman"/>
          <w:b/>
        </w:rPr>
        <w:t>Требования к составу документации:</w:t>
      </w:r>
    </w:p>
    <w:p w14:paraId="1342A713" w14:textId="77777777" w:rsidR="00247CCC" w:rsidRPr="002C0E70" w:rsidRDefault="00247CCC" w:rsidP="00247CCC">
      <w:pPr>
        <w:tabs>
          <w:tab w:val="left" w:pos="0"/>
        </w:tabs>
        <w:ind w:firstLine="360"/>
        <w:jc w:val="both"/>
        <w:rPr>
          <w:rFonts w:ascii="Times New Roman" w:eastAsia="Times New Roman" w:hAnsi="Times New Roman" w:cs="Times New Roman"/>
        </w:rPr>
      </w:pPr>
      <w:r w:rsidRPr="00C61173">
        <w:rPr>
          <w:rFonts w:ascii="Times New Roman" w:eastAsia="Times New Roman" w:hAnsi="Times New Roman" w:cs="Times New Roman"/>
        </w:rPr>
        <w:t xml:space="preserve">При поставке и приемке товара Поставщиком передается Заказчику следующая документация в </w:t>
      </w:r>
      <w:r w:rsidRPr="002C0E70">
        <w:rPr>
          <w:rFonts w:ascii="Times New Roman" w:eastAsia="Times New Roman" w:hAnsi="Times New Roman" w:cs="Times New Roman"/>
        </w:rPr>
        <w:t>полном объеме на русском языке:</w:t>
      </w:r>
    </w:p>
    <w:tbl>
      <w:tblPr>
        <w:tblStyle w:val="9"/>
        <w:tblW w:w="10065" w:type="dxa"/>
        <w:tblInd w:w="-5" w:type="dxa"/>
        <w:tblLook w:val="04A0" w:firstRow="1" w:lastRow="0" w:firstColumn="1" w:lastColumn="0" w:noHBand="0" w:noVBand="1"/>
      </w:tblPr>
      <w:tblGrid>
        <w:gridCol w:w="851"/>
        <w:gridCol w:w="9214"/>
      </w:tblGrid>
      <w:tr w:rsidR="00247CCC" w:rsidRPr="002C0E70" w14:paraId="1EEF1E22" w14:textId="77777777" w:rsidTr="00100240">
        <w:tc>
          <w:tcPr>
            <w:tcW w:w="851" w:type="dxa"/>
          </w:tcPr>
          <w:p w14:paraId="7F104CA7" w14:textId="77777777" w:rsidR="00247CCC" w:rsidRPr="002C0E70" w:rsidRDefault="00247CCC" w:rsidP="00100240">
            <w:pPr>
              <w:rPr>
                <w:rFonts w:ascii="Times New Roman" w:eastAsia="Times New Roman" w:hAnsi="Times New Roman"/>
                <w:b/>
              </w:rPr>
            </w:pPr>
            <w:r w:rsidRPr="002C0E70">
              <w:rPr>
                <w:rFonts w:ascii="Times New Roman" w:eastAsia="Times New Roman" w:hAnsi="Times New Roman"/>
                <w:b/>
              </w:rPr>
              <w:t>№ п/п</w:t>
            </w:r>
          </w:p>
        </w:tc>
        <w:tc>
          <w:tcPr>
            <w:tcW w:w="9214" w:type="dxa"/>
          </w:tcPr>
          <w:p w14:paraId="2F59B12F" w14:textId="77777777" w:rsidR="00247CCC" w:rsidRPr="002C0E70" w:rsidRDefault="00247CCC" w:rsidP="00100240">
            <w:pPr>
              <w:rPr>
                <w:rFonts w:ascii="Times New Roman" w:eastAsia="Times New Roman" w:hAnsi="Times New Roman"/>
                <w:b/>
              </w:rPr>
            </w:pPr>
            <w:r w:rsidRPr="002C0E70">
              <w:rPr>
                <w:rFonts w:ascii="Times New Roman" w:eastAsia="Times New Roman" w:hAnsi="Times New Roman"/>
                <w:b/>
              </w:rPr>
              <w:t>Наименование документации</w:t>
            </w:r>
          </w:p>
        </w:tc>
      </w:tr>
      <w:tr w:rsidR="00247CCC" w:rsidRPr="002C0E70" w14:paraId="05034FA5" w14:textId="77777777" w:rsidTr="00100240">
        <w:tc>
          <w:tcPr>
            <w:tcW w:w="851" w:type="dxa"/>
          </w:tcPr>
          <w:p w14:paraId="5663D1D2" w14:textId="77777777" w:rsidR="00247CCC" w:rsidRPr="002C0E7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214" w:type="dxa"/>
          </w:tcPr>
          <w:p w14:paraId="4E754C77" w14:textId="77777777" w:rsidR="00247CCC" w:rsidRPr="002C0E70" w:rsidRDefault="00247CCC" w:rsidP="00100240">
            <w:pPr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Паспорт</w:t>
            </w:r>
          </w:p>
        </w:tc>
      </w:tr>
      <w:tr w:rsidR="00247CCC" w:rsidRPr="002C0E70" w14:paraId="02E8DF79" w14:textId="77777777" w:rsidTr="00100240">
        <w:tc>
          <w:tcPr>
            <w:tcW w:w="851" w:type="dxa"/>
          </w:tcPr>
          <w:p w14:paraId="6B131B52" w14:textId="77777777" w:rsidR="00247CCC" w:rsidRPr="002C0E7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214" w:type="dxa"/>
          </w:tcPr>
          <w:p w14:paraId="570C0356" w14:textId="77777777" w:rsidR="00247CCC" w:rsidRPr="002C0E70" w:rsidRDefault="00247CCC" w:rsidP="00100240">
            <w:pPr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Сертификат качества или сертификат соответствия</w:t>
            </w:r>
          </w:p>
        </w:tc>
      </w:tr>
      <w:tr w:rsidR="00247CCC" w:rsidRPr="002C0E70" w14:paraId="09087DD6" w14:textId="77777777" w:rsidTr="00100240">
        <w:tc>
          <w:tcPr>
            <w:tcW w:w="851" w:type="dxa"/>
          </w:tcPr>
          <w:p w14:paraId="3AD1E7A5" w14:textId="77777777" w:rsidR="00247CCC" w:rsidRPr="002C0E7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214" w:type="dxa"/>
          </w:tcPr>
          <w:p w14:paraId="21B071BF" w14:textId="77777777" w:rsidR="00247CCC" w:rsidRPr="002C0E70" w:rsidRDefault="00247CCC" w:rsidP="00100240">
            <w:pPr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Гарантийный талон</w:t>
            </w:r>
          </w:p>
        </w:tc>
      </w:tr>
      <w:tr w:rsidR="00247CCC" w:rsidRPr="002C0E70" w14:paraId="14A01407" w14:textId="77777777" w:rsidTr="00100240">
        <w:tc>
          <w:tcPr>
            <w:tcW w:w="851" w:type="dxa"/>
          </w:tcPr>
          <w:p w14:paraId="25D03F3B" w14:textId="77777777" w:rsidR="00247CCC" w:rsidRPr="002C0E7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214" w:type="dxa"/>
          </w:tcPr>
          <w:p w14:paraId="41166EA9" w14:textId="77777777" w:rsidR="00247CCC" w:rsidRPr="002C0E70" w:rsidRDefault="00247CCC" w:rsidP="00100240">
            <w:pPr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hAnsi="Times New Roman" w:cs="Times New Roman"/>
              </w:rPr>
              <w:t xml:space="preserve">Руководство по эксплуатации </w:t>
            </w:r>
            <w:r w:rsidRPr="00D633A8">
              <w:rPr>
                <w:rFonts w:ascii="Times New Roman" w:hAnsi="Times New Roman" w:cs="Times New Roman"/>
              </w:rPr>
              <w:t xml:space="preserve">на русском или английском языке </w:t>
            </w:r>
            <w:r>
              <w:rPr>
                <w:rFonts w:ascii="Times New Roman" w:hAnsi="Times New Roman" w:cs="Times New Roman"/>
              </w:rPr>
              <w:t>(в электронном формате)</w:t>
            </w:r>
            <w:r w:rsidRPr="002C0E7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247CCC" w:rsidRPr="002C0E70" w14:paraId="15C5329D" w14:textId="77777777" w:rsidTr="00100240">
        <w:tc>
          <w:tcPr>
            <w:tcW w:w="851" w:type="dxa"/>
          </w:tcPr>
          <w:p w14:paraId="5C2D00B8" w14:textId="77777777" w:rsidR="00247CCC" w:rsidRPr="002C0E7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214" w:type="dxa"/>
          </w:tcPr>
          <w:p w14:paraId="45818B2E" w14:textId="77777777" w:rsidR="00247CCC" w:rsidRPr="002C0E70" w:rsidRDefault="00247CCC" w:rsidP="00100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Руководство пользователя ПО</w:t>
            </w:r>
            <w:r w:rsidRPr="002C0E70">
              <w:rPr>
                <w:rFonts w:ascii="Times New Roman" w:hAnsi="Times New Roman" w:cs="Times New Roman"/>
              </w:rPr>
              <w:t xml:space="preserve"> </w:t>
            </w:r>
            <w:r w:rsidRPr="00D633A8">
              <w:rPr>
                <w:rFonts w:ascii="Times New Roman" w:hAnsi="Times New Roman" w:cs="Times New Roman"/>
              </w:rPr>
              <w:t xml:space="preserve">на русском или английском языке </w:t>
            </w:r>
            <w:r>
              <w:rPr>
                <w:rFonts w:ascii="Times New Roman" w:hAnsi="Times New Roman" w:cs="Times New Roman"/>
              </w:rPr>
              <w:t>(в электронном формате)</w:t>
            </w:r>
          </w:p>
        </w:tc>
      </w:tr>
      <w:tr w:rsidR="00247CCC" w:rsidRPr="002C0E70" w14:paraId="50CED9C0" w14:textId="77777777" w:rsidTr="00100240">
        <w:tc>
          <w:tcPr>
            <w:tcW w:w="851" w:type="dxa"/>
          </w:tcPr>
          <w:p w14:paraId="49336EC7" w14:textId="77777777" w:rsidR="00247CCC" w:rsidRPr="002C0E7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9214" w:type="dxa"/>
          </w:tcPr>
          <w:p w14:paraId="552D958B" w14:textId="77777777" w:rsidR="00247CCC" w:rsidRDefault="00247CCC" w:rsidP="00100240">
            <w:pPr>
              <w:rPr>
                <w:rFonts w:ascii="Times New Roman" w:hAnsi="Times New Roman" w:cs="Times New Roman"/>
              </w:rPr>
            </w:pPr>
            <w:r w:rsidRPr="00D633A8">
              <w:rPr>
                <w:rFonts w:ascii="Times New Roman" w:hAnsi="Times New Roman" w:cs="Times New Roman"/>
              </w:rPr>
              <w:t xml:space="preserve">Техническая документация на русском или английском языке </w:t>
            </w:r>
          </w:p>
        </w:tc>
      </w:tr>
    </w:tbl>
    <w:p w14:paraId="2A8475F0" w14:textId="77777777" w:rsidR="00247CCC" w:rsidRPr="00C61173" w:rsidRDefault="00247CCC" w:rsidP="00247CCC">
      <w:pPr>
        <w:tabs>
          <w:tab w:val="left" w:pos="709"/>
        </w:tabs>
        <w:spacing w:before="120" w:after="120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</w:p>
    <w:p w14:paraId="36AD5433" w14:textId="77777777" w:rsidR="00247CCC" w:rsidRPr="00C61173" w:rsidRDefault="00247CCC" w:rsidP="00247CCC">
      <w:pPr>
        <w:numPr>
          <w:ilvl w:val="0"/>
          <w:numId w:val="10"/>
        </w:numPr>
        <w:spacing w:after="160"/>
        <w:ind w:left="709" w:hanging="709"/>
        <w:contextualSpacing/>
        <w:rPr>
          <w:rFonts w:ascii="Times New Roman" w:eastAsia="Times New Roman" w:hAnsi="Times New Roman" w:cs="Times New Roman"/>
          <w:b/>
        </w:rPr>
      </w:pPr>
      <w:r w:rsidRPr="00C61173">
        <w:rPr>
          <w:rFonts w:ascii="Times New Roman" w:eastAsia="Times New Roman" w:hAnsi="Times New Roman" w:cs="Times New Roman"/>
          <w:b/>
        </w:rPr>
        <w:t>Требования к таре и упаковке, маркировке товара</w:t>
      </w:r>
    </w:p>
    <w:p w14:paraId="32840477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Товар должен быть упакован в соответствии с требованиями изготовителя к таре и упаковке для поставляемого товара или в соответствии с ГОСТ (ТУ), отвечающим обязательным требованиям технических регламентов Российской Федерации, Таможенного союза, соответствующих действующих стандартов и других нормативных документов к правилам перевозки товара соответствующим видом транспорта (</w:t>
      </w:r>
      <w:proofErr w:type="spellStart"/>
      <w:r w:rsidRPr="002C0E70">
        <w:rPr>
          <w:rFonts w:ascii="Times New Roman" w:eastAsia="Times New Roman" w:hAnsi="Times New Roman" w:cs="Times New Roman"/>
        </w:rPr>
        <w:t>ов</w:t>
      </w:r>
      <w:proofErr w:type="spellEnd"/>
      <w:r w:rsidRPr="002C0E70">
        <w:rPr>
          <w:rFonts w:ascii="Times New Roman" w:eastAsia="Times New Roman" w:hAnsi="Times New Roman" w:cs="Times New Roman"/>
        </w:rPr>
        <w:t>).</w:t>
      </w:r>
    </w:p>
    <w:p w14:paraId="0DAC1E34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Данная упаковка должна обеспечивать полную сохранность товара, его защиту от порчи и повреждений при нормальном обращении, обычных условиях транспортировки любым средством транспорта к конечному пункту назначения, нескольких перегрузках, а также на период хранения до проведения монтажа в части воздействия климатических и механических факторов.</w:t>
      </w:r>
    </w:p>
    <w:p w14:paraId="1F0F639F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Тара и упаковка должны иметь маркировку, отвечающую обязательным требованиям соответствующих стандартов.</w:t>
      </w:r>
    </w:p>
    <w:p w14:paraId="2C6D7D1D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На упаковочной таре должна быть четко нанесена следующая информация:</w:t>
      </w:r>
    </w:p>
    <w:p w14:paraId="7F659DC5" w14:textId="77777777" w:rsidR="00247CCC" w:rsidRPr="002C0E70" w:rsidRDefault="00247CCC" w:rsidP="00247CC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-</w:t>
      </w:r>
      <w:r w:rsidRPr="002C0E70">
        <w:rPr>
          <w:rFonts w:ascii="Times New Roman" w:eastAsia="Times New Roman" w:hAnsi="Times New Roman" w:cs="Times New Roman"/>
        </w:rPr>
        <w:tab/>
        <w:t xml:space="preserve">наименование товара; </w:t>
      </w:r>
    </w:p>
    <w:p w14:paraId="78627F68" w14:textId="77777777" w:rsidR="00247CCC" w:rsidRPr="002C0E70" w:rsidRDefault="00247CCC" w:rsidP="00247CC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-</w:t>
      </w:r>
      <w:r w:rsidRPr="002C0E70">
        <w:rPr>
          <w:rFonts w:ascii="Times New Roman" w:eastAsia="Times New Roman" w:hAnsi="Times New Roman" w:cs="Times New Roman"/>
        </w:rPr>
        <w:tab/>
        <w:t xml:space="preserve">количество в упаковке; </w:t>
      </w:r>
    </w:p>
    <w:p w14:paraId="75BEA7E6" w14:textId="77777777" w:rsidR="00247CCC" w:rsidRPr="002C0E70" w:rsidRDefault="00247CCC" w:rsidP="00247CC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-</w:t>
      </w:r>
      <w:r w:rsidRPr="002C0E70">
        <w:rPr>
          <w:rFonts w:ascii="Times New Roman" w:eastAsia="Times New Roman" w:hAnsi="Times New Roman" w:cs="Times New Roman"/>
        </w:rPr>
        <w:tab/>
        <w:t xml:space="preserve">товарный знак завода-изготовителя; </w:t>
      </w:r>
    </w:p>
    <w:p w14:paraId="2E3C0AC8" w14:textId="77777777" w:rsidR="00247CCC" w:rsidRPr="002C0E70" w:rsidRDefault="00247CCC" w:rsidP="00247CC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-</w:t>
      </w:r>
      <w:r w:rsidRPr="002C0E70">
        <w:rPr>
          <w:rFonts w:ascii="Times New Roman" w:eastAsia="Times New Roman" w:hAnsi="Times New Roman" w:cs="Times New Roman"/>
        </w:rPr>
        <w:tab/>
        <w:t xml:space="preserve">страна-производитель; </w:t>
      </w:r>
    </w:p>
    <w:p w14:paraId="5076679B" w14:textId="77777777" w:rsidR="00247CCC" w:rsidRPr="002C0E70" w:rsidRDefault="00247CCC" w:rsidP="00247CC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-</w:t>
      </w:r>
      <w:r w:rsidRPr="002C0E70">
        <w:rPr>
          <w:rFonts w:ascii="Times New Roman" w:eastAsia="Times New Roman" w:hAnsi="Times New Roman" w:cs="Times New Roman"/>
        </w:rPr>
        <w:tab/>
        <w:t xml:space="preserve">дата, месяц, год изготовления. </w:t>
      </w:r>
    </w:p>
    <w:p w14:paraId="6971940D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Все грузовые места, которые нуждаются в особенных условиях обращения, должны иметь следующую дополнительную маркировку: «Верх! Осторожно! Не кантовать!».</w:t>
      </w:r>
    </w:p>
    <w:p w14:paraId="4549A265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lastRenderedPageBreak/>
        <w:t>Стоимость тары (упаковки) товара входит в общую цену Договора и отдельно не оплачивается.</w:t>
      </w:r>
    </w:p>
    <w:p w14:paraId="34E7D735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Поставщик несет ответственность перед Заказчиком за порчу или повреждение товара вследствие ненадлежащей упаковки.</w:t>
      </w:r>
    </w:p>
    <w:p w14:paraId="3D37CFEA" w14:textId="77777777" w:rsidR="00247CCC" w:rsidRDefault="00247CCC" w:rsidP="00247CCC">
      <w:pPr>
        <w:tabs>
          <w:tab w:val="left" w:pos="709"/>
        </w:tabs>
        <w:spacing w:before="120" w:after="120"/>
        <w:ind w:left="502"/>
        <w:contextualSpacing/>
        <w:jc w:val="both"/>
        <w:outlineLvl w:val="2"/>
        <w:rPr>
          <w:rFonts w:ascii="Times New Roman" w:eastAsia="Times New Roman" w:hAnsi="Times New Roman" w:cs="Times New Roman"/>
        </w:rPr>
      </w:pPr>
    </w:p>
    <w:p w14:paraId="21301EAC" w14:textId="77777777" w:rsidR="00247CCC" w:rsidRPr="00C61173" w:rsidRDefault="00247CCC" w:rsidP="00247CCC">
      <w:pPr>
        <w:tabs>
          <w:tab w:val="left" w:pos="709"/>
        </w:tabs>
        <w:spacing w:before="120" w:after="120"/>
        <w:ind w:left="502"/>
        <w:contextualSpacing/>
        <w:jc w:val="both"/>
        <w:outlineLvl w:val="2"/>
        <w:rPr>
          <w:rFonts w:ascii="Times New Roman" w:eastAsia="Times New Roman" w:hAnsi="Times New Roman" w:cs="Times New Roman"/>
        </w:rPr>
      </w:pPr>
    </w:p>
    <w:p w14:paraId="4E157E15" w14:textId="77777777" w:rsidR="00247CCC" w:rsidRPr="007C1A6D" w:rsidRDefault="00247CCC" w:rsidP="00247CCC">
      <w:pPr>
        <w:numPr>
          <w:ilvl w:val="0"/>
          <w:numId w:val="10"/>
        </w:numPr>
        <w:spacing w:after="160"/>
        <w:ind w:left="709" w:hanging="709"/>
        <w:contextualSpacing/>
        <w:rPr>
          <w:rFonts w:ascii="Times New Roman" w:eastAsia="Times New Roman" w:hAnsi="Times New Roman" w:cs="Times New Roman"/>
          <w:b/>
        </w:rPr>
      </w:pPr>
      <w:r w:rsidRPr="007C1A6D">
        <w:rPr>
          <w:rFonts w:ascii="Times New Roman" w:eastAsia="Times New Roman" w:hAnsi="Times New Roman" w:cs="Times New Roman"/>
          <w:b/>
        </w:rPr>
        <w:t xml:space="preserve"> Требования к качеству и безопасности товара</w:t>
      </w:r>
    </w:p>
    <w:p w14:paraId="2992BE0D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right="-29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Товар (оборудование и применяемые  материалы, узлы, детали, запасные части) должен быть новым, не находившемся в эксплуатации (в том числе демонстрационных залах, на выставках и т.д.), не восстановленным, не имеющим видимых и скрытых дефектов, связанных с конструкцией, материалами или функционированием при штатном использовании его в соответствии с техническими требованиями, не собранным из восстановленных узлов и агрегатов материала, не модифицированным и не переделанным, не поврежденным, не имеющим каких-либо ограничений (залог, запрет, арест и т.п.) к свободному обращению на территории Российской Федерации.</w:t>
      </w:r>
    </w:p>
    <w:p w14:paraId="7D91CB11" w14:textId="77777777" w:rsidR="00247CCC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2C0E70">
        <w:rPr>
          <w:rFonts w:ascii="Times New Roman" w:eastAsia="Times New Roman" w:hAnsi="Times New Roman" w:cs="Times New Roman"/>
          <w:sz w:val="24"/>
          <w:szCs w:val="24"/>
        </w:rPr>
        <w:t xml:space="preserve">Товар должен соответствовать обязательным требованиям инструкций, стандартов, технических условий, к качеству и безопасности, предусмотренным для товара данного вида действующим законодательством Российской Федерации, иными правовыми актами органов государственной власти Российской Федерации и подтверждаться сертификатами соответствия, в </w:t>
      </w:r>
      <w:proofErr w:type="spellStart"/>
      <w:r w:rsidRPr="002C0E70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2C0E70">
        <w:rPr>
          <w:rFonts w:ascii="Times New Roman" w:eastAsia="Times New Roman" w:hAnsi="Times New Roman" w:cs="Times New Roman"/>
          <w:sz w:val="24"/>
          <w:szCs w:val="24"/>
        </w:rPr>
        <w:t>.:</w:t>
      </w:r>
    </w:p>
    <w:p w14:paraId="5D283CEA" w14:textId="783B8C86" w:rsidR="00247CCC" w:rsidRDefault="001962F3" w:rsidP="001962F3">
      <w:pPr>
        <w:pStyle w:val="afe"/>
        <w:numPr>
          <w:ilvl w:val="0"/>
          <w:numId w:val="16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ГОСТ 24579-81 – «Установки вакуумного напыления. Общие технические требования».</w:t>
      </w:r>
    </w:p>
    <w:p w14:paraId="1F8ADAC8" w14:textId="72EAEF0F" w:rsidR="001962F3" w:rsidRDefault="001962F3" w:rsidP="001962F3">
      <w:pPr>
        <w:pStyle w:val="afe"/>
        <w:numPr>
          <w:ilvl w:val="0"/>
          <w:numId w:val="16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ГОСТ Р 51901.1-2002 – «Оборудование с вакуумным напылением. Требования безопасности;</w:t>
      </w:r>
    </w:p>
    <w:p w14:paraId="20D37EFB" w14:textId="6D61A513" w:rsidR="001962F3" w:rsidRDefault="001962F3" w:rsidP="001962F3">
      <w:pPr>
        <w:pStyle w:val="afe"/>
        <w:numPr>
          <w:ilvl w:val="0"/>
          <w:numId w:val="16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ГОСТ 19433-88 – «Вакуумные системы. Общие требования и методы испытаний»;</w:t>
      </w:r>
    </w:p>
    <w:p w14:paraId="636AC479" w14:textId="1EB7266D" w:rsidR="001962F3" w:rsidRDefault="001962F3" w:rsidP="001962F3">
      <w:pPr>
        <w:pStyle w:val="afe"/>
        <w:numPr>
          <w:ilvl w:val="0"/>
          <w:numId w:val="16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ГОСТ 15590-2004 – «Общие технические требования к системам управления и автоматизации вакуумных установок»;</w:t>
      </w:r>
    </w:p>
    <w:p w14:paraId="27C03530" w14:textId="77777777" w:rsidR="001962F3" w:rsidRDefault="00247CCC" w:rsidP="001962F3">
      <w:pPr>
        <w:pStyle w:val="afe"/>
        <w:numPr>
          <w:ilvl w:val="0"/>
          <w:numId w:val="16"/>
        </w:numPr>
        <w:spacing w:before="0" w:after="0"/>
        <w:jc w:val="both"/>
        <w:rPr>
          <w:sz w:val="22"/>
          <w:szCs w:val="22"/>
        </w:rPr>
      </w:pPr>
      <w:r w:rsidRPr="001962F3">
        <w:rPr>
          <w:sz w:val="22"/>
          <w:szCs w:val="22"/>
        </w:rPr>
        <w:t>ГОСТ 12.2.003-91 Система стандартов безопасности труда. Оборудование производственное. Общие требования безопасности</w:t>
      </w:r>
      <w:r w:rsidR="001962F3">
        <w:rPr>
          <w:sz w:val="22"/>
          <w:szCs w:val="22"/>
        </w:rPr>
        <w:t>;</w:t>
      </w:r>
    </w:p>
    <w:p w14:paraId="396D43E1" w14:textId="015EAA84" w:rsidR="00247CCC" w:rsidRPr="001962F3" w:rsidRDefault="00247CCC" w:rsidP="001962F3">
      <w:pPr>
        <w:pStyle w:val="afe"/>
        <w:numPr>
          <w:ilvl w:val="0"/>
          <w:numId w:val="16"/>
        </w:numPr>
        <w:spacing w:before="0" w:after="0"/>
        <w:jc w:val="both"/>
        <w:rPr>
          <w:sz w:val="22"/>
          <w:szCs w:val="22"/>
        </w:rPr>
      </w:pPr>
      <w:r w:rsidRPr="001962F3">
        <w:rPr>
          <w:sz w:val="22"/>
          <w:szCs w:val="22"/>
        </w:rPr>
        <w:t>ГОСТ 12.2.007.0-75 Система стандартов безопасности труда. Изделия электротехнические. Общие требования безопасности</w:t>
      </w:r>
    </w:p>
    <w:p w14:paraId="64A90B61" w14:textId="77777777" w:rsidR="00247CCC" w:rsidRPr="004F31D0" w:rsidRDefault="00247CCC" w:rsidP="004F31D0">
      <w:pPr>
        <w:tabs>
          <w:tab w:val="left" w:pos="709"/>
        </w:tabs>
        <w:spacing w:before="120" w:after="0"/>
        <w:jc w:val="both"/>
        <w:rPr>
          <w:rFonts w:ascii="Times New Roman" w:eastAsia="Times New Roman" w:hAnsi="Times New Roman" w:cs="Times New Roman"/>
        </w:rPr>
      </w:pPr>
      <w:r w:rsidRPr="004F31D0">
        <w:rPr>
          <w:rFonts w:ascii="Times New Roman" w:eastAsia="Times New Roman" w:hAnsi="Times New Roman" w:cs="Times New Roman"/>
        </w:rPr>
        <w:t>Техническим регламентам Таможенного союза:</w:t>
      </w:r>
    </w:p>
    <w:p w14:paraId="44267D20" w14:textId="77777777" w:rsidR="00247CCC" w:rsidRPr="004F31D0" w:rsidRDefault="00247CCC" w:rsidP="004F31D0">
      <w:pPr>
        <w:pStyle w:val="afe"/>
        <w:spacing w:before="0" w:after="0"/>
        <w:ind w:left="709" w:hanging="142"/>
        <w:jc w:val="both"/>
        <w:rPr>
          <w:color w:val="000000"/>
          <w:sz w:val="22"/>
          <w:szCs w:val="22"/>
        </w:rPr>
      </w:pPr>
      <w:r w:rsidRPr="004F31D0">
        <w:rPr>
          <w:color w:val="000000"/>
          <w:sz w:val="22"/>
          <w:szCs w:val="22"/>
        </w:rPr>
        <w:t>- ТР ТС 004/2011 «О безопасности низковольтного оборудования»</w:t>
      </w:r>
    </w:p>
    <w:p w14:paraId="139B1C41" w14:textId="77777777" w:rsidR="00247CCC" w:rsidRPr="004F31D0" w:rsidRDefault="00247CCC" w:rsidP="004F31D0">
      <w:pPr>
        <w:pStyle w:val="afe"/>
        <w:spacing w:before="0" w:after="0"/>
        <w:ind w:left="709" w:hanging="142"/>
        <w:jc w:val="both"/>
        <w:rPr>
          <w:color w:val="000000"/>
          <w:sz w:val="22"/>
          <w:szCs w:val="22"/>
        </w:rPr>
      </w:pPr>
      <w:r w:rsidRPr="004F31D0">
        <w:rPr>
          <w:color w:val="000000"/>
          <w:sz w:val="22"/>
          <w:szCs w:val="22"/>
        </w:rPr>
        <w:t>- ТР ТС 010/2011 «О безопасности машин и оборудования»</w:t>
      </w:r>
    </w:p>
    <w:p w14:paraId="4097A51B" w14:textId="77777777" w:rsidR="00247CCC" w:rsidRPr="004F31D0" w:rsidRDefault="00247CCC" w:rsidP="004F31D0">
      <w:pPr>
        <w:pStyle w:val="afe"/>
        <w:spacing w:before="0" w:after="0"/>
        <w:ind w:left="709" w:hanging="142"/>
        <w:jc w:val="both"/>
        <w:rPr>
          <w:color w:val="000000"/>
          <w:sz w:val="22"/>
          <w:szCs w:val="22"/>
        </w:rPr>
      </w:pPr>
      <w:r w:rsidRPr="004F31D0">
        <w:rPr>
          <w:color w:val="000000"/>
          <w:sz w:val="22"/>
          <w:szCs w:val="22"/>
        </w:rPr>
        <w:t>- ТР ТС 020/2011 «Электромагнитная совместимость технических средств».</w:t>
      </w:r>
    </w:p>
    <w:p w14:paraId="14A5DF31" w14:textId="77777777" w:rsidR="00247CCC" w:rsidRPr="00C10E48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7C1A6D">
        <w:rPr>
          <w:rFonts w:ascii="Times New Roman" w:eastAsia="Times New Roman" w:hAnsi="Times New Roman" w:cs="Times New Roman"/>
        </w:rPr>
        <w:t xml:space="preserve">Товар должен обеспечивать безопасные условия труда при монтаже, обслуживании, эксплуатации и ремонтных работах в соответствии с требованиями государственных стандартов Российской Федерации по безопасности </w:t>
      </w:r>
      <w:r w:rsidRPr="000C7300">
        <w:rPr>
          <w:rFonts w:ascii="Times New Roman" w:eastAsia="Times New Roman" w:hAnsi="Times New Roman" w:cs="Times New Roman"/>
        </w:rPr>
        <w:t>труда и</w:t>
      </w:r>
      <w:r w:rsidRPr="000C7300">
        <w:rPr>
          <w:rFonts w:ascii="Times New Roman" w:eastAsia="Times New Roman" w:hAnsi="Times New Roman" w:cs="Times New Roman"/>
          <w:sz w:val="24"/>
          <w:szCs w:val="24"/>
        </w:rPr>
        <w:t xml:space="preserve"> промышленной упаковке.</w:t>
      </w:r>
    </w:p>
    <w:p w14:paraId="3A70213C" w14:textId="77777777" w:rsidR="00247CCC" w:rsidRPr="007C1A6D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t xml:space="preserve">При осуществлении поставки Поставщик должен представить оригиналы или надлежащим образом заверенные копии действующих сертификатов качества и/или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 </w:t>
      </w:r>
    </w:p>
    <w:p w14:paraId="7AB7CABE" w14:textId="77777777" w:rsidR="00247CCC" w:rsidRPr="007C1A6D" w:rsidRDefault="00247CCC" w:rsidP="00247CCC">
      <w:pPr>
        <w:tabs>
          <w:tab w:val="left" w:pos="709"/>
        </w:tabs>
        <w:spacing w:before="120" w:after="120"/>
        <w:contextualSpacing/>
        <w:jc w:val="both"/>
        <w:outlineLvl w:val="2"/>
        <w:rPr>
          <w:rFonts w:ascii="Arial" w:eastAsia="Times New Roman" w:hAnsi="Arial" w:cs="Arial"/>
          <w:sz w:val="24"/>
          <w:szCs w:val="24"/>
        </w:rPr>
      </w:pPr>
    </w:p>
    <w:p w14:paraId="77E9D3F4" w14:textId="77777777" w:rsidR="00247CCC" w:rsidRPr="007C1A6D" w:rsidRDefault="00247CCC" w:rsidP="00247CCC">
      <w:pPr>
        <w:numPr>
          <w:ilvl w:val="0"/>
          <w:numId w:val="10"/>
        </w:numPr>
        <w:tabs>
          <w:tab w:val="left" w:pos="0"/>
          <w:tab w:val="left" w:pos="709"/>
        </w:tabs>
        <w:spacing w:after="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  <w:r w:rsidRPr="007C1A6D">
        <w:rPr>
          <w:rFonts w:ascii="Times New Roman" w:eastAsia="Times New Roman" w:hAnsi="Times New Roman" w:cs="Times New Roman"/>
          <w:b/>
        </w:rPr>
        <w:t>Требования к сроку и (или) объему предоставления гарантии качества товара</w:t>
      </w:r>
    </w:p>
    <w:p w14:paraId="60753E6F" w14:textId="77777777" w:rsidR="00247CCC" w:rsidRPr="00C15F9F" w:rsidRDefault="00247CCC" w:rsidP="00247CCC">
      <w:pPr>
        <w:numPr>
          <w:ilvl w:val="1"/>
          <w:numId w:val="10"/>
        </w:numPr>
        <w:tabs>
          <w:tab w:val="left" w:pos="709"/>
        </w:tabs>
        <w:spacing w:after="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t xml:space="preserve">Гарантийные обязательства Поставщика перед Заказчиком в отношении выполненных обязательств действуют в течение срока, установленного </w:t>
      </w:r>
      <w:r w:rsidRPr="00C15F9F">
        <w:rPr>
          <w:rFonts w:ascii="Times New Roman" w:eastAsia="Times New Roman" w:hAnsi="Times New Roman" w:cs="Times New Roman"/>
        </w:rPr>
        <w:t xml:space="preserve">изготовителем, но не менее 12 месяцев с даты подписания Акта приемки – передачи товара (далее – гарантийный срок). </w:t>
      </w:r>
    </w:p>
    <w:p w14:paraId="0CE91FD7" w14:textId="77777777" w:rsidR="00247CCC" w:rsidRPr="007C1A6D" w:rsidRDefault="00247CCC" w:rsidP="00247CCC">
      <w:pPr>
        <w:numPr>
          <w:ilvl w:val="1"/>
          <w:numId w:val="10"/>
        </w:numPr>
        <w:tabs>
          <w:tab w:val="left" w:pos="709"/>
        </w:tabs>
        <w:spacing w:after="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t>Гарантия качества товара распространяется на весь товар в целом, включая все составляющие его части (комплектующие изделия), кроме расходных материалов.</w:t>
      </w:r>
    </w:p>
    <w:p w14:paraId="667723B7" w14:textId="77777777" w:rsidR="00247CCC" w:rsidRPr="007C1A6D" w:rsidRDefault="00247CCC" w:rsidP="00247CCC">
      <w:pPr>
        <w:numPr>
          <w:ilvl w:val="1"/>
          <w:numId w:val="10"/>
        </w:numPr>
        <w:tabs>
          <w:tab w:val="left" w:pos="709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t>Гарантия качества результата работы распространяется на все, составляющее результат работ, если иное не предусмотрено законом.</w:t>
      </w:r>
    </w:p>
    <w:p w14:paraId="03A20E8F" w14:textId="77777777" w:rsidR="00247CCC" w:rsidRPr="007C1A6D" w:rsidRDefault="00247CCC" w:rsidP="00247CCC">
      <w:pPr>
        <w:numPr>
          <w:ilvl w:val="1"/>
          <w:numId w:val="10"/>
        </w:numPr>
        <w:tabs>
          <w:tab w:val="left" w:pos="709"/>
        </w:tabs>
        <w:spacing w:after="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t>Поставщик гарантирует:</w:t>
      </w:r>
    </w:p>
    <w:p w14:paraId="7B1526B6" w14:textId="77777777" w:rsidR="00247CCC" w:rsidRPr="007C1A6D" w:rsidRDefault="00247CCC" w:rsidP="00247CCC">
      <w:pPr>
        <w:numPr>
          <w:ilvl w:val="0"/>
          <w:numId w:val="15"/>
        </w:numPr>
        <w:tabs>
          <w:tab w:val="left" w:pos="709"/>
        </w:tabs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lastRenderedPageBreak/>
        <w:t>надлежащее качество поставленного товара, конструкций, изделий, соответствие их проектным спецификациям,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</w:r>
    </w:p>
    <w:p w14:paraId="757B1F1B" w14:textId="77777777" w:rsidR="00247CCC" w:rsidRPr="007C1A6D" w:rsidRDefault="00247CCC" w:rsidP="00247CCC">
      <w:pPr>
        <w:numPr>
          <w:ilvl w:val="0"/>
          <w:numId w:val="15"/>
        </w:numPr>
        <w:tabs>
          <w:tab w:val="left" w:pos="709"/>
        </w:tabs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t>качество выполнения обязательств в соответствии с Требованиями к продукции и действующими техническими регламентами, ГОСТами, СНиПами, установленными законодательством Российской Федерации к данному виду работ;</w:t>
      </w:r>
    </w:p>
    <w:p w14:paraId="0F654CEB" w14:textId="77777777" w:rsidR="00247CCC" w:rsidRPr="007C1A6D" w:rsidRDefault="00247CCC" w:rsidP="00247CCC">
      <w:pPr>
        <w:numPr>
          <w:ilvl w:val="0"/>
          <w:numId w:val="15"/>
        </w:numPr>
        <w:tabs>
          <w:tab w:val="left" w:pos="709"/>
        </w:tabs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  <w:bCs/>
        </w:rPr>
      </w:pPr>
      <w:r w:rsidRPr="007C1A6D">
        <w:rPr>
          <w:rFonts w:ascii="Times New Roman" w:eastAsia="Times New Roman" w:hAnsi="Times New Roman" w:cs="Times New Roman"/>
          <w:bCs/>
        </w:rPr>
        <w:t>легальность производства и (или) оборота Товара на территории Российской Федерации;</w:t>
      </w:r>
    </w:p>
    <w:p w14:paraId="3C447B75" w14:textId="77777777" w:rsidR="00247CCC" w:rsidRPr="007C1A6D" w:rsidRDefault="00247CCC" w:rsidP="00247CCC">
      <w:pPr>
        <w:numPr>
          <w:ilvl w:val="0"/>
          <w:numId w:val="15"/>
        </w:numPr>
        <w:tabs>
          <w:tab w:val="left" w:pos="709"/>
        </w:tabs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  <w:bCs/>
        </w:rPr>
        <w:t>своевременное устранение за свой счет недостатков, выявленных в период гарантийного срока.</w:t>
      </w:r>
    </w:p>
    <w:p w14:paraId="2A41182A" w14:textId="77777777" w:rsidR="00247CCC" w:rsidRPr="00C10E48" w:rsidRDefault="00247CCC" w:rsidP="00247CCC">
      <w:pPr>
        <w:tabs>
          <w:tab w:val="left" w:pos="709"/>
        </w:tabs>
        <w:spacing w:after="0"/>
        <w:ind w:left="502"/>
        <w:contextualSpacing/>
        <w:jc w:val="both"/>
        <w:outlineLvl w:val="2"/>
        <w:rPr>
          <w:rFonts w:ascii="Arial" w:eastAsia="Times New Roman" w:hAnsi="Arial" w:cs="Arial"/>
          <w:sz w:val="24"/>
          <w:szCs w:val="24"/>
        </w:rPr>
      </w:pPr>
    </w:p>
    <w:p w14:paraId="1E48C2E0" w14:textId="77777777" w:rsidR="00247CCC" w:rsidRPr="000C7300" w:rsidRDefault="00247CCC" w:rsidP="00247CCC">
      <w:pPr>
        <w:numPr>
          <w:ilvl w:val="0"/>
          <w:numId w:val="10"/>
        </w:numPr>
        <w:tabs>
          <w:tab w:val="left" w:pos="0"/>
          <w:tab w:val="left" w:pos="709"/>
        </w:tabs>
        <w:spacing w:before="120" w:after="120"/>
        <w:contextualSpacing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7300">
        <w:rPr>
          <w:rFonts w:ascii="Times New Roman" w:eastAsia="Times New Roman" w:hAnsi="Times New Roman" w:cs="Times New Roman"/>
          <w:b/>
          <w:sz w:val="24"/>
          <w:szCs w:val="24"/>
        </w:rPr>
        <w:t>Требования к отгрузке и доставке товара, выполнению сопутствующих работ.</w:t>
      </w:r>
    </w:p>
    <w:p w14:paraId="6868C704" w14:textId="77777777" w:rsidR="00247CCC" w:rsidRPr="006F0F71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C15F9F">
        <w:rPr>
          <w:rFonts w:ascii="Times New Roman" w:hAnsi="Times New Roman" w:cs="Times New Roman"/>
        </w:rPr>
        <w:t>Выполнение обязательств по Договору осуществляется Поставщиком в полном объеме в течение 260 рабочих дней с даты выплаты аванса по Договору</w:t>
      </w:r>
      <w:r>
        <w:rPr>
          <w:rFonts w:ascii="Times New Roman" w:hAnsi="Times New Roman" w:cs="Times New Roman"/>
        </w:rPr>
        <w:t xml:space="preserve"> </w:t>
      </w:r>
      <w:r w:rsidRPr="00C15F9F">
        <w:rPr>
          <w:rFonts w:ascii="Times New Roman" w:hAnsi="Times New Roman" w:cs="Times New Roman"/>
        </w:rPr>
        <w:t>в рабочее</w:t>
      </w:r>
      <w:r w:rsidRPr="006F0F71">
        <w:rPr>
          <w:rFonts w:ascii="Times New Roman" w:hAnsi="Times New Roman" w:cs="Times New Roman"/>
        </w:rPr>
        <w:t xml:space="preserve"> время: понедельник – пятница – с 08-00 до 16-30, перерыв с 12-00 до 13-00, по адресу Заказчика.</w:t>
      </w:r>
    </w:p>
    <w:p w14:paraId="16A7D4C6" w14:textId="77777777" w:rsidR="00247CCC" w:rsidRPr="007C1A6D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C1A6D">
        <w:rPr>
          <w:rFonts w:ascii="Times New Roman" w:eastAsia="Times New Roman" w:hAnsi="Times New Roman" w:cs="Times New Roman"/>
          <w:bCs/>
        </w:rPr>
        <w:t xml:space="preserve">Поставка товара осуществляется путем его доставки Поставщиком своими силами или с привлечением транспорта третьих лиц за свой счет на склад Заказчика. Поставщик производит доставку и выгрузку товара на территории Заказчика по адресу: РФ, Московская область, Раменский район, г. Раменское, ул. Гурьева, д.2. </w:t>
      </w:r>
    </w:p>
    <w:p w14:paraId="3F9A6E1F" w14:textId="77777777" w:rsidR="00247CCC" w:rsidRPr="0091141C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eastAsia="Times New Roman" w:hAnsi="Times New Roman" w:cs="Times New Roman"/>
        </w:rPr>
      </w:pPr>
      <w:r w:rsidRPr="0091141C">
        <w:rPr>
          <w:rFonts w:ascii="Times New Roman" w:eastAsia="Times New Roman" w:hAnsi="Times New Roman" w:cs="Times New Roman"/>
        </w:rPr>
        <w:t>Разгрузка Товара с транспортного средства и транспортировка в место эксплуатации осуществляются силами Заказчика.</w:t>
      </w:r>
    </w:p>
    <w:p w14:paraId="227F6BF6" w14:textId="77777777" w:rsidR="00247CCC" w:rsidRPr="006F0F71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6F0F71">
        <w:rPr>
          <w:rFonts w:ascii="Times New Roman" w:eastAsia="Times New Roman" w:hAnsi="Times New Roman" w:cs="Times New Roman"/>
        </w:rPr>
        <w:t xml:space="preserve">О готовности </w:t>
      </w:r>
      <w:r>
        <w:rPr>
          <w:rFonts w:ascii="Times New Roman" w:eastAsia="Times New Roman" w:hAnsi="Times New Roman" w:cs="Times New Roman"/>
        </w:rPr>
        <w:t>товара</w:t>
      </w:r>
      <w:r w:rsidRPr="006F0F71">
        <w:rPr>
          <w:rFonts w:ascii="Times New Roman" w:eastAsia="Times New Roman" w:hAnsi="Times New Roman" w:cs="Times New Roman"/>
        </w:rPr>
        <w:t xml:space="preserve"> к отгрузке Поставщик извещает Заказчика по электронной/факсимильной связи не позднее, чем за 3 рабочих дней до даты готовности. Заказчик в ответ на извещение Поставщика сообщает Поставщику в течение 2 рабочих дней по электронной/факсимильной связи о своей готовности принять </w:t>
      </w:r>
      <w:r>
        <w:rPr>
          <w:rFonts w:ascii="Times New Roman" w:eastAsia="Times New Roman" w:hAnsi="Times New Roman" w:cs="Times New Roman"/>
        </w:rPr>
        <w:t>товар</w:t>
      </w:r>
      <w:r w:rsidRPr="006F0F71">
        <w:rPr>
          <w:rFonts w:ascii="Times New Roman" w:eastAsia="Times New Roman" w:hAnsi="Times New Roman" w:cs="Times New Roman"/>
        </w:rPr>
        <w:t xml:space="preserve">, указав срок, в который он готов принять, но не больше 5 рабочих дней с момента получения извещения Поставщика о готовности </w:t>
      </w:r>
      <w:r>
        <w:rPr>
          <w:rFonts w:ascii="Times New Roman" w:eastAsia="Times New Roman" w:hAnsi="Times New Roman" w:cs="Times New Roman"/>
        </w:rPr>
        <w:t>товара</w:t>
      </w:r>
      <w:r w:rsidRPr="006F0F71">
        <w:rPr>
          <w:rFonts w:ascii="Times New Roman" w:eastAsia="Times New Roman" w:hAnsi="Times New Roman" w:cs="Times New Roman"/>
        </w:rPr>
        <w:t xml:space="preserve"> к отгрузке. Досрочная поставка </w:t>
      </w:r>
      <w:r>
        <w:rPr>
          <w:rFonts w:ascii="Times New Roman" w:eastAsia="Times New Roman" w:hAnsi="Times New Roman" w:cs="Times New Roman"/>
        </w:rPr>
        <w:t>товара</w:t>
      </w:r>
      <w:r w:rsidRPr="006F0F71">
        <w:rPr>
          <w:rFonts w:ascii="Times New Roman" w:eastAsia="Times New Roman" w:hAnsi="Times New Roman" w:cs="Times New Roman"/>
        </w:rPr>
        <w:t xml:space="preserve"> осуществляется по согласованию Сторон</w:t>
      </w:r>
      <w:r w:rsidRPr="006F0F71">
        <w:rPr>
          <w:rFonts w:ascii="Times New Roman" w:hAnsi="Times New Roman" w:cs="Times New Roman"/>
        </w:rPr>
        <w:t>.</w:t>
      </w:r>
    </w:p>
    <w:p w14:paraId="0D5D87E6" w14:textId="77777777" w:rsidR="00247CCC" w:rsidRPr="00C15F9F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C15F9F">
        <w:rPr>
          <w:rFonts w:ascii="Times New Roman" w:hAnsi="Times New Roman" w:cs="Times New Roman"/>
        </w:rPr>
        <w:t>Пусконаладочные работы должны осуществляться профессиональными специалистами Поставщика, имеющими сертификаты об обучении сервисных инженеров</w:t>
      </w:r>
      <w:r w:rsidRPr="00C15F9F">
        <w:rPr>
          <w:rFonts w:ascii="Times New Roman" w:hAnsi="Times New Roman" w:cs="Times New Roman"/>
          <w:color w:val="000000" w:themeColor="text1"/>
        </w:rPr>
        <w:t xml:space="preserve">, выданные фирмой-изготовителем оборудования, в соответствии с регламентом, подразумевающем проведение </w:t>
      </w:r>
      <w:r w:rsidRPr="00C15F9F">
        <w:rPr>
          <w:rFonts w:ascii="Times New Roman" w:hAnsi="Times New Roman" w:cs="Times New Roman"/>
        </w:rPr>
        <w:t>диагностики оборудования, включающей ряд обязательных замеров и испытаний с использованием современных инструментов и приборов.</w:t>
      </w:r>
    </w:p>
    <w:p w14:paraId="583339A0" w14:textId="77777777" w:rsidR="00247CCC" w:rsidRPr="000148AA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C15F9F">
        <w:rPr>
          <w:rFonts w:ascii="Times New Roman" w:hAnsi="Times New Roman" w:cs="Times New Roman"/>
        </w:rPr>
        <w:t>Пусконаладочные работы должны выполняться</w:t>
      </w:r>
      <w:r w:rsidRPr="000148AA">
        <w:rPr>
          <w:rFonts w:ascii="Times New Roman" w:hAnsi="Times New Roman" w:cs="Times New Roman"/>
        </w:rPr>
        <w:t xml:space="preserve"> в соответствии с требованиями по безопасности, установленными действующим законодательством Российской Федерации, а также технической документацией на поставляемый товар.</w:t>
      </w:r>
    </w:p>
    <w:p w14:paraId="40369C5F" w14:textId="77777777" w:rsidR="00247CCC" w:rsidRPr="000148AA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>Качество выполняемых работ должно соответствовать обязательным требованиям соответствующих нормативно-технических документов: технических регламентов, ГОСТов, СП, СанПиНов, ТУ, НПБ, ПЭУ, ППБ, ПУЭ, установленным законодательством Российской Федерации к данному виду работ, в том числе СП 76.13330.2016 «СНиП 3.05.06-85 Электротехнические устройства».</w:t>
      </w:r>
    </w:p>
    <w:p w14:paraId="0A19BBE9" w14:textId="77777777" w:rsidR="00247CCC" w:rsidRPr="000148AA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>Результатом проведения пусконаладочных работ является пробный запуск оборудования в присутствии представителей Заказчика, а также проверка корректности выполнения оборудованием всех функций, заявленных производителем.</w:t>
      </w:r>
    </w:p>
    <w:p w14:paraId="184A937E" w14:textId="350CF341" w:rsidR="00247CCC" w:rsidRPr="00A10A8B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C15F9F">
        <w:rPr>
          <w:rFonts w:ascii="Times New Roman" w:hAnsi="Times New Roman" w:cs="Times New Roman"/>
        </w:rPr>
        <w:t>Инструктаж персонала</w:t>
      </w:r>
      <w:r w:rsidRPr="000148AA">
        <w:rPr>
          <w:rFonts w:ascii="Times New Roman" w:hAnsi="Times New Roman" w:cs="Times New Roman"/>
        </w:rPr>
        <w:t xml:space="preserve"> долж</w:t>
      </w:r>
      <w:r>
        <w:rPr>
          <w:rFonts w:ascii="Times New Roman" w:hAnsi="Times New Roman" w:cs="Times New Roman"/>
        </w:rPr>
        <w:t>е</w:t>
      </w:r>
      <w:r w:rsidRPr="000148AA">
        <w:rPr>
          <w:rFonts w:ascii="Times New Roman" w:hAnsi="Times New Roman" w:cs="Times New Roman"/>
        </w:rPr>
        <w:t xml:space="preserve">н быть ориентирован на повседневные задачи производства </w:t>
      </w:r>
      <w:r w:rsidRPr="00A10A8B">
        <w:rPr>
          <w:rFonts w:ascii="Times New Roman" w:hAnsi="Times New Roman" w:cs="Times New Roman"/>
        </w:rPr>
        <w:t xml:space="preserve">Заказчика. По окончании инструктажа должна быть проведена проверка усвоения программы с выполнением практических задач по </w:t>
      </w:r>
      <w:r w:rsidR="003C230D">
        <w:rPr>
          <w:rFonts w:ascii="Times New Roman" w:hAnsi="Times New Roman" w:cs="Times New Roman"/>
        </w:rPr>
        <w:t>напылению</w:t>
      </w:r>
      <w:r w:rsidRPr="00A10A8B">
        <w:rPr>
          <w:rFonts w:ascii="Times New Roman" w:hAnsi="Times New Roman" w:cs="Times New Roman"/>
        </w:rPr>
        <w:t>, представленн</w:t>
      </w:r>
      <w:r>
        <w:rPr>
          <w:rFonts w:ascii="Times New Roman" w:hAnsi="Times New Roman" w:cs="Times New Roman"/>
        </w:rPr>
        <w:t>ого</w:t>
      </w:r>
      <w:r w:rsidRPr="00A10A8B">
        <w:rPr>
          <w:rFonts w:ascii="Times New Roman" w:hAnsi="Times New Roman" w:cs="Times New Roman"/>
        </w:rPr>
        <w:t xml:space="preserve"> заказчиком. Продолжительность инструктажа – не менее 8 рабочих часов. Допускается проведение инструктажа в процессе выполнения пуско-наладочных работ.</w:t>
      </w:r>
    </w:p>
    <w:p w14:paraId="000904F2" w14:textId="5D2453EC" w:rsidR="00247CCC" w:rsidRPr="00A10A8B" w:rsidRDefault="00247CCC" w:rsidP="004F31D0">
      <w:pPr>
        <w:numPr>
          <w:ilvl w:val="2"/>
          <w:numId w:val="10"/>
        </w:numPr>
        <w:ind w:left="0" w:firstLine="131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Pr="00A10A8B">
        <w:rPr>
          <w:rFonts w:ascii="Times New Roman" w:hAnsi="Times New Roman" w:cs="Times New Roman"/>
        </w:rPr>
        <w:t>нструктаж долж</w:t>
      </w:r>
      <w:r>
        <w:rPr>
          <w:rFonts w:ascii="Times New Roman" w:hAnsi="Times New Roman" w:cs="Times New Roman"/>
        </w:rPr>
        <w:t>е</w:t>
      </w:r>
      <w:r w:rsidRPr="00A10A8B">
        <w:rPr>
          <w:rFonts w:ascii="Times New Roman" w:hAnsi="Times New Roman" w:cs="Times New Roman"/>
        </w:rPr>
        <w:t xml:space="preserve">н включать в себя разделы теоретической подготовки, по общим сведениям, технологии </w:t>
      </w:r>
      <w:r w:rsidR="003C230D">
        <w:rPr>
          <w:rFonts w:ascii="Times New Roman" w:hAnsi="Times New Roman" w:cs="Times New Roman"/>
        </w:rPr>
        <w:t>напыления</w:t>
      </w:r>
      <w:r>
        <w:rPr>
          <w:rFonts w:ascii="Times New Roman" w:hAnsi="Times New Roman" w:cs="Times New Roman"/>
        </w:rPr>
        <w:t xml:space="preserve"> </w:t>
      </w:r>
      <w:r w:rsidRPr="00A10A8B">
        <w:rPr>
          <w:rFonts w:ascii="Times New Roman" w:hAnsi="Times New Roman" w:cs="Times New Roman"/>
        </w:rPr>
        <w:t>и практическую часть, связанную с работой на установк</w:t>
      </w:r>
      <w:r>
        <w:rPr>
          <w:rFonts w:ascii="Times New Roman" w:hAnsi="Times New Roman" w:cs="Times New Roman"/>
        </w:rPr>
        <w:t>е</w:t>
      </w:r>
      <w:r w:rsidRPr="00A10A8B">
        <w:rPr>
          <w:rFonts w:ascii="Times New Roman" w:hAnsi="Times New Roman" w:cs="Times New Roman"/>
        </w:rPr>
        <w:t xml:space="preserve"> (возможности </w:t>
      </w:r>
      <w:r w:rsidRPr="00A10A8B">
        <w:rPr>
          <w:rFonts w:ascii="Times New Roman" w:hAnsi="Times New Roman" w:cs="Times New Roman"/>
        </w:rPr>
        <w:lastRenderedPageBreak/>
        <w:t xml:space="preserve">программного обеспечения, создание рабочих </w:t>
      </w:r>
      <w:r>
        <w:rPr>
          <w:rFonts w:ascii="Times New Roman" w:hAnsi="Times New Roman" w:cs="Times New Roman"/>
        </w:rPr>
        <w:t>программ</w:t>
      </w:r>
      <w:r w:rsidRPr="00A10A8B">
        <w:rPr>
          <w:rFonts w:ascii="Times New Roman" w:hAnsi="Times New Roman" w:cs="Times New Roman"/>
        </w:rPr>
        <w:t>, настройка для работы с конкретным изделием и др.), а также обслуживанием установк</w:t>
      </w:r>
      <w:r>
        <w:rPr>
          <w:rFonts w:ascii="Times New Roman" w:hAnsi="Times New Roman" w:cs="Times New Roman"/>
        </w:rPr>
        <w:t>и</w:t>
      </w:r>
      <w:r w:rsidRPr="00A10A8B">
        <w:rPr>
          <w:rFonts w:ascii="Times New Roman" w:hAnsi="Times New Roman" w:cs="Times New Roman"/>
        </w:rPr>
        <w:t>.</w:t>
      </w:r>
    </w:p>
    <w:p w14:paraId="750F65EB" w14:textId="77777777" w:rsidR="00247CCC" w:rsidRPr="000148AA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>Днем исполнения обязательств Поставщиком по выполнению сопутствующих работ и исполнению Договора считается дата подписания Акта выполненных работ.</w:t>
      </w:r>
    </w:p>
    <w:p w14:paraId="6AC5D671" w14:textId="77777777" w:rsidR="00247CCC" w:rsidRPr="000148AA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>Днем исполнения обязательств Поставщиком по поставке товара считается дата подписания Акта приемки-передачи товара.</w:t>
      </w:r>
    </w:p>
    <w:p w14:paraId="42C08E15" w14:textId="77777777" w:rsidR="00247CCC" w:rsidRPr="000148AA" w:rsidRDefault="00247CCC" w:rsidP="00247CCC">
      <w:pPr>
        <w:contextualSpacing/>
        <w:jc w:val="both"/>
        <w:rPr>
          <w:rFonts w:ascii="Times New Roman" w:hAnsi="Times New Roman" w:cs="Times New Roman"/>
        </w:rPr>
      </w:pPr>
    </w:p>
    <w:p w14:paraId="70179E28" w14:textId="77777777" w:rsidR="00247CCC" w:rsidRPr="000148AA" w:rsidRDefault="00247CCC" w:rsidP="00247CCC">
      <w:pPr>
        <w:numPr>
          <w:ilvl w:val="0"/>
          <w:numId w:val="10"/>
        </w:numPr>
        <w:contextualSpacing/>
        <w:jc w:val="both"/>
        <w:rPr>
          <w:rFonts w:ascii="Times New Roman" w:hAnsi="Times New Roman" w:cs="Times New Roman"/>
          <w:b/>
        </w:rPr>
      </w:pPr>
      <w:r w:rsidRPr="000148AA">
        <w:rPr>
          <w:rFonts w:ascii="Times New Roman" w:hAnsi="Times New Roman" w:cs="Times New Roman"/>
          <w:b/>
        </w:rPr>
        <w:t>Требования, связанные с определением соответствия поставляемого товара потребностям Заказчика (приёмка товара).</w:t>
      </w:r>
    </w:p>
    <w:p w14:paraId="551B5F43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0148AA">
        <w:rPr>
          <w:rFonts w:ascii="Times New Roman" w:eastAsia="Times New Roman" w:hAnsi="Times New Roman" w:cs="Times New Roman"/>
        </w:rPr>
        <w:t>Приемку товара на соответствие количества, объема и качества, предусмотренных Договором, осуществляет уполномоченный представитель Заказчика.</w:t>
      </w:r>
    </w:p>
    <w:p w14:paraId="16227B90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0148AA">
        <w:rPr>
          <w:rFonts w:ascii="Times New Roman" w:eastAsia="Times New Roman" w:hAnsi="Times New Roman" w:cs="Times New Roman"/>
        </w:rPr>
        <w:t>При приеме товара уполномоченный представитель Заказчика проверяет его соответствие сведениям, указанным в товарной накладной.</w:t>
      </w:r>
    </w:p>
    <w:p w14:paraId="43EAFE35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0148AA">
        <w:rPr>
          <w:rFonts w:ascii="Times New Roman" w:eastAsia="Times New Roman" w:hAnsi="Times New Roman" w:cs="Times New Roman"/>
        </w:rPr>
        <w:t>По окончании сдачи-приемки товара Заказчик подписывает товарную накладную (по форме № ТОРГ-12 или УПД).</w:t>
      </w:r>
    </w:p>
    <w:p w14:paraId="29270841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hAnsi="Times New Roman" w:cs="Times New Roman"/>
        </w:rPr>
      </w:pPr>
      <w:r w:rsidRPr="000148AA">
        <w:rPr>
          <w:rFonts w:ascii="Times New Roman" w:eastAsia="Times New Roman" w:hAnsi="Times New Roman" w:cs="Times New Roman"/>
        </w:rPr>
        <w:t>Внесение каких-либо изменений в текст накладной после ее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  <w:r w:rsidRPr="000148AA">
        <w:rPr>
          <w:rFonts w:ascii="Times New Roman" w:hAnsi="Times New Roman" w:cs="Times New Roman"/>
        </w:rPr>
        <w:t xml:space="preserve"> </w:t>
      </w:r>
    </w:p>
    <w:p w14:paraId="597466A6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 xml:space="preserve">Для проверки в процессе приемки товара соответствия его качества требованиям, установленным Договором, Заказчик вправе назначать независимые экспертизы, в том числе путем привлечения независимых экспертов, производить тестирование товара как выборочно, так и всего его количества. </w:t>
      </w:r>
    </w:p>
    <w:p w14:paraId="6192E19E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>В случае если по результатам проверок качества поставляемого товара будет установлено его несоответствие требованиям Договора, расходы, понесенные Заказчиком в связи с проведением экспертиз, а также причиненные таким несоответствием Заказчику убытки, возлагаются на Поставщика.</w:t>
      </w:r>
    </w:p>
    <w:p w14:paraId="5AE65924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 xml:space="preserve">Несоответствие поставляемого товара характеристикам, указанным в Требованиях к продукции, означает поставку товара ненадлежащего качества. </w:t>
      </w:r>
    </w:p>
    <w:p w14:paraId="2E5080EF" w14:textId="4047A2B4" w:rsidR="009148FC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>Поставщик несет все расходы, связанные с возвратом и/или утилизацией товара ненадлежащего качества и поставкой товара в качестве возмещения</w:t>
      </w:r>
      <w:r w:rsidR="009148FC">
        <w:rPr>
          <w:rFonts w:ascii="Times New Roman" w:hAnsi="Times New Roman" w:cs="Times New Roman"/>
        </w:rPr>
        <w:t xml:space="preserve"> товара ненадлежащего качества.</w:t>
      </w:r>
    </w:p>
    <w:p w14:paraId="1739BAF2" w14:textId="615CD130" w:rsidR="007D2DBC" w:rsidRDefault="007D2DBC" w:rsidP="007D2DBC">
      <w:pPr>
        <w:tabs>
          <w:tab w:val="left" w:pos="0"/>
          <w:tab w:val="left" w:pos="709"/>
        </w:tabs>
        <w:spacing w:before="120" w:after="120"/>
        <w:contextualSpacing/>
        <w:jc w:val="both"/>
        <w:outlineLvl w:val="2"/>
        <w:rPr>
          <w:rFonts w:ascii="Times New Roman" w:hAnsi="Times New Roman" w:cs="Times New Roman"/>
        </w:rPr>
      </w:pPr>
    </w:p>
    <w:p w14:paraId="40D20ADC" w14:textId="54F76D64" w:rsidR="007D2DBC" w:rsidRDefault="007D2DBC" w:rsidP="007D2DBC">
      <w:pPr>
        <w:tabs>
          <w:tab w:val="left" w:pos="0"/>
          <w:tab w:val="left" w:pos="709"/>
        </w:tabs>
        <w:spacing w:before="120" w:after="120"/>
        <w:contextualSpacing/>
        <w:jc w:val="both"/>
        <w:outlineLvl w:val="2"/>
        <w:rPr>
          <w:rFonts w:ascii="Times New Roman" w:hAnsi="Times New Roman" w:cs="Times New Roman"/>
        </w:rPr>
      </w:pPr>
    </w:p>
    <w:p w14:paraId="332C7C81" w14:textId="77777777" w:rsidR="007D2DBC" w:rsidRPr="009148FC" w:rsidRDefault="007D2DBC" w:rsidP="007D2DBC">
      <w:pPr>
        <w:tabs>
          <w:tab w:val="left" w:pos="0"/>
          <w:tab w:val="left" w:pos="709"/>
        </w:tabs>
        <w:spacing w:before="120" w:after="120"/>
        <w:contextualSpacing/>
        <w:jc w:val="both"/>
        <w:outlineLvl w:val="2"/>
        <w:rPr>
          <w:rFonts w:ascii="Times New Roman" w:hAnsi="Times New Roman" w:cs="Times New Roman"/>
        </w:rPr>
        <w:sectPr w:rsidR="007D2DBC" w:rsidRPr="009148FC" w:rsidSect="00533D91">
          <w:headerReference w:type="default" r:id="rId8"/>
          <w:footerReference w:type="default" r:id="rId9"/>
          <w:headerReference w:type="first" r:id="rId10"/>
          <w:pgSz w:w="11906" w:h="16838"/>
          <w:pgMar w:top="284" w:right="1134" w:bottom="1134" w:left="1134" w:header="708" w:footer="708" w:gutter="0"/>
          <w:cols w:space="708"/>
          <w:titlePg/>
          <w:docGrid w:linePitch="360"/>
        </w:sectPr>
      </w:pPr>
    </w:p>
    <w:p w14:paraId="77465910" w14:textId="77777777" w:rsidR="00423398" w:rsidRPr="00844E40" w:rsidRDefault="00423398" w:rsidP="009148FC">
      <w:pPr>
        <w:spacing w:after="0"/>
        <w:rPr>
          <w:rFonts w:ascii="Arial" w:hAnsi="Arial" w:cs="Arial"/>
          <w:sz w:val="24"/>
          <w:szCs w:val="24"/>
        </w:rPr>
      </w:pPr>
    </w:p>
    <w:sectPr w:rsidR="00423398" w:rsidRPr="00844E40" w:rsidSect="0041297A">
      <w:headerReference w:type="default" r:id="rId11"/>
      <w:footerReference w:type="default" r:id="rId12"/>
      <w:headerReference w:type="first" r:id="rId13"/>
      <w:pgSz w:w="16838" w:h="11906" w:orient="landscape"/>
      <w:pgMar w:top="1134" w:right="962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7C6ED3" w14:textId="77777777" w:rsidR="00FE4CE4" w:rsidRDefault="00FE4CE4" w:rsidP="00215B36">
      <w:pPr>
        <w:spacing w:after="0" w:line="240" w:lineRule="auto"/>
      </w:pPr>
      <w:r>
        <w:separator/>
      </w:r>
    </w:p>
  </w:endnote>
  <w:endnote w:type="continuationSeparator" w:id="0">
    <w:p w14:paraId="464528DF" w14:textId="77777777" w:rsidR="00FE4CE4" w:rsidRDefault="00FE4CE4" w:rsidP="00215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oxima Nova ExCn Rg">
    <w:altName w:val="Candara"/>
    <w:charset w:val="CC"/>
    <w:family w:val="auto"/>
    <w:pitch w:val="variable"/>
    <w:sig w:usb0="A00002EF" w:usb1="5000E0F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6274E" w14:textId="77777777" w:rsidR="00533D91" w:rsidRDefault="00533D91" w:rsidP="00533D91">
    <w:pPr>
      <w:pStyle w:val="af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8F777" w14:textId="77777777" w:rsidR="00533D91" w:rsidRDefault="00533D91">
    <w:pPr>
      <w:pStyle w:val="af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AE5EE" w14:textId="77777777" w:rsidR="00FE4CE4" w:rsidRDefault="00FE4CE4" w:rsidP="00215B36">
      <w:pPr>
        <w:spacing w:after="0" w:line="240" w:lineRule="auto"/>
      </w:pPr>
      <w:r>
        <w:separator/>
      </w:r>
    </w:p>
  </w:footnote>
  <w:footnote w:type="continuationSeparator" w:id="0">
    <w:p w14:paraId="071B2F37" w14:textId="77777777" w:rsidR="00FE4CE4" w:rsidRDefault="00FE4CE4" w:rsidP="00215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25EEB" w14:textId="77777777" w:rsidR="00533D91" w:rsidRDefault="00533D91" w:rsidP="00533D91">
    <w:pPr>
      <w:pStyle w:val="ae"/>
    </w:pPr>
  </w:p>
  <w:p w14:paraId="35D012DF" w14:textId="77777777" w:rsidR="00533D91" w:rsidRDefault="00533D91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015D2" w14:textId="77777777" w:rsidR="00533D91" w:rsidRPr="00FF2DF6" w:rsidRDefault="00533D91" w:rsidP="00533D91">
    <w:pPr>
      <w:pStyle w:val="ae"/>
      <w:jc w:val="right"/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2246657"/>
      <w:docPartObj>
        <w:docPartGallery w:val="Page Numbers (Top of Page)"/>
        <w:docPartUnique/>
      </w:docPartObj>
    </w:sdtPr>
    <w:sdtEndPr/>
    <w:sdtContent>
      <w:p w14:paraId="22C2419C" w14:textId="01567E22" w:rsidR="00533D91" w:rsidRDefault="00533D91">
        <w:pPr>
          <w:pStyle w:val="ae"/>
          <w:jc w:val="center"/>
        </w:pPr>
        <w:r w:rsidRPr="00FE669A">
          <w:rPr>
            <w:rFonts w:ascii="Arial" w:hAnsi="Arial" w:cs="Arial"/>
            <w:sz w:val="24"/>
            <w:szCs w:val="24"/>
          </w:rPr>
          <w:fldChar w:fldCharType="begin"/>
        </w:r>
        <w:r w:rsidRPr="00FE669A">
          <w:rPr>
            <w:rFonts w:ascii="Arial" w:hAnsi="Arial" w:cs="Arial"/>
            <w:sz w:val="24"/>
            <w:szCs w:val="24"/>
          </w:rPr>
          <w:instrText>PAGE   \* MERGEFORMAT</w:instrText>
        </w:r>
        <w:r w:rsidRPr="00FE669A">
          <w:rPr>
            <w:rFonts w:ascii="Arial" w:hAnsi="Arial" w:cs="Arial"/>
            <w:sz w:val="24"/>
            <w:szCs w:val="24"/>
          </w:rPr>
          <w:fldChar w:fldCharType="separate"/>
        </w:r>
        <w:r w:rsidR="009148FC">
          <w:rPr>
            <w:rFonts w:ascii="Arial" w:hAnsi="Arial" w:cs="Arial"/>
            <w:noProof/>
            <w:sz w:val="24"/>
            <w:szCs w:val="24"/>
          </w:rPr>
          <w:t>8</w:t>
        </w:r>
        <w:r w:rsidRPr="00FE669A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14:paraId="115BC322" w14:textId="77777777" w:rsidR="00533D91" w:rsidRDefault="00533D91">
    <w:pPr>
      <w:pStyle w:val="a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02148" w14:textId="77777777" w:rsidR="00533D91" w:rsidRPr="00FF2DF6" w:rsidRDefault="00533D91" w:rsidP="00FF2DF6">
    <w:pPr>
      <w:pStyle w:val="ae"/>
      <w:jc w:val="righ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10B1B"/>
    <w:multiLevelType w:val="hybridMultilevel"/>
    <w:tmpl w:val="5A76D626"/>
    <w:lvl w:ilvl="0" w:tplc="186EA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A3F8A"/>
    <w:multiLevelType w:val="hybridMultilevel"/>
    <w:tmpl w:val="5DB696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14C64"/>
    <w:multiLevelType w:val="hybridMultilevel"/>
    <w:tmpl w:val="92BCD7D2"/>
    <w:lvl w:ilvl="0" w:tplc="4AC83862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AF94400"/>
    <w:multiLevelType w:val="hybridMultilevel"/>
    <w:tmpl w:val="1B3AD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65223"/>
    <w:multiLevelType w:val="hybridMultilevel"/>
    <w:tmpl w:val="5ABEA1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83C1D"/>
    <w:multiLevelType w:val="hybridMultilevel"/>
    <w:tmpl w:val="AF8E8C80"/>
    <w:lvl w:ilvl="0" w:tplc="186EA8F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9BC2485"/>
    <w:multiLevelType w:val="hybridMultilevel"/>
    <w:tmpl w:val="A410704C"/>
    <w:lvl w:ilvl="0" w:tplc="B80ACCB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1516F"/>
    <w:multiLevelType w:val="multilevel"/>
    <w:tmpl w:val="5AE802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2"/>
        <w:vertAlign w:val="baseline"/>
        <w14:numSpacing w14:val="proportional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53C91701"/>
    <w:multiLevelType w:val="multilevel"/>
    <w:tmpl w:val="61C675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14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55F84627"/>
    <w:multiLevelType w:val="hybridMultilevel"/>
    <w:tmpl w:val="2228A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20248C"/>
    <w:multiLevelType w:val="hybridMultilevel"/>
    <w:tmpl w:val="563CC4F8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5D6136"/>
    <w:multiLevelType w:val="multilevel"/>
    <w:tmpl w:val="BCAECF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2"/>
        <w:vertAlign w:val="baseline"/>
        <w14:numSpacing w14:val="proportional"/>
      </w:rPr>
    </w:lvl>
    <w:lvl w:ilvl="1">
      <w:start w:val="1"/>
      <w:numFmt w:val="decimal"/>
      <w:lvlText w:val="2.%2."/>
      <w:lvlJc w:val="left"/>
      <w:pPr>
        <w:ind w:left="502" w:hanging="360"/>
      </w:pPr>
      <w:rPr>
        <w:rFonts w:hint="default"/>
        <w:b w:val="0"/>
        <w:color w:val="auto"/>
      </w:rPr>
    </w:lvl>
    <w:lvl w:ilvl="2">
      <w:start w:val="1"/>
      <w:numFmt w:val="decimal"/>
      <w:lvlText w:val="2.1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2.1.1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E9C5700"/>
    <w:multiLevelType w:val="hybridMultilevel"/>
    <w:tmpl w:val="CBD678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7D63BE"/>
    <w:multiLevelType w:val="hybridMultilevel"/>
    <w:tmpl w:val="272636A8"/>
    <w:lvl w:ilvl="0" w:tplc="7EBC940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9E548D"/>
    <w:multiLevelType w:val="multilevel"/>
    <w:tmpl w:val="5E7C11B2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15" w15:restartNumberingAfterBreak="0">
    <w:nsid w:val="77653959"/>
    <w:multiLevelType w:val="hybridMultilevel"/>
    <w:tmpl w:val="A404A9A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4"/>
  </w:num>
  <w:num w:numId="4">
    <w:abstractNumId w:val="1"/>
  </w:num>
  <w:num w:numId="5">
    <w:abstractNumId w:val="12"/>
  </w:num>
  <w:num w:numId="6">
    <w:abstractNumId w:val="6"/>
  </w:num>
  <w:num w:numId="7">
    <w:abstractNumId w:val="2"/>
  </w:num>
  <w:num w:numId="8">
    <w:abstractNumId w:val="13"/>
  </w:num>
  <w:num w:numId="9">
    <w:abstractNumId w:val="14"/>
  </w:num>
  <w:num w:numId="10">
    <w:abstractNumId w:val="8"/>
  </w:num>
  <w:num w:numId="11">
    <w:abstractNumId w:val="9"/>
  </w:num>
  <w:num w:numId="12">
    <w:abstractNumId w:val="3"/>
  </w:num>
  <w:num w:numId="13">
    <w:abstractNumId w:val="7"/>
  </w:num>
  <w:num w:numId="14">
    <w:abstractNumId w:val="11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2F0"/>
    <w:rsid w:val="0000259A"/>
    <w:rsid w:val="00005011"/>
    <w:rsid w:val="00011786"/>
    <w:rsid w:val="00022A2E"/>
    <w:rsid w:val="00023CD3"/>
    <w:rsid w:val="000251D6"/>
    <w:rsid w:val="00034F0D"/>
    <w:rsid w:val="00036B59"/>
    <w:rsid w:val="000523A5"/>
    <w:rsid w:val="000543C9"/>
    <w:rsid w:val="00057715"/>
    <w:rsid w:val="00081B8A"/>
    <w:rsid w:val="000A1CC3"/>
    <w:rsid w:val="000B75F8"/>
    <w:rsid w:val="000C5410"/>
    <w:rsid w:val="000C6FEB"/>
    <w:rsid w:val="000D0BB3"/>
    <w:rsid w:val="000E737E"/>
    <w:rsid w:val="000E7665"/>
    <w:rsid w:val="000F0484"/>
    <w:rsid w:val="000F2C1F"/>
    <w:rsid w:val="000F5130"/>
    <w:rsid w:val="00111931"/>
    <w:rsid w:val="00114508"/>
    <w:rsid w:val="001264DB"/>
    <w:rsid w:val="0012791F"/>
    <w:rsid w:val="00127A82"/>
    <w:rsid w:val="00131728"/>
    <w:rsid w:val="00146E7E"/>
    <w:rsid w:val="0015022E"/>
    <w:rsid w:val="00154404"/>
    <w:rsid w:val="00155FB7"/>
    <w:rsid w:val="00166065"/>
    <w:rsid w:val="001673E8"/>
    <w:rsid w:val="0017058F"/>
    <w:rsid w:val="00176052"/>
    <w:rsid w:val="00176794"/>
    <w:rsid w:val="001840B2"/>
    <w:rsid w:val="00185F42"/>
    <w:rsid w:val="001962F3"/>
    <w:rsid w:val="001A4984"/>
    <w:rsid w:val="001B1B65"/>
    <w:rsid w:val="001B3604"/>
    <w:rsid w:val="001B393F"/>
    <w:rsid w:val="001B73AA"/>
    <w:rsid w:val="001C2A9C"/>
    <w:rsid w:val="001C420D"/>
    <w:rsid w:val="001D7602"/>
    <w:rsid w:val="001E0F3A"/>
    <w:rsid w:val="001E14B3"/>
    <w:rsid w:val="001E216F"/>
    <w:rsid w:val="001E3010"/>
    <w:rsid w:val="001F1E1C"/>
    <w:rsid w:val="001F3AB3"/>
    <w:rsid w:val="00215B36"/>
    <w:rsid w:val="0021794A"/>
    <w:rsid w:val="00217E99"/>
    <w:rsid w:val="00217FAA"/>
    <w:rsid w:val="00231ED7"/>
    <w:rsid w:val="002348D4"/>
    <w:rsid w:val="00247CCC"/>
    <w:rsid w:val="002536FD"/>
    <w:rsid w:val="002570E2"/>
    <w:rsid w:val="00257158"/>
    <w:rsid w:val="00261D55"/>
    <w:rsid w:val="0027154B"/>
    <w:rsid w:val="002725E7"/>
    <w:rsid w:val="00272F93"/>
    <w:rsid w:val="00276DA2"/>
    <w:rsid w:val="00277682"/>
    <w:rsid w:val="00277A17"/>
    <w:rsid w:val="002828B1"/>
    <w:rsid w:val="00284DB4"/>
    <w:rsid w:val="002921C7"/>
    <w:rsid w:val="0029367C"/>
    <w:rsid w:val="002A5F95"/>
    <w:rsid w:val="002B1103"/>
    <w:rsid w:val="002B1451"/>
    <w:rsid w:val="002C563A"/>
    <w:rsid w:val="002D4228"/>
    <w:rsid w:val="002E0325"/>
    <w:rsid w:val="002F3141"/>
    <w:rsid w:val="002F55B8"/>
    <w:rsid w:val="003042BF"/>
    <w:rsid w:val="003102B7"/>
    <w:rsid w:val="00314B45"/>
    <w:rsid w:val="003179FF"/>
    <w:rsid w:val="00323315"/>
    <w:rsid w:val="00331C90"/>
    <w:rsid w:val="0034223C"/>
    <w:rsid w:val="00344312"/>
    <w:rsid w:val="00365CBF"/>
    <w:rsid w:val="00366961"/>
    <w:rsid w:val="00370A9B"/>
    <w:rsid w:val="0037781D"/>
    <w:rsid w:val="00386909"/>
    <w:rsid w:val="00387640"/>
    <w:rsid w:val="00392947"/>
    <w:rsid w:val="0039588D"/>
    <w:rsid w:val="003B7F38"/>
    <w:rsid w:val="003C11D3"/>
    <w:rsid w:val="003C230D"/>
    <w:rsid w:val="003C4D8E"/>
    <w:rsid w:val="003C691B"/>
    <w:rsid w:val="003D0B90"/>
    <w:rsid w:val="003D7B59"/>
    <w:rsid w:val="003E01C6"/>
    <w:rsid w:val="003E458A"/>
    <w:rsid w:val="003F762B"/>
    <w:rsid w:val="0040433C"/>
    <w:rsid w:val="0041297A"/>
    <w:rsid w:val="00422182"/>
    <w:rsid w:val="00423398"/>
    <w:rsid w:val="00423788"/>
    <w:rsid w:val="00423D12"/>
    <w:rsid w:val="00426801"/>
    <w:rsid w:val="00427AB4"/>
    <w:rsid w:val="00433321"/>
    <w:rsid w:val="00443523"/>
    <w:rsid w:val="00454EFA"/>
    <w:rsid w:val="00461D85"/>
    <w:rsid w:val="00461E90"/>
    <w:rsid w:val="00463BC1"/>
    <w:rsid w:val="00473DC9"/>
    <w:rsid w:val="0047498C"/>
    <w:rsid w:val="00474AF9"/>
    <w:rsid w:val="00474CEB"/>
    <w:rsid w:val="004775D0"/>
    <w:rsid w:val="00480AE5"/>
    <w:rsid w:val="00492407"/>
    <w:rsid w:val="004A062F"/>
    <w:rsid w:val="004A1E96"/>
    <w:rsid w:val="004A3A90"/>
    <w:rsid w:val="004A3D6B"/>
    <w:rsid w:val="004A40D6"/>
    <w:rsid w:val="004A60F8"/>
    <w:rsid w:val="004A7B1F"/>
    <w:rsid w:val="004B48DF"/>
    <w:rsid w:val="004C2CEE"/>
    <w:rsid w:val="004C4AAF"/>
    <w:rsid w:val="004D48D6"/>
    <w:rsid w:val="004D7995"/>
    <w:rsid w:val="004E6EAB"/>
    <w:rsid w:val="004E77DF"/>
    <w:rsid w:val="004F1F8F"/>
    <w:rsid w:val="004F31D0"/>
    <w:rsid w:val="004F39DA"/>
    <w:rsid w:val="004F44DD"/>
    <w:rsid w:val="00500906"/>
    <w:rsid w:val="00502FA0"/>
    <w:rsid w:val="00506075"/>
    <w:rsid w:val="00507574"/>
    <w:rsid w:val="005109BF"/>
    <w:rsid w:val="00516CE4"/>
    <w:rsid w:val="00520138"/>
    <w:rsid w:val="00522C12"/>
    <w:rsid w:val="005238AD"/>
    <w:rsid w:val="0053099D"/>
    <w:rsid w:val="00530D02"/>
    <w:rsid w:val="00533D91"/>
    <w:rsid w:val="0054588D"/>
    <w:rsid w:val="00546C60"/>
    <w:rsid w:val="00551348"/>
    <w:rsid w:val="00562816"/>
    <w:rsid w:val="0057174D"/>
    <w:rsid w:val="005737B8"/>
    <w:rsid w:val="005874A0"/>
    <w:rsid w:val="00597B96"/>
    <w:rsid w:val="005A08F5"/>
    <w:rsid w:val="005A4984"/>
    <w:rsid w:val="005A692F"/>
    <w:rsid w:val="005A721A"/>
    <w:rsid w:val="005B36A4"/>
    <w:rsid w:val="005B3B98"/>
    <w:rsid w:val="005B6E5C"/>
    <w:rsid w:val="005C7CBD"/>
    <w:rsid w:val="005D21A4"/>
    <w:rsid w:val="005D63D8"/>
    <w:rsid w:val="005D770F"/>
    <w:rsid w:val="005E2F9E"/>
    <w:rsid w:val="005E5532"/>
    <w:rsid w:val="005E6970"/>
    <w:rsid w:val="005F29EB"/>
    <w:rsid w:val="005F72B5"/>
    <w:rsid w:val="005F7D13"/>
    <w:rsid w:val="00600DCE"/>
    <w:rsid w:val="00614675"/>
    <w:rsid w:val="00616DAA"/>
    <w:rsid w:val="00627F90"/>
    <w:rsid w:val="006406D9"/>
    <w:rsid w:val="00641698"/>
    <w:rsid w:val="006421D9"/>
    <w:rsid w:val="00644DEA"/>
    <w:rsid w:val="0064632C"/>
    <w:rsid w:val="006518E9"/>
    <w:rsid w:val="00657F76"/>
    <w:rsid w:val="006641D0"/>
    <w:rsid w:val="006657C9"/>
    <w:rsid w:val="00667C61"/>
    <w:rsid w:val="006738F7"/>
    <w:rsid w:val="006805A1"/>
    <w:rsid w:val="006959F9"/>
    <w:rsid w:val="006A3AAB"/>
    <w:rsid w:val="006B2347"/>
    <w:rsid w:val="006B37CC"/>
    <w:rsid w:val="006C3515"/>
    <w:rsid w:val="006D6977"/>
    <w:rsid w:val="006D7147"/>
    <w:rsid w:val="006E192B"/>
    <w:rsid w:val="006E45F0"/>
    <w:rsid w:val="006E5A3C"/>
    <w:rsid w:val="006F1686"/>
    <w:rsid w:val="006F69A1"/>
    <w:rsid w:val="00701EAE"/>
    <w:rsid w:val="007031F0"/>
    <w:rsid w:val="00703783"/>
    <w:rsid w:val="00711E7F"/>
    <w:rsid w:val="00713C1D"/>
    <w:rsid w:val="00715CC6"/>
    <w:rsid w:val="0072618F"/>
    <w:rsid w:val="007323B7"/>
    <w:rsid w:val="00733CF0"/>
    <w:rsid w:val="00744ACD"/>
    <w:rsid w:val="00745038"/>
    <w:rsid w:val="0075460E"/>
    <w:rsid w:val="00755B71"/>
    <w:rsid w:val="007606AD"/>
    <w:rsid w:val="00762029"/>
    <w:rsid w:val="0077151C"/>
    <w:rsid w:val="00773981"/>
    <w:rsid w:val="00776275"/>
    <w:rsid w:val="00780D49"/>
    <w:rsid w:val="007812F0"/>
    <w:rsid w:val="00782174"/>
    <w:rsid w:val="00785656"/>
    <w:rsid w:val="00793CDA"/>
    <w:rsid w:val="00794B24"/>
    <w:rsid w:val="007A61BA"/>
    <w:rsid w:val="007B1A72"/>
    <w:rsid w:val="007B276C"/>
    <w:rsid w:val="007B671B"/>
    <w:rsid w:val="007C04B1"/>
    <w:rsid w:val="007C2007"/>
    <w:rsid w:val="007C45FC"/>
    <w:rsid w:val="007C4BDC"/>
    <w:rsid w:val="007D2DBC"/>
    <w:rsid w:val="007D46F3"/>
    <w:rsid w:val="007D5DB5"/>
    <w:rsid w:val="007E3E63"/>
    <w:rsid w:val="007E6CB9"/>
    <w:rsid w:val="007F058B"/>
    <w:rsid w:val="007F27EA"/>
    <w:rsid w:val="007F30FB"/>
    <w:rsid w:val="008058E9"/>
    <w:rsid w:val="008065F3"/>
    <w:rsid w:val="0082400C"/>
    <w:rsid w:val="00841F3E"/>
    <w:rsid w:val="00842493"/>
    <w:rsid w:val="00844094"/>
    <w:rsid w:val="00851A24"/>
    <w:rsid w:val="00854A09"/>
    <w:rsid w:val="00856661"/>
    <w:rsid w:val="008607B0"/>
    <w:rsid w:val="00867233"/>
    <w:rsid w:val="00870A8F"/>
    <w:rsid w:val="00893C80"/>
    <w:rsid w:val="008A6FD0"/>
    <w:rsid w:val="008A75AE"/>
    <w:rsid w:val="008B0341"/>
    <w:rsid w:val="008B1E7A"/>
    <w:rsid w:val="008C76FA"/>
    <w:rsid w:val="008D028F"/>
    <w:rsid w:val="008D4C3A"/>
    <w:rsid w:val="008F2EA9"/>
    <w:rsid w:val="008F2FA5"/>
    <w:rsid w:val="008F7BB2"/>
    <w:rsid w:val="00900CBF"/>
    <w:rsid w:val="0091136D"/>
    <w:rsid w:val="009148FC"/>
    <w:rsid w:val="009173F3"/>
    <w:rsid w:val="00921C36"/>
    <w:rsid w:val="00922EAA"/>
    <w:rsid w:val="00924286"/>
    <w:rsid w:val="00925423"/>
    <w:rsid w:val="00932597"/>
    <w:rsid w:val="00933E70"/>
    <w:rsid w:val="00934EBE"/>
    <w:rsid w:val="0093567E"/>
    <w:rsid w:val="00935F03"/>
    <w:rsid w:val="009430B5"/>
    <w:rsid w:val="009472F9"/>
    <w:rsid w:val="00954427"/>
    <w:rsid w:val="00967A28"/>
    <w:rsid w:val="00974848"/>
    <w:rsid w:val="009754BC"/>
    <w:rsid w:val="00984000"/>
    <w:rsid w:val="0099776C"/>
    <w:rsid w:val="009A6DD4"/>
    <w:rsid w:val="009A7F0B"/>
    <w:rsid w:val="009D05FC"/>
    <w:rsid w:val="009D0FA9"/>
    <w:rsid w:val="009D4026"/>
    <w:rsid w:val="009F2049"/>
    <w:rsid w:val="00A003CA"/>
    <w:rsid w:val="00A02DAE"/>
    <w:rsid w:val="00A03095"/>
    <w:rsid w:val="00A05D6A"/>
    <w:rsid w:val="00A1081F"/>
    <w:rsid w:val="00A2316C"/>
    <w:rsid w:val="00A23419"/>
    <w:rsid w:val="00A24917"/>
    <w:rsid w:val="00A26819"/>
    <w:rsid w:val="00A3333B"/>
    <w:rsid w:val="00A35DD1"/>
    <w:rsid w:val="00A42BAE"/>
    <w:rsid w:val="00A43BD8"/>
    <w:rsid w:val="00A54E1F"/>
    <w:rsid w:val="00A70F01"/>
    <w:rsid w:val="00A71415"/>
    <w:rsid w:val="00A77BC9"/>
    <w:rsid w:val="00A77CFC"/>
    <w:rsid w:val="00A866FB"/>
    <w:rsid w:val="00A86D8A"/>
    <w:rsid w:val="00A875E1"/>
    <w:rsid w:val="00AB545A"/>
    <w:rsid w:val="00AB61E7"/>
    <w:rsid w:val="00AB6D4C"/>
    <w:rsid w:val="00AC1730"/>
    <w:rsid w:val="00AC5078"/>
    <w:rsid w:val="00AD2714"/>
    <w:rsid w:val="00AD319F"/>
    <w:rsid w:val="00AE38C8"/>
    <w:rsid w:val="00AF6DED"/>
    <w:rsid w:val="00AF6E41"/>
    <w:rsid w:val="00B005D2"/>
    <w:rsid w:val="00B023E7"/>
    <w:rsid w:val="00B032DE"/>
    <w:rsid w:val="00B15AED"/>
    <w:rsid w:val="00B328F7"/>
    <w:rsid w:val="00B52570"/>
    <w:rsid w:val="00B5543B"/>
    <w:rsid w:val="00B620C9"/>
    <w:rsid w:val="00B63989"/>
    <w:rsid w:val="00B662C7"/>
    <w:rsid w:val="00B7179D"/>
    <w:rsid w:val="00B73AC5"/>
    <w:rsid w:val="00B746FB"/>
    <w:rsid w:val="00B83583"/>
    <w:rsid w:val="00B865C4"/>
    <w:rsid w:val="00B97066"/>
    <w:rsid w:val="00BA0066"/>
    <w:rsid w:val="00BA024A"/>
    <w:rsid w:val="00BB67CC"/>
    <w:rsid w:val="00BC62D2"/>
    <w:rsid w:val="00BC6D5C"/>
    <w:rsid w:val="00BC6E8D"/>
    <w:rsid w:val="00BD0BA9"/>
    <w:rsid w:val="00BD6666"/>
    <w:rsid w:val="00BD6BF5"/>
    <w:rsid w:val="00BE5F32"/>
    <w:rsid w:val="00BF0D70"/>
    <w:rsid w:val="00BF0FE2"/>
    <w:rsid w:val="00BF1341"/>
    <w:rsid w:val="00BF2A26"/>
    <w:rsid w:val="00BF6120"/>
    <w:rsid w:val="00BF69FC"/>
    <w:rsid w:val="00C02AE7"/>
    <w:rsid w:val="00C10F9D"/>
    <w:rsid w:val="00C14297"/>
    <w:rsid w:val="00C14C73"/>
    <w:rsid w:val="00C21C48"/>
    <w:rsid w:val="00C34EC3"/>
    <w:rsid w:val="00C35963"/>
    <w:rsid w:val="00C4268D"/>
    <w:rsid w:val="00C458A0"/>
    <w:rsid w:val="00C47D7E"/>
    <w:rsid w:val="00C52FE2"/>
    <w:rsid w:val="00C61AB5"/>
    <w:rsid w:val="00C70EB8"/>
    <w:rsid w:val="00C74DBE"/>
    <w:rsid w:val="00C80C05"/>
    <w:rsid w:val="00C840F1"/>
    <w:rsid w:val="00C8731D"/>
    <w:rsid w:val="00C92D81"/>
    <w:rsid w:val="00CA4CEB"/>
    <w:rsid w:val="00CB34A9"/>
    <w:rsid w:val="00CB6CA0"/>
    <w:rsid w:val="00CC6C96"/>
    <w:rsid w:val="00CC7272"/>
    <w:rsid w:val="00CC7AAC"/>
    <w:rsid w:val="00CE26BC"/>
    <w:rsid w:val="00CE68BC"/>
    <w:rsid w:val="00CF37FB"/>
    <w:rsid w:val="00CF3BDF"/>
    <w:rsid w:val="00D05340"/>
    <w:rsid w:val="00D11253"/>
    <w:rsid w:val="00D1245E"/>
    <w:rsid w:val="00D16950"/>
    <w:rsid w:val="00D24DB9"/>
    <w:rsid w:val="00D3152C"/>
    <w:rsid w:val="00D44568"/>
    <w:rsid w:val="00D46BE6"/>
    <w:rsid w:val="00D52338"/>
    <w:rsid w:val="00D536D3"/>
    <w:rsid w:val="00D55073"/>
    <w:rsid w:val="00D62599"/>
    <w:rsid w:val="00D63828"/>
    <w:rsid w:val="00D67CCA"/>
    <w:rsid w:val="00D70F57"/>
    <w:rsid w:val="00D72E7A"/>
    <w:rsid w:val="00D85459"/>
    <w:rsid w:val="00D86AF9"/>
    <w:rsid w:val="00D86B65"/>
    <w:rsid w:val="00D97DD4"/>
    <w:rsid w:val="00DC066B"/>
    <w:rsid w:val="00DC2773"/>
    <w:rsid w:val="00DC4A04"/>
    <w:rsid w:val="00DC6473"/>
    <w:rsid w:val="00DD03A6"/>
    <w:rsid w:val="00DE7253"/>
    <w:rsid w:val="00DF41D3"/>
    <w:rsid w:val="00E00B83"/>
    <w:rsid w:val="00E029F0"/>
    <w:rsid w:val="00E04A96"/>
    <w:rsid w:val="00E13302"/>
    <w:rsid w:val="00E13AC7"/>
    <w:rsid w:val="00E17E66"/>
    <w:rsid w:val="00E22C0F"/>
    <w:rsid w:val="00E318E7"/>
    <w:rsid w:val="00E31A2F"/>
    <w:rsid w:val="00E336C9"/>
    <w:rsid w:val="00E41727"/>
    <w:rsid w:val="00E47314"/>
    <w:rsid w:val="00E51C6F"/>
    <w:rsid w:val="00E5289B"/>
    <w:rsid w:val="00E528B6"/>
    <w:rsid w:val="00E564FD"/>
    <w:rsid w:val="00E76D7E"/>
    <w:rsid w:val="00E8192A"/>
    <w:rsid w:val="00E83082"/>
    <w:rsid w:val="00E91F02"/>
    <w:rsid w:val="00EA0BED"/>
    <w:rsid w:val="00EA5AF1"/>
    <w:rsid w:val="00EB18CB"/>
    <w:rsid w:val="00EB40F3"/>
    <w:rsid w:val="00EB42EB"/>
    <w:rsid w:val="00EB7144"/>
    <w:rsid w:val="00EB738C"/>
    <w:rsid w:val="00EB7DB8"/>
    <w:rsid w:val="00EC3683"/>
    <w:rsid w:val="00ED0F0E"/>
    <w:rsid w:val="00ED18EF"/>
    <w:rsid w:val="00EE1092"/>
    <w:rsid w:val="00EE3D49"/>
    <w:rsid w:val="00EE3F75"/>
    <w:rsid w:val="00EF28C0"/>
    <w:rsid w:val="00F004F6"/>
    <w:rsid w:val="00F022EE"/>
    <w:rsid w:val="00F10388"/>
    <w:rsid w:val="00F16CCE"/>
    <w:rsid w:val="00F20A87"/>
    <w:rsid w:val="00F36BF2"/>
    <w:rsid w:val="00F43EC7"/>
    <w:rsid w:val="00F60C36"/>
    <w:rsid w:val="00F6150F"/>
    <w:rsid w:val="00F63367"/>
    <w:rsid w:val="00F648D6"/>
    <w:rsid w:val="00F70A75"/>
    <w:rsid w:val="00F70DF5"/>
    <w:rsid w:val="00F7165D"/>
    <w:rsid w:val="00F7427C"/>
    <w:rsid w:val="00F951D5"/>
    <w:rsid w:val="00FB1B1A"/>
    <w:rsid w:val="00FB5FBB"/>
    <w:rsid w:val="00FB6E5B"/>
    <w:rsid w:val="00FB7C13"/>
    <w:rsid w:val="00FC1170"/>
    <w:rsid w:val="00FC49F9"/>
    <w:rsid w:val="00FC51C8"/>
    <w:rsid w:val="00FC61D4"/>
    <w:rsid w:val="00FD1734"/>
    <w:rsid w:val="00FD3F13"/>
    <w:rsid w:val="00FE43E2"/>
    <w:rsid w:val="00FE4CE4"/>
    <w:rsid w:val="00FE669A"/>
    <w:rsid w:val="00FF2DF6"/>
    <w:rsid w:val="00FF5B7C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31BFC"/>
  <w15:docId w15:val="{FFDA8777-B735-47D9-8870-218C505A3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5D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[Ростех] Простой текст (Без уровня)"/>
    <w:link w:val="a5"/>
    <w:uiPriority w:val="99"/>
    <w:qFormat/>
    <w:rsid w:val="00B005D2"/>
    <w:p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</w:rPr>
  </w:style>
  <w:style w:type="character" w:customStyle="1" w:styleId="a5">
    <w:name w:val="[Ростех] Простой текст (Без уровня) Знак"/>
    <w:link w:val="a4"/>
    <w:uiPriority w:val="99"/>
    <w:rsid w:val="00B005D2"/>
    <w:rPr>
      <w:rFonts w:ascii="Proxima Nova ExCn Rg" w:eastAsia="Times New Roman" w:hAnsi="Proxima Nova ExCn Rg" w:cs="Times New Roman"/>
      <w:sz w:val="28"/>
      <w:szCs w:val="28"/>
    </w:rPr>
  </w:style>
  <w:style w:type="character" w:styleId="a6">
    <w:name w:val="Placeholder Text"/>
    <w:basedOn w:val="a0"/>
    <w:uiPriority w:val="99"/>
    <w:rsid w:val="00B005D2"/>
    <w:rPr>
      <w:color w:val="808080"/>
    </w:rPr>
  </w:style>
  <w:style w:type="character" w:customStyle="1" w:styleId="89">
    <w:name w:val="Стиль89"/>
    <w:basedOn w:val="a0"/>
    <w:uiPriority w:val="1"/>
    <w:rsid w:val="00B005D2"/>
  </w:style>
  <w:style w:type="character" w:customStyle="1" w:styleId="99">
    <w:name w:val="Стиль99"/>
    <w:basedOn w:val="a0"/>
    <w:uiPriority w:val="1"/>
    <w:rsid w:val="00B005D2"/>
  </w:style>
  <w:style w:type="character" w:customStyle="1" w:styleId="101">
    <w:name w:val="Стиль101"/>
    <w:basedOn w:val="a0"/>
    <w:uiPriority w:val="1"/>
    <w:rsid w:val="00B005D2"/>
  </w:style>
  <w:style w:type="character" w:customStyle="1" w:styleId="102">
    <w:name w:val="Стиль102"/>
    <w:basedOn w:val="a0"/>
    <w:uiPriority w:val="1"/>
    <w:rsid w:val="00B005D2"/>
    <w:rPr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B00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05D2"/>
    <w:rPr>
      <w:rFonts w:ascii="Tahoma" w:hAnsi="Tahoma" w:cs="Tahoma"/>
      <w:sz w:val="16"/>
      <w:szCs w:val="16"/>
    </w:rPr>
  </w:style>
  <w:style w:type="character" w:customStyle="1" w:styleId="a9">
    <w:name w:val="Стиль для текста (шаблоны)"/>
    <w:basedOn w:val="a0"/>
    <w:uiPriority w:val="1"/>
    <w:qFormat/>
    <w:rsid w:val="00FE669A"/>
    <w:rPr>
      <w:rFonts w:ascii="Arial" w:hAnsi="Arial"/>
      <w:b w:val="0"/>
      <w:i/>
      <w:color w:val="7F7F7F" w:themeColor="text1" w:themeTint="80"/>
      <w:sz w:val="28"/>
    </w:rPr>
  </w:style>
  <w:style w:type="character" w:customStyle="1" w:styleId="2">
    <w:name w:val="Стиль2"/>
    <w:basedOn w:val="a0"/>
    <w:uiPriority w:val="1"/>
    <w:rsid w:val="00217FAA"/>
    <w:rPr>
      <w:sz w:val="28"/>
    </w:rPr>
  </w:style>
  <w:style w:type="character" w:customStyle="1" w:styleId="aa">
    <w:name w:val="Стиль для замещающего текста"/>
    <w:basedOn w:val="a0"/>
    <w:uiPriority w:val="1"/>
    <w:qFormat/>
    <w:rsid w:val="00FE669A"/>
    <w:rPr>
      <w:rFonts w:ascii="Arial" w:hAnsi="Arial"/>
      <w:color w:val="auto"/>
      <w:sz w:val="28"/>
    </w:rPr>
  </w:style>
  <w:style w:type="character" w:customStyle="1" w:styleId="ab">
    <w:name w:val="Стиль для исполнителя"/>
    <w:basedOn w:val="aa"/>
    <w:uiPriority w:val="1"/>
    <w:qFormat/>
    <w:rsid w:val="00921C36"/>
    <w:rPr>
      <w:rFonts w:ascii="Arial" w:hAnsi="Arial"/>
      <w:color w:val="auto"/>
      <w:sz w:val="24"/>
    </w:rPr>
  </w:style>
  <w:style w:type="paragraph" w:styleId="ac">
    <w:name w:val="List Paragraph"/>
    <w:aliases w:val="Bullet List,FooterText,numbered,Paragraphe de liste1,lp1,List Paragraph,Num Bullet 1,Table Number Paragraph,Bullet Number,Bulletr List Paragraph,列出段落,列出段落1,List Paragraph2,List Paragraph21,Listeafsnit1,Parágrafo da Lista1,Bullet list"/>
    <w:basedOn w:val="a"/>
    <w:link w:val="ad"/>
    <w:uiPriority w:val="34"/>
    <w:qFormat/>
    <w:rsid w:val="00AD319F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215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15B36"/>
  </w:style>
  <w:style w:type="paragraph" w:styleId="af0">
    <w:name w:val="footer"/>
    <w:basedOn w:val="a"/>
    <w:link w:val="af1"/>
    <w:uiPriority w:val="99"/>
    <w:unhideWhenUsed/>
    <w:rsid w:val="00215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15B36"/>
  </w:style>
  <w:style w:type="paragraph" w:styleId="af2">
    <w:name w:val="endnote text"/>
    <w:basedOn w:val="a"/>
    <w:link w:val="af3"/>
    <w:uiPriority w:val="99"/>
    <w:semiHidden/>
    <w:unhideWhenUsed/>
    <w:rsid w:val="006D7147"/>
    <w:pPr>
      <w:spacing w:after="0" w:line="240" w:lineRule="auto"/>
    </w:pPr>
    <w:rPr>
      <w:sz w:val="20"/>
      <w:szCs w:val="20"/>
    </w:rPr>
  </w:style>
  <w:style w:type="character" w:customStyle="1" w:styleId="3">
    <w:name w:val="Стиль3"/>
    <w:basedOn w:val="aa"/>
    <w:uiPriority w:val="1"/>
    <w:rsid w:val="009A6DD4"/>
    <w:rPr>
      <w:rFonts w:ascii="Arial" w:hAnsi="Arial"/>
      <w:b/>
      <w:caps/>
      <w:smallCaps w:val="0"/>
      <w:strike w:val="0"/>
      <w:dstrike w:val="0"/>
      <w:vanish w:val="0"/>
      <w:color w:val="auto"/>
      <w:sz w:val="28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D7147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6D7147"/>
    <w:rPr>
      <w:vertAlign w:val="superscript"/>
    </w:rPr>
  </w:style>
  <w:style w:type="paragraph" w:styleId="af5">
    <w:name w:val="footnote text"/>
    <w:aliases w:val="Знак,Знак2,Footnote Text Char Знак Знак,Footnote Text Char Знак,Footnote Text Char Знак Знак Знак Знак"/>
    <w:basedOn w:val="a"/>
    <w:link w:val="af6"/>
    <w:uiPriority w:val="99"/>
    <w:unhideWhenUsed/>
    <w:rsid w:val="00BD6666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aliases w:val="Знак Знак,Знак2 Знак,Footnote Text Char Знак Знак Знак,Footnote Text Char Знак Знак1,Footnote Text Char Знак Знак Знак Знак Знак"/>
    <w:basedOn w:val="a0"/>
    <w:link w:val="af5"/>
    <w:uiPriority w:val="99"/>
    <w:rsid w:val="00BD6666"/>
    <w:rPr>
      <w:sz w:val="20"/>
      <w:szCs w:val="20"/>
    </w:rPr>
  </w:style>
  <w:style w:type="character" w:styleId="af7">
    <w:name w:val="footnote reference"/>
    <w:basedOn w:val="a0"/>
    <w:uiPriority w:val="99"/>
    <w:unhideWhenUsed/>
    <w:rsid w:val="00BD6666"/>
    <w:rPr>
      <w:vertAlign w:val="superscript"/>
    </w:rPr>
  </w:style>
  <w:style w:type="paragraph" w:styleId="af8">
    <w:name w:val="No Spacing"/>
    <w:uiPriority w:val="1"/>
    <w:qFormat/>
    <w:rsid w:val="00461D85"/>
    <w:pPr>
      <w:spacing w:after="0" w:line="240" w:lineRule="auto"/>
    </w:pPr>
    <w:rPr>
      <w:rFonts w:ascii="Calibri" w:eastAsia="SimSun" w:hAnsi="Calibri" w:cs="Times New Roman"/>
      <w:lang w:eastAsia="zh-CN"/>
    </w:rPr>
  </w:style>
  <w:style w:type="table" w:customStyle="1" w:styleId="1">
    <w:name w:val="Сетка таблицы1"/>
    <w:basedOn w:val="a1"/>
    <w:next w:val="a3"/>
    <w:rsid w:val="00E04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0">
    <w:name w:val="[Ростех] Наименование Подраздела (Уровень 3)"/>
    <w:uiPriority w:val="99"/>
    <w:qFormat/>
    <w:rsid w:val="00423398"/>
    <w:pPr>
      <w:keepNext/>
      <w:keepLines/>
      <w:suppressAutoHyphens/>
      <w:spacing w:before="240" w:after="0" w:line="240" w:lineRule="auto"/>
      <w:ind w:left="1985" w:hanging="1134"/>
      <w:outlineLvl w:val="2"/>
    </w:pPr>
    <w:rPr>
      <w:rFonts w:ascii="Proxima Nova ExCn Rg" w:eastAsia="Times New Roman" w:hAnsi="Proxima Nova ExCn Rg" w:cs="Times New Roman"/>
      <w:b/>
      <w:sz w:val="28"/>
      <w:szCs w:val="28"/>
    </w:rPr>
  </w:style>
  <w:style w:type="paragraph" w:customStyle="1" w:styleId="20">
    <w:name w:val="[Ростех] Наименование Раздела (Уровень 2)"/>
    <w:uiPriority w:val="99"/>
    <w:qFormat/>
    <w:rsid w:val="00423398"/>
    <w:pPr>
      <w:keepNext/>
      <w:keepLines/>
      <w:suppressAutoHyphens/>
      <w:spacing w:before="240" w:after="0" w:line="240" w:lineRule="auto"/>
      <w:ind w:left="1134" w:hanging="1134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</w:rPr>
  </w:style>
  <w:style w:type="paragraph" w:customStyle="1" w:styleId="5">
    <w:name w:val="[Ростех] Текст Подпункта (Уровень 5)"/>
    <w:uiPriority w:val="99"/>
    <w:qFormat/>
    <w:rsid w:val="00423398"/>
    <w:pPr>
      <w:suppressAutoHyphens/>
      <w:spacing w:before="120" w:after="0" w:line="240" w:lineRule="auto"/>
      <w:ind w:left="1986" w:hanging="851"/>
      <w:jc w:val="both"/>
      <w:outlineLvl w:val="4"/>
    </w:pPr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6">
    <w:name w:val="[Ростех] Текст Подпункта подпункта (Уровень 6)"/>
    <w:uiPriority w:val="99"/>
    <w:qFormat/>
    <w:rsid w:val="00423398"/>
    <w:pPr>
      <w:suppressAutoHyphens/>
      <w:spacing w:before="120" w:after="0" w:line="240" w:lineRule="auto"/>
      <w:ind w:left="2835" w:hanging="850"/>
      <w:jc w:val="both"/>
      <w:outlineLvl w:val="5"/>
    </w:pPr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4">
    <w:name w:val="[Ростех] Текст Пункта (Уровень 4)"/>
    <w:uiPriority w:val="99"/>
    <w:qFormat/>
    <w:rsid w:val="00423398"/>
    <w:pPr>
      <w:suppressAutoHyphens/>
      <w:spacing w:before="120" w:after="0" w:line="240" w:lineRule="auto"/>
      <w:ind w:left="1134" w:hanging="1134"/>
      <w:jc w:val="both"/>
      <w:outlineLvl w:val="3"/>
    </w:pPr>
    <w:rPr>
      <w:rFonts w:ascii="Proxima Nova ExCn Rg" w:eastAsia="Times New Roman" w:hAnsi="Proxima Nova ExCn Rg" w:cs="Times New Roman"/>
      <w:sz w:val="28"/>
      <w:szCs w:val="28"/>
    </w:rPr>
  </w:style>
  <w:style w:type="character" w:customStyle="1" w:styleId="ad">
    <w:name w:val="Абзац списка Знак"/>
    <w:aliases w:val="Bullet List Знак,FooterText Знак,numbered Знак,Paragraphe de liste1 Знак,lp1 Знак,List Paragraph Знак,Num Bullet 1 Знак,Table Number Paragraph Знак,Bullet Number Знак,Bulletr List Paragraph Знак,列出段落 Знак,列出段落1 Знак,Listeafsnit1 Знак"/>
    <w:link w:val="ac"/>
    <w:uiPriority w:val="34"/>
    <w:qFormat/>
    <w:locked/>
    <w:rsid w:val="00423398"/>
  </w:style>
  <w:style w:type="character" w:styleId="af9">
    <w:name w:val="annotation reference"/>
    <w:basedOn w:val="a0"/>
    <w:uiPriority w:val="99"/>
    <w:semiHidden/>
    <w:unhideWhenUsed/>
    <w:rsid w:val="00433321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433321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433321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43332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433321"/>
    <w:rPr>
      <w:b/>
      <w:bCs/>
      <w:sz w:val="20"/>
      <w:szCs w:val="20"/>
    </w:rPr>
  </w:style>
  <w:style w:type="paragraph" w:customStyle="1" w:styleId="Heading1">
    <w:name w:val="Heading 1_МУ"/>
    <w:basedOn w:val="a"/>
    <w:next w:val="a"/>
    <w:rsid w:val="00533D91"/>
    <w:pPr>
      <w:keepNext/>
      <w:spacing w:before="240" w:after="240" w:line="360" w:lineRule="auto"/>
      <w:ind w:firstLine="709"/>
      <w:jc w:val="both"/>
    </w:pPr>
    <w:rPr>
      <w:rFonts w:ascii="Arial" w:eastAsia="Calibri" w:hAnsi="Arial" w:cs="Times New Roman"/>
      <w:b/>
      <w:sz w:val="26"/>
      <w:szCs w:val="20"/>
    </w:rPr>
  </w:style>
  <w:style w:type="table" w:customStyle="1" w:styleId="9">
    <w:name w:val="Сетка таблицы9"/>
    <w:basedOn w:val="a1"/>
    <w:next w:val="a3"/>
    <w:rsid w:val="00533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Normal (Web)"/>
    <w:basedOn w:val="a"/>
    <w:qFormat/>
    <w:rsid w:val="00247CCC"/>
    <w:pPr>
      <w:spacing w:before="28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4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0.%20&#1056;&#1077;&#1075;&#1083;&#1072;&#1084;&#1077;&#1085;&#1090;\0.%20&#1055;&#1088;&#1080;&#1083;&#1086;&#1078;&#1077;&#1085;&#1080;&#1103;%20&#1082;%20&#1056;&#1077;&#1075;&#1083;&#1072;&#1084;&#1077;&#1085;&#1090;&#1091;%20&#1040;&#1054;%20&#1056;&#1055;&#1047;\10.%20&#1058;&#1077;&#1093;&#1085;&#1080;&#1095;&#1077;&#1089;&#1082;&#1086;&#1077;%20&#1079;&#1072;&#1076;&#1072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EE4F8-6AE8-468D-B334-055CC03B1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10. Техническое задание</Template>
  <TotalTime>82</TotalTime>
  <Pages>6</Pages>
  <Words>1876</Words>
  <Characters>10697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Михаил Селиванов</dc:creator>
  <cp:lastModifiedBy>Макаров Александр Александрович</cp:lastModifiedBy>
  <cp:revision>8</cp:revision>
  <cp:lastPrinted>2025-03-12T06:02:00Z</cp:lastPrinted>
  <dcterms:created xsi:type="dcterms:W3CDTF">2025-08-21T07:01:00Z</dcterms:created>
  <dcterms:modified xsi:type="dcterms:W3CDTF">2025-09-10T06:57:00Z</dcterms:modified>
</cp:coreProperties>
</file>