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D1D480" w14:textId="138C9A6F" w:rsidR="00DF5635" w:rsidRPr="00D56F3C" w:rsidRDefault="00D56F3C" w:rsidP="00D56F3C">
      <w:pPr>
        <w:pStyle w:val="8"/>
        <w:ind w:left="284" w:right="-1"/>
        <w:jc w:val="left"/>
        <w:rPr>
          <w:szCs w:val="22"/>
        </w:rPr>
      </w:pPr>
      <w:r>
        <w:rPr>
          <w:szCs w:val="22"/>
        </w:rPr>
        <w:t xml:space="preserve">                                                   </w:t>
      </w:r>
      <w:r w:rsidR="00C02A41" w:rsidRPr="00D56F3C">
        <w:rPr>
          <w:szCs w:val="22"/>
        </w:rPr>
        <w:t>ТЕХНИЧЕСКОЕ ЗАДАНИЕ</w:t>
      </w:r>
    </w:p>
    <w:p w14:paraId="5CD1E932" w14:textId="77777777" w:rsidR="00DF5635" w:rsidRPr="00D56F3C" w:rsidRDefault="00C02A41" w:rsidP="00D56F3C">
      <w:pPr>
        <w:pStyle w:val="8"/>
        <w:ind w:left="284" w:right="-1"/>
        <w:jc w:val="left"/>
        <w:rPr>
          <w:szCs w:val="22"/>
        </w:rPr>
      </w:pPr>
      <w:r w:rsidRPr="00D56F3C">
        <w:rPr>
          <w:szCs w:val="22"/>
        </w:rPr>
        <w:t xml:space="preserve">на поставку настольного станка линейной (рядовой) намотки с оснасткой </w:t>
      </w:r>
    </w:p>
    <w:p w14:paraId="72B7E76F" w14:textId="2257A27D" w:rsidR="00DF5635" w:rsidRPr="00D56F3C" w:rsidRDefault="00C02A41" w:rsidP="00D56F3C">
      <w:pPr>
        <w:pStyle w:val="8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072"/>
        </w:tabs>
        <w:ind w:left="284" w:right="-1"/>
        <w:jc w:val="left"/>
        <w:rPr>
          <w:szCs w:val="22"/>
        </w:rPr>
      </w:pPr>
      <w:r w:rsidRPr="00D56F3C">
        <w:rPr>
          <w:b w:val="0"/>
          <w:color w:val="000000"/>
          <w:szCs w:val="22"/>
        </w:rPr>
        <w:t>предназначен для намотки рядовых трансформаторов одним или несколькими проводами согласно требованиям технического задания.</w:t>
      </w:r>
    </w:p>
    <w:p w14:paraId="1436746E" w14:textId="28FF6B00" w:rsidR="00DF5635" w:rsidRPr="00D56F3C" w:rsidRDefault="00DF5635" w:rsidP="00D56F3C">
      <w:pPr>
        <w:pStyle w:val="8"/>
        <w:tabs>
          <w:tab w:val="left" w:pos="9072"/>
        </w:tabs>
        <w:ind w:right="-1"/>
        <w:jc w:val="left"/>
        <w:rPr>
          <w:bCs/>
          <w:szCs w:val="22"/>
        </w:rPr>
      </w:pPr>
    </w:p>
    <w:tbl>
      <w:tblPr>
        <w:tblW w:w="1105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4536"/>
        <w:gridCol w:w="5103"/>
      </w:tblGrid>
      <w:tr w:rsidR="00DF5635" w:rsidRPr="00D56F3C" w14:paraId="03B5564E" w14:textId="77777777" w:rsidTr="000528F3">
        <w:trPr>
          <w:trHeight w:val="749"/>
          <w:tblHeader/>
        </w:trPr>
        <w:tc>
          <w:tcPr>
            <w:tcW w:w="1418" w:type="dxa"/>
            <w:shd w:val="clear" w:color="FFFFFF" w:fill="FFFFFF"/>
            <w:vAlign w:val="center"/>
          </w:tcPr>
          <w:p w14:paraId="081D510B" w14:textId="77777777" w:rsidR="00DF5635" w:rsidRPr="00D56F3C" w:rsidRDefault="00C02A41" w:rsidP="00D56F3C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D56F3C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4536" w:type="dxa"/>
            <w:vAlign w:val="center"/>
          </w:tcPr>
          <w:p w14:paraId="67BAC57F" w14:textId="77777777" w:rsidR="00DF5635" w:rsidRPr="00D56F3C" w:rsidRDefault="00C02A41" w:rsidP="00D56F3C">
            <w:pPr>
              <w:spacing w:before="24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D56F3C">
              <w:rPr>
                <w:rFonts w:ascii="Times New Roman" w:hAnsi="Times New Roman" w:cs="Times New Roman"/>
                <w:b/>
                <w:bCs/>
              </w:rPr>
              <w:t>Контролируемый параметр Станка</w:t>
            </w:r>
          </w:p>
        </w:tc>
        <w:tc>
          <w:tcPr>
            <w:tcW w:w="5103" w:type="dxa"/>
            <w:vAlign w:val="center"/>
          </w:tcPr>
          <w:p w14:paraId="03378350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56F3C">
              <w:rPr>
                <w:rFonts w:ascii="Times New Roman" w:hAnsi="Times New Roman" w:cs="Times New Roman"/>
                <w:b/>
                <w:bCs/>
              </w:rPr>
              <w:t>Значение</w:t>
            </w:r>
          </w:p>
        </w:tc>
      </w:tr>
      <w:tr w:rsidR="00DF5635" w:rsidRPr="00D56F3C" w14:paraId="76C7A4EC" w14:textId="77777777" w:rsidTr="000528F3">
        <w:trPr>
          <w:trHeight w:val="509"/>
        </w:trPr>
        <w:tc>
          <w:tcPr>
            <w:tcW w:w="1418" w:type="dxa"/>
            <w:vMerge w:val="restart"/>
            <w:shd w:val="clear" w:color="FFFFFF" w:fill="FFFFFF"/>
            <w:vAlign w:val="center"/>
          </w:tcPr>
          <w:p w14:paraId="5EBC9154" w14:textId="77777777" w:rsidR="00DF5635" w:rsidRPr="00D56F3C" w:rsidRDefault="00C02A41" w:rsidP="00D56F3C">
            <w:pPr>
              <w:spacing w:after="0" w:line="240" w:lineRule="auto"/>
              <w:ind w:right="-75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Станок </w:t>
            </w:r>
            <w:bookmarkStart w:id="0" w:name="_GoBack"/>
            <w:bookmarkEnd w:id="0"/>
            <w:r w:rsidRPr="00D56F3C">
              <w:rPr>
                <w:rFonts w:ascii="Times New Roman" w:eastAsia="Times New Roman" w:hAnsi="Times New Roman" w:cs="Times New Roman"/>
              </w:rPr>
              <w:t>линейной (рядовой) намотки</w:t>
            </w:r>
          </w:p>
          <w:p w14:paraId="03202DAF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04854588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Станок должен обеспечивать намотку следующих электротехнических медных лент ДПРНМ</w:t>
            </w:r>
          </w:p>
        </w:tc>
        <w:tc>
          <w:tcPr>
            <w:tcW w:w="5103" w:type="dxa"/>
            <w:vAlign w:val="center"/>
          </w:tcPr>
          <w:p w14:paraId="07C9134E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0,15мм.М3ГОСТ1173-2006, 18мм. х 105 мм.;</w:t>
            </w:r>
          </w:p>
          <w:p w14:paraId="47F657D7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0,15мм.М3ГОСТ1173-2006, 35мм. х1100 мм.;</w:t>
            </w:r>
          </w:p>
          <w:p w14:paraId="5094ACBF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0,15мм.М3ГОСТ1173-2006, 35мм.х1400 мм.;</w:t>
            </w:r>
          </w:p>
          <w:p w14:paraId="72B405EF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0,3мм.М3 ГОСТ1173-2006, 37мм. х 1700 мм.;</w:t>
            </w:r>
          </w:p>
          <w:p w14:paraId="7F5486E6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0,3мм.М3ГОСТ1173-2006, 37мм. х 2400 мм.;</w:t>
            </w:r>
          </w:p>
          <w:p w14:paraId="68C8271B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0,5мм.М3ГОСТ1173-2006, 30мм. х 1600 мм.;</w:t>
            </w:r>
          </w:p>
          <w:p w14:paraId="619112E5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0,5мм.М3ГОСТ1173-2006, 35мм. х 2000 мм.;</w:t>
            </w:r>
          </w:p>
          <w:p w14:paraId="158EBE1A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0,5мм.М3ГОСТ1173-2006, 37мм. х 1300 мм.;</w:t>
            </w:r>
          </w:p>
          <w:p w14:paraId="201F95EF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0,5мм.М3ГОСТ1173-2006, 37мм. х 900 мм.;</w:t>
            </w:r>
          </w:p>
        </w:tc>
      </w:tr>
      <w:tr w:rsidR="00DF5635" w:rsidRPr="00D56F3C" w14:paraId="075E5543" w14:textId="77777777" w:rsidTr="000528F3">
        <w:trPr>
          <w:trHeight w:val="50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640EED4A" w14:textId="77777777" w:rsidR="00DF5635" w:rsidRPr="00D56F3C" w:rsidRDefault="00DF5635" w:rsidP="00D56F3C">
            <w:pPr>
              <w:spacing w:after="0" w:line="240" w:lineRule="auto"/>
              <w:ind w:right="-7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2BB21DF4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Станок должен обеспечивать намотку следующих проводов с круглым сечением с точностью виток к витку</w:t>
            </w:r>
          </w:p>
        </w:tc>
        <w:tc>
          <w:tcPr>
            <w:tcW w:w="5103" w:type="dxa"/>
            <w:vAlign w:val="center"/>
          </w:tcPr>
          <w:p w14:paraId="6B33ECF5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ПЭТ-155 0,90мм.;</w:t>
            </w:r>
          </w:p>
          <w:p w14:paraId="4216729B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ПЭТ-155 0,75мм.;</w:t>
            </w:r>
          </w:p>
          <w:p w14:paraId="72378B08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ПЭТ-155 0,63мм.;</w:t>
            </w:r>
          </w:p>
          <w:p w14:paraId="57DDB33B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ПЭТ-155 0,5мм.;</w:t>
            </w:r>
          </w:p>
          <w:p w14:paraId="6F31CC0D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ПЭТ-155 0,355мм.;</w:t>
            </w:r>
          </w:p>
          <w:p w14:paraId="646E04F5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ПЭТ-155 0,315мм.;</w:t>
            </w:r>
          </w:p>
          <w:p w14:paraId="6BC11D1E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ПЭТ-155 0,280мм.;</w:t>
            </w:r>
          </w:p>
          <w:p w14:paraId="6A86FA3D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ПЭВТЛ-1 0,224мм.;</w:t>
            </w:r>
          </w:p>
          <w:p w14:paraId="573AD731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ПЭВТЛ-1 0,16мм.;</w:t>
            </w:r>
          </w:p>
        </w:tc>
      </w:tr>
      <w:tr w:rsidR="00DF5635" w:rsidRPr="00D56F3C" w14:paraId="55E79C06" w14:textId="77777777" w:rsidTr="000528F3">
        <w:trPr>
          <w:trHeight w:val="50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48F99261" w14:textId="77777777" w:rsidR="00DF5635" w:rsidRPr="00D56F3C" w:rsidRDefault="00DF5635" w:rsidP="00D56F3C">
            <w:pPr>
              <w:spacing w:after="0" w:line="240" w:lineRule="auto"/>
              <w:ind w:right="-7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29715F11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Одновременная намотка нескольких проводов</w:t>
            </w:r>
          </w:p>
        </w:tc>
        <w:tc>
          <w:tcPr>
            <w:tcW w:w="5103" w:type="dxa"/>
            <w:vAlign w:val="center"/>
          </w:tcPr>
          <w:p w14:paraId="7D58E21E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DF5635" w:rsidRPr="00D56F3C" w14:paraId="1A5B32B9" w14:textId="77777777" w:rsidTr="000528F3">
        <w:trPr>
          <w:trHeight w:val="50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31596739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4DD9D5C4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Тип Станка</w:t>
            </w:r>
          </w:p>
        </w:tc>
        <w:tc>
          <w:tcPr>
            <w:tcW w:w="5103" w:type="dxa"/>
            <w:vAlign w:val="center"/>
          </w:tcPr>
          <w:p w14:paraId="38EA94CC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настольный со столом</w:t>
            </w:r>
          </w:p>
        </w:tc>
      </w:tr>
      <w:tr w:rsidR="00DF5635" w:rsidRPr="00D56F3C" w14:paraId="0A3059BE" w14:textId="77777777" w:rsidTr="000528F3">
        <w:trPr>
          <w:trHeight w:val="35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37B5AA2A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4F4DE79F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Управление процессом намотки</w:t>
            </w:r>
          </w:p>
        </w:tc>
        <w:tc>
          <w:tcPr>
            <w:tcW w:w="5103" w:type="dxa"/>
            <w:vAlign w:val="center"/>
          </w:tcPr>
          <w:p w14:paraId="7ABB9AD8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программное с возможностью контроля за выполнением программы на дисплее </w:t>
            </w:r>
          </w:p>
        </w:tc>
      </w:tr>
      <w:tr w:rsidR="00DF5635" w:rsidRPr="00D56F3C" w14:paraId="0FC6EA83" w14:textId="77777777" w:rsidTr="000528F3">
        <w:trPr>
          <w:trHeight w:val="35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7BEF7881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2CEEECB1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Способ задания программы намотки</w:t>
            </w:r>
          </w:p>
        </w:tc>
        <w:tc>
          <w:tcPr>
            <w:tcW w:w="5103" w:type="dxa"/>
            <w:vAlign w:val="center"/>
          </w:tcPr>
          <w:p w14:paraId="64FB17A4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 оператором через цифровой сенсорный экран станка</w:t>
            </w:r>
          </w:p>
        </w:tc>
      </w:tr>
      <w:tr w:rsidR="00DF5635" w:rsidRPr="00D56F3C" w14:paraId="0EFFC3F3" w14:textId="77777777" w:rsidTr="000528F3">
        <w:trPr>
          <w:trHeight w:val="440"/>
        </w:trPr>
        <w:tc>
          <w:tcPr>
            <w:tcW w:w="1418" w:type="dxa"/>
            <w:vMerge/>
            <w:shd w:val="clear" w:color="FFFFFF" w:fill="FFFFFF"/>
            <w:vAlign w:val="center"/>
          </w:tcPr>
          <w:p w14:paraId="5D1F67B3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18DA1C24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Программное обеспечение </w:t>
            </w:r>
          </w:p>
        </w:tc>
        <w:tc>
          <w:tcPr>
            <w:tcW w:w="5103" w:type="dxa"/>
            <w:vAlign w:val="center"/>
          </w:tcPr>
          <w:p w14:paraId="027649F4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 русском языке</w:t>
            </w:r>
          </w:p>
        </w:tc>
      </w:tr>
      <w:tr w:rsidR="00DF5635" w:rsidRPr="00D56F3C" w14:paraId="40E9822A" w14:textId="77777777" w:rsidTr="000528F3">
        <w:trPr>
          <w:trHeight w:val="408"/>
        </w:trPr>
        <w:tc>
          <w:tcPr>
            <w:tcW w:w="1418" w:type="dxa"/>
            <w:vMerge/>
            <w:shd w:val="clear" w:color="FFFFFF" w:fill="FFFFFF"/>
            <w:vAlign w:val="center"/>
          </w:tcPr>
          <w:p w14:paraId="050CFE80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5E8C27F9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Контроллер</w:t>
            </w:r>
          </w:p>
        </w:tc>
        <w:tc>
          <w:tcPr>
            <w:tcW w:w="5103" w:type="dxa"/>
            <w:vAlign w:val="center"/>
          </w:tcPr>
          <w:p w14:paraId="41E6737E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PLC или иной программируемый</w:t>
            </w:r>
          </w:p>
        </w:tc>
      </w:tr>
      <w:tr w:rsidR="00DF5635" w:rsidRPr="00D56F3C" w14:paraId="44E00FA9" w14:textId="77777777" w:rsidTr="000528F3">
        <w:trPr>
          <w:trHeight w:val="408"/>
        </w:trPr>
        <w:tc>
          <w:tcPr>
            <w:tcW w:w="1418" w:type="dxa"/>
            <w:vMerge/>
            <w:shd w:val="clear" w:color="FFFFFF" w:fill="FFFFFF"/>
            <w:vAlign w:val="center"/>
          </w:tcPr>
          <w:p w14:paraId="5933537B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211687CD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Диагональ сенсорного экрана</w:t>
            </w:r>
          </w:p>
        </w:tc>
        <w:tc>
          <w:tcPr>
            <w:tcW w:w="5103" w:type="dxa"/>
            <w:vAlign w:val="center"/>
          </w:tcPr>
          <w:p w14:paraId="78648F72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не менее 10</w:t>
            </w:r>
            <w:r w:rsidRPr="00D56F3C">
              <w:rPr>
                <w:rFonts w:ascii="Times New Roman" w:eastAsia="Times New Roman" w:hAnsi="Times New Roman" w:cs="Times New Roman"/>
                <w:lang w:val="en-US"/>
              </w:rPr>
              <w:t>’’</w:t>
            </w:r>
          </w:p>
        </w:tc>
      </w:tr>
      <w:tr w:rsidR="00DF5635" w:rsidRPr="00D56F3C" w14:paraId="23CE4E95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62C59AFD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51D7B885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Количество программ, сохраняемых в памяти Станка </w:t>
            </w:r>
          </w:p>
        </w:tc>
        <w:tc>
          <w:tcPr>
            <w:tcW w:w="5103" w:type="dxa"/>
            <w:vAlign w:val="center"/>
          </w:tcPr>
          <w:p w14:paraId="5BCEB3A3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не менее 999</w:t>
            </w:r>
          </w:p>
        </w:tc>
      </w:tr>
      <w:tr w:rsidR="00DF5635" w:rsidRPr="00D56F3C" w14:paraId="244F8DB6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3CA95FDA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48CF111A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Порт внешнего подключения для сохранения программ</w:t>
            </w:r>
          </w:p>
        </w:tc>
        <w:tc>
          <w:tcPr>
            <w:tcW w:w="5103" w:type="dxa"/>
            <w:vAlign w:val="center"/>
          </w:tcPr>
          <w:p w14:paraId="4ACFE34B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USB</w:t>
            </w:r>
          </w:p>
        </w:tc>
      </w:tr>
      <w:tr w:rsidR="00DF5635" w:rsidRPr="00D56F3C" w14:paraId="040DF3D1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1AFC5450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5D3B48B1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Управление моментом на валу привода раскладчика</w:t>
            </w:r>
          </w:p>
        </w:tc>
        <w:tc>
          <w:tcPr>
            <w:tcW w:w="5103" w:type="dxa"/>
            <w:vAlign w:val="center"/>
          </w:tcPr>
          <w:p w14:paraId="4660A104" w14:textId="77777777" w:rsidR="00DF5635" w:rsidRPr="00D56F3C" w:rsidRDefault="00C02A41" w:rsidP="00D56F3C">
            <w:pPr>
              <w:spacing w:after="0" w:line="240" w:lineRule="auto"/>
              <w:ind w:right="-106" w:hanging="142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сервопривод или шаговый мотор</w:t>
            </w:r>
          </w:p>
        </w:tc>
      </w:tr>
      <w:tr w:rsidR="00DF5635" w:rsidRPr="00D56F3C" w14:paraId="79CB3345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264F58D7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4D10079F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Способ преобразования кругового движения вала в прямолинейное движением раскладчика</w:t>
            </w:r>
          </w:p>
        </w:tc>
        <w:tc>
          <w:tcPr>
            <w:tcW w:w="5103" w:type="dxa"/>
            <w:vAlign w:val="center"/>
          </w:tcPr>
          <w:p w14:paraId="7B013E97" w14:textId="2C071482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 винт-гайка в реализации высокоточная пара шарик-винт</w:t>
            </w:r>
          </w:p>
        </w:tc>
      </w:tr>
      <w:tr w:rsidR="00DF5635" w:rsidRPr="00D56F3C" w14:paraId="53FABA95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037AC732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183876A6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Мощность двигателя на валу раскладчика </w:t>
            </w:r>
          </w:p>
        </w:tc>
        <w:tc>
          <w:tcPr>
            <w:tcW w:w="5103" w:type="dxa"/>
            <w:vAlign w:val="center"/>
          </w:tcPr>
          <w:p w14:paraId="492C7B99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не менее 0.2 кВт.</w:t>
            </w:r>
          </w:p>
          <w:p w14:paraId="4A8E6663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не более 0,5 кВ</w:t>
            </w:r>
            <w:r w:rsidRPr="00D56F3C">
              <w:rPr>
                <w:rFonts w:ascii="Times New Roman" w:eastAsia="Times New Roman" w:hAnsi="Times New Roman" w:cs="Times New Roman"/>
              </w:rPr>
              <w:t>т.</w:t>
            </w:r>
          </w:p>
        </w:tc>
      </w:tr>
      <w:tr w:rsidR="00DF5635" w:rsidRPr="00D56F3C" w14:paraId="6622F903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54D4BF11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00B2E052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Намоточный шпиндель</w:t>
            </w:r>
          </w:p>
        </w:tc>
        <w:tc>
          <w:tcPr>
            <w:tcW w:w="5103" w:type="dxa"/>
            <w:vAlign w:val="center"/>
          </w:tcPr>
          <w:p w14:paraId="695467E7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DF5635" w:rsidRPr="00D56F3C" w14:paraId="1E8148B3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66B7C333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32C876EF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Тип привода на валу шпинделя</w:t>
            </w:r>
          </w:p>
        </w:tc>
        <w:tc>
          <w:tcPr>
            <w:tcW w:w="5103" w:type="dxa"/>
            <w:vAlign w:val="center"/>
          </w:tcPr>
          <w:p w14:paraId="4F878EE2" w14:textId="06765767" w:rsidR="00DF5635" w:rsidRPr="00D56F3C" w:rsidRDefault="00C02A41" w:rsidP="00D56F3C">
            <w:pPr>
              <w:spacing w:after="0" w:line="240" w:lineRule="auto"/>
              <w:ind w:right="-106" w:hanging="142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сервопривод или электропривод с контролем поворота вала(с точностью 0,1 оборота вала) и тормозной системой</w:t>
            </w:r>
          </w:p>
        </w:tc>
      </w:tr>
      <w:tr w:rsidR="00DF5635" w:rsidRPr="00D56F3C" w14:paraId="0CE603C6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60CEB146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7473B7BF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Мощность серводвигателя или электродвигателя шпинделя</w:t>
            </w:r>
          </w:p>
        </w:tc>
        <w:tc>
          <w:tcPr>
            <w:tcW w:w="5103" w:type="dxa"/>
            <w:vAlign w:val="center"/>
          </w:tcPr>
          <w:p w14:paraId="165D1B1E" w14:textId="029DDBED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color w:val="FF0000"/>
              </w:rPr>
            </w:pPr>
            <w:r w:rsidRPr="00D56F3C">
              <w:rPr>
                <w:rFonts w:ascii="Times New Roman" w:eastAsia="Times New Roman" w:hAnsi="Times New Roman" w:cs="Times New Roman"/>
                <w:lang w:val="en-US"/>
              </w:rPr>
              <w:t xml:space="preserve">2,0 </w:t>
            </w: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 xml:space="preserve">– </w:t>
            </w:r>
            <w:r w:rsidRPr="00D56F3C">
              <w:rPr>
                <w:rFonts w:ascii="Times New Roman" w:eastAsia="Times New Roman" w:hAnsi="Times New Roman" w:cs="Times New Roman"/>
              </w:rPr>
              <w:t xml:space="preserve">2,5 кВт. </w:t>
            </w:r>
          </w:p>
        </w:tc>
      </w:tr>
      <w:tr w:rsidR="00DF5635" w:rsidRPr="00D56F3C" w14:paraId="62C6D9D3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6F2B8D68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74DCBDBF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Крутящий момент шпинделя</w:t>
            </w:r>
          </w:p>
        </w:tc>
        <w:tc>
          <w:tcPr>
            <w:tcW w:w="5103" w:type="dxa"/>
            <w:vAlign w:val="center"/>
          </w:tcPr>
          <w:p w14:paraId="5368490A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 xml:space="preserve">5 – </w:t>
            </w:r>
            <w:r w:rsidRPr="00D56F3C">
              <w:rPr>
                <w:rFonts w:ascii="Times New Roman" w:eastAsia="Times New Roman" w:hAnsi="Times New Roman" w:cs="Times New Roman"/>
              </w:rPr>
              <w:t xml:space="preserve">30 </w:t>
            </w: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Нм.</w:t>
            </w:r>
          </w:p>
        </w:tc>
      </w:tr>
      <w:tr w:rsidR="00DF5635" w:rsidRPr="00D56F3C" w14:paraId="10DE8113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019F61A7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5A71E9A8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Диапазон скоростей вращения шпинделя</w:t>
            </w:r>
          </w:p>
        </w:tc>
        <w:tc>
          <w:tcPr>
            <w:tcW w:w="5103" w:type="dxa"/>
            <w:vAlign w:val="center"/>
          </w:tcPr>
          <w:p w14:paraId="5F1DAF64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 xml:space="preserve">от 0 до </w:t>
            </w:r>
            <w:r w:rsidRPr="00D56F3C">
              <w:rPr>
                <w:rFonts w:ascii="Times New Roman" w:eastAsia="Times New Roman" w:hAnsi="Times New Roman" w:cs="Times New Roman"/>
                <w:highlight w:val="white"/>
                <w:lang w:val="en-US"/>
              </w:rPr>
              <w:t>4</w:t>
            </w: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000 об/мин.</w:t>
            </w:r>
          </w:p>
        </w:tc>
      </w:tr>
      <w:tr w:rsidR="00DF5635" w:rsidRPr="00D56F3C" w14:paraId="6784D696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430A5F0A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7FECD1C1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Электропитание</w:t>
            </w:r>
          </w:p>
        </w:tc>
        <w:tc>
          <w:tcPr>
            <w:tcW w:w="5103" w:type="dxa"/>
            <w:vAlign w:val="center"/>
          </w:tcPr>
          <w:p w14:paraId="3B37D220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380 В или 230 В, 50 Гц.</w:t>
            </w:r>
          </w:p>
        </w:tc>
      </w:tr>
      <w:tr w:rsidR="00DF5635" w:rsidRPr="00D56F3C" w14:paraId="5A004137" w14:textId="77777777" w:rsidTr="000528F3">
        <w:trPr>
          <w:trHeight w:val="4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6E2924D6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3B77189C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Пневмопитание</w:t>
            </w:r>
          </w:p>
        </w:tc>
        <w:tc>
          <w:tcPr>
            <w:tcW w:w="5103" w:type="dxa"/>
            <w:vAlign w:val="center"/>
          </w:tcPr>
          <w:p w14:paraId="62F7DDAE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4 – 6 Бар</w:t>
            </w:r>
          </w:p>
        </w:tc>
      </w:tr>
      <w:tr w:rsidR="00DF5635" w:rsidRPr="00D56F3C" w14:paraId="049D5BF9" w14:textId="77777777" w:rsidTr="000528F3">
        <w:trPr>
          <w:trHeight w:val="723"/>
        </w:trPr>
        <w:tc>
          <w:tcPr>
            <w:tcW w:w="1418" w:type="dxa"/>
            <w:vMerge/>
            <w:shd w:val="clear" w:color="FFFFFF" w:fill="FFFFFF"/>
            <w:vAlign w:val="center"/>
          </w:tcPr>
          <w:p w14:paraId="56D2AF20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6B9537CA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Габариты станка (длина × ширина × высота) </w:t>
            </w:r>
          </w:p>
        </w:tc>
        <w:tc>
          <w:tcPr>
            <w:tcW w:w="5103" w:type="dxa"/>
            <w:vAlign w:val="center"/>
          </w:tcPr>
          <w:p w14:paraId="568A2011" w14:textId="22C3F7D1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не менее 900 × 470 × 750 мм</w:t>
            </w:r>
          </w:p>
          <w:p w14:paraId="0BFD045F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 xml:space="preserve"> не более 1400 × 800 × 900 мм</w:t>
            </w:r>
          </w:p>
        </w:tc>
      </w:tr>
      <w:tr w:rsidR="00DF5635" w:rsidRPr="00D56F3C" w14:paraId="28F3B6C5" w14:textId="77777777" w:rsidTr="000528F3">
        <w:trPr>
          <w:trHeight w:val="574"/>
        </w:trPr>
        <w:tc>
          <w:tcPr>
            <w:tcW w:w="1418" w:type="dxa"/>
            <w:vMerge/>
            <w:shd w:val="clear" w:color="FFFFFF" w:fill="FFFFFF"/>
            <w:vAlign w:val="center"/>
          </w:tcPr>
          <w:p w14:paraId="23DE206C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1B8E9538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Вес</w:t>
            </w:r>
          </w:p>
        </w:tc>
        <w:tc>
          <w:tcPr>
            <w:tcW w:w="5103" w:type="dxa"/>
            <w:vAlign w:val="center"/>
          </w:tcPr>
          <w:p w14:paraId="47FF51D8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 xml:space="preserve"> от 90 до 200 кг.</w:t>
            </w:r>
          </w:p>
        </w:tc>
      </w:tr>
      <w:tr w:rsidR="00DF5635" w:rsidRPr="00D56F3C" w14:paraId="5885122B" w14:textId="77777777" w:rsidTr="000528F3">
        <w:trPr>
          <w:trHeight w:val="354"/>
        </w:trPr>
        <w:tc>
          <w:tcPr>
            <w:tcW w:w="1418" w:type="dxa"/>
            <w:vMerge/>
            <w:shd w:val="clear" w:color="FFFFFF" w:fill="FFFFFF"/>
            <w:vAlign w:val="center"/>
          </w:tcPr>
          <w:p w14:paraId="28B75B3D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1D340B6E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Ножная педаль управления шпинделем</w:t>
            </w:r>
          </w:p>
        </w:tc>
        <w:tc>
          <w:tcPr>
            <w:tcW w:w="5103" w:type="dxa"/>
            <w:vAlign w:val="center"/>
          </w:tcPr>
          <w:p w14:paraId="70A72D63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наличие</w:t>
            </w:r>
          </w:p>
        </w:tc>
      </w:tr>
      <w:tr w:rsidR="00DF5635" w:rsidRPr="00D56F3C" w14:paraId="78C48A13" w14:textId="77777777" w:rsidTr="000528F3">
        <w:trPr>
          <w:trHeight w:val="354"/>
        </w:trPr>
        <w:tc>
          <w:tcPr>
            <w:tcW w:w="1418" w:type="dxa"/>
            <w:vMerge/>
            <w:shd w:val="clear" w:color="FFFFFF" w:fill="FFFFFF"/>
            <w:vAlign w:val="center"/>
          </w:tcPr>
          <w:p w14:paraId="0416E859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7DDC40F2" w14:textId="4A514491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 Джойстик управления для регулировки скорости и направления вращения шпинделя, запуска и остановки намотки, перемещения раскладчика влево/вправо (или иная возможность для управления вручную)</w:t>
            </w:r>
          </w:p>
        </w:tc>
        <w:tc>
          <w:tcPr>
            <w:tcW w:w="5103" w:type="dxa"/>
            <w:vAlign w:val="center"/>
          </w:tcPr>
          <w:p w14:paraId="05B480F9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DF5635" w:rsidRPr="00D56F3C" w14:paraId="46BE2A14" w14:textId="77777777" w:rsidTr="000528F3">
        <w:trPr>
          <w:trHeight w:val="294"/>
        </w:trPr>
        <w:tc>
          <w:tcPr>
            <w:tcW w:w="1418" w:type="dxa"/>
            <w:vMerge/>
            <w:shd w:val="clear" w:color="FFFFFF" w:fill="FFFFFF"/>
            <w:vAlign w:val="center"/>
          </w:tcPr>
          <w:p w14:paraId="26F1EEE5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2A668190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Способ зажима оснастки  </w:t>
            </w:r>
          </w:p>
        </w:tc>
        <w:tc>
          <w:tcPr>
            <w:tcW w:w="5103" w:type="dxa"/>
            <w:vAlign w:val="center"/>
          </w:tcPr>
          <w:p w14:paraId="398537E5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3-х кулачковый патрон</w:t>
            </w:r>
          </w:p>
        </w:tc>
      </w:tr>
      <w:tr w:rsidR="00DF5635" w:rsidRPr="00D56F3C" w14:paraId="2655275C" w14:textId="77777777" w:rsidTr="000528F3">
        <w:trPr>
          <w:trHeight w:val="315"/>
        </w:trPr>
        <w:tc>
          <w:tcPr>
            <w:tcW w:w="1418" w:type="dxa"/>
            <w:vMerge/>
            <w:shd w:val="clear" w:color="FFFFFF" w:fill="FFFFFF"/>
            <w:vAlign w:val="center"/>
          </w:tcPr>
          <w:p w14:paraId="08610B99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0E06A741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Регулируемая по положению задняя бабка с маховиком</w:t>
            </w:r>
          </w:p>
        </w:tc>
        <w:tc>
          <w:tcPr>
            <w:tcW w:w="5103" w:type="dxa"/>
            <w:vAlign w:val="center"/>
          </w:tcPr>
          <w:p w14:paraId="304B24B5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наличие</w:t>
            </w:r>
          </w:p>
          <w:p w14:paraId="4DCC0128" w14:textId="77777777" w:rsidR="00DF5635" w:rsidRPr="00D56F3C" w:rsidRDefault="00DF5635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</w:p>
        </w:tc>
      </w:tr>
      <w:tr w:rsidR="00DF5635" w:rsidRPr="00D56F3C" w14:paraId="2040C855" w14:textId="77777777" w:rsidTr="000528F3">
        <w:trPr>
          <w:trHeight w:val="31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2BD3C75E" w14:textId="77777777" w:rsidR="00DF5635" w:rsidRPr="00D56F3C" w:rsidRDefault="00DF5635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76943DE8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Кнопка аварийной остановки</w:t>
            </w:r>
          </w:p>
        </w:tc>
        <w:tc>
          <w:tcPr>
            <w:tcW w:w="5103" w:type="dxa"/>
            <w:vAlign w:val="bottom"/>
          </w:tcPr>
          <w:p w14:paraId="3017E88A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наличие</w:t>
            </w:r>
          </w:p>
        </w:tc>
      </w:tr>
      <w:tr w:rsidR="00DF5635" w:rsidRPr="00D56F3C" w14:paraId="38785838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70522251" w14:textId="77777777" w:rsidR="00DF5635" w:rsidRPr="00D56F3C" w:rsidRDefault="00DF5635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19FB7B88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3-х кулачковый патрон</w:t>
            </w:r>
          </w:p>
        </w:tc>
        <w:tc>
          <w:tcPr>
            <w:tcW w:w="5103" w:type="dxa"/>
            <w:vAlign w:val="center"/>
          </w:tcPr>
          <w:p w14:paraId="5FBEDEDB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1 шт.</w:t>
            </w:r>
          </w:p>
        </w:tc>
      </w:tr>
      <w:tr w:rsidR="00DF5635" w:rsidRPr="00D56F3C" w14:paraId="6E3B5B9F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7BDD1BF4" w14:textId="77777777" w:rsidR="00DF5635" w:rsidRPr="00D56F3C" w:rsidRDefault="00DF5635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6C866802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Диапазон прямого зажима 3-х кулачкового патрона</w:t>
            </w:r>
          </w:p>
        </w:tc>
        <w:tc>
          <w:tcPr>
            <w:tcW w:w="5103" w:type="dxa"/>
            <w:vAlign w:val="center"/>
          </w:tcPr>
          <w:p w14:paraId="7B51050A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2 – 30 мм.</w:t>
            </w:r>
          </w:p>
        </w:tc>
      </w:tr>
      <w:tr w:rsidR="00DF5635" w:rsidRPr="00D56F3C" w14:paraId="3E162682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7636E0DD" w14:textId="77777777" w:rsidR="00DF5635" w:rsidRPr="00D56F3C" w:rsidRDefault="00DF5635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325D7319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Диапазон обратного зажима 3-х кулачкового патрона</w:t>
            </w:r>
          </w:p>
        </w:tc>
        <w:tc>
          <w:tcPr>
            <w:tcW w:w="5103" w:type="dxa"/>
            <w:vAlign w:val="center"/>
          </w:tcPr>
          <w:p w14:paraId="461566D0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30 – 90 мм.</w:t>
            </w:r>
          </w:p>
        </w:tc>
      </w:tr>
      <w:tr w:rsidR="00DF5635" w:rsidRPr="00D56F3C" w14:paraId="14BF1DE2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72D0271C" w14:textId="77777777" w:rsidR="00DF5635" w:rsidRPr="00D56F3C" w:rsidRDefault="00DF5635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36794DDD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Напольная стойка для натяжителей провода</w:t>
            </w:r>
          </w:p>
        </w:tc>
        <w:tc>
          <w:tcPr>
            <w:tcW w:w="5103" w:type="dxa"/>
            <w:vAlign w:val="center"/>
          </w:tcPr>
          <w:p w14:paraId="66ACF851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DF5635" w:rsidRPr="00D56F3C" w14:paraId="16A3DDA7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02EA3482" w14:textId="77777777" w:rsidR="00DF5635" w:rsidRPr="00D56F3C" w:rsidRDefault="00DF5635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6DED04B0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Задняя бабка в сборе</w:t>
            </w:r>
          </w:p>
        </w:tc>
        <w:tc>
          <w:tcPr>
            <w:tcW w:w="5103" w:type="dxa"/>
            <w:vAlign w:val="center"/>
          </w:tcPr>
          <w:p w14:paraId="38D9CD40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1 шт.</w:t>
            </w:r>
          </w:p>
        </w:tc>
      </w:tr>
      <w:tr w:rsidR="00DF5635" w:rsidRPr="00D56F3C" w14:paraId="396A0539" w14:textId="77777777" w:rsidTr="000528F3">
        <w:trPr>
          <w:trHeight w:val="193"/>
        </w:trPr>
        <w:tc>
          <w:tcPr>
            <w:tcW w:w="1418" w:type="dxa"/>
            <w:vMerge/>
            <w:shd w:val="clear" w:color="FFFFFF" w:fill="FFFFFF"/>
            <w:vAlign w:val="center"/>
          </w:tcPr>
          <w:p w14:paraId="277B1B7F" w14:textId="77777777" w:rsidR="00DF5635" w:rsidRPr="00D56F3C" w:rsidRDefault="00DF5635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38DAAA15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Защитный экран из ударопрочного, прозрачного материала</w:t>
            </w:r>
          </w:p>
        </w:tc>
        <w:tc>
          <w:tcPr>
            <w:tcW w:w="5103" w:type="dxa"/>
            <w:vAlign w:val="center"/>
          </w:tcPr>
          <w:p w14:paraId="37BBC464" w14:textId="77777777" w:rsidR="00DF5635" w:rsidRPr="00D56F3C" w:rsidRDefault="00C02A41" w:rsidP="00D56F3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DF5635" w:rsidRPr="00D56F3C" w14:paraId="57666273" w14:textId="77777777" w:rsidTr="000528F3">
        <w:trPr>
          <w:trHeight w:val="371"/>
        </w:trPr>
        <w:tc>
          <w:tcPr>
            <w:tcW w:w="1418" w:type="dxa"/>
            <w:vMerge/>
            <w:shd w:val="clear" w:color="FFFFFF" w:fill="FFFFFF"/>
            <w:vAlign w:val="center"/>
          </w:tcPr>
          <w:p w14:paraId="33572DD4" w14:textId="77777777" w:rsidR="00DF5635" w:rsidRPr="00D56F3C" w:rsidRDefault="00DF5635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3285FADA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Блок питания</w:t>
            </w:r>
          </w:p>
        </w:tc>
        <w:tc>
          <w:tcPr>
            <w:tcW w:w="5103" w:type="dxa"/>
            <w:vAlign w:val="center"/>
          </w:tcPr>
          <w:p w14:paraId="58F5590E" w14:textId="77777777" w:rsidR="00DF5635" w:rsidRPr="00D56F3C" w:rsidRDefault="00C02A41" w:rsidP="00D56F3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DF5635" w:rsidRPr="00D56F3C" w14:paraId="784F32CF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0DDBB2FE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406E6C40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Диапазон диаметров круглого провода </w:t>
            </w:r>
          </w:p>
        </w:tc>
        <w:tc>
          <w:tcPr>
            <w:tcW w:w="5103" w:type="dxa"/>
            <w:vAlign w:val="center"/>
          </w:tcPr>
          <w:p w14:paraId="673BB302" w14:textId="2F22B07D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от 0,01 до 3,0 мм.</w:t>
            </w:r>
          </w:p>
        </w:tc>
      </w:tr>
      <w:tr w:rsidR="00DF5635" w:rsidRPr="00D56F3C" w14:paraId="16E8BCE9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115D1C4C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3C135512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Шаг намотки</w:t>
            </w:r>
          </w:p>
        </w:tc>
        <w:tc>
          <w:tcPr>
            <w:tcW w:w="5103" w:type="dxa"/>
            <w:vAlign w:val="center"/>
          </w:tcPr>
          <w:p w14:paraId="4CB355A0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от 0,001 до 10 мм.</w:t>
            </w:r>
          </w:p>
        </w:tc>
      </w:tr>
      <w:tr w:rsidR="00DF5635" w:rsidRPr="00D56F3C" w14:paraId="761B7A55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79A3EBB1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2095D638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Максимальный диаметр катушки</w:t>
            </w:r>
          </w:p>
        </w:tc>
        <w:tc>
          <w:tcPr>
            <w:tcW w:w="5103" w:type="dxa"/>
            <w:vAlign w:val="center"/>
          </w:tcPr>
          <w:p w14:paraId="2F47F1FE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360 мм.</w:t>
            </w:r>
          </w:p>
        </w:tc>
      </w:tr>
      <w:tr w:rsidR="00DF5635" w:rsidRPr="00D56F3C" w14:paraId="4F17CF21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1730FFA6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4DCC4504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Максимальная ширина наматываемой катушки</w:t>
            </w:r>
          </w:p>
        </w:tc>
        <w:tc>
          <w:tcPr>
            <w:tcW w:w="5103" w:type="dxa"/>
            <w:vAlign w:val="center"/>
          </w:tcPr>
          <w:p w14:paraId="30808FC2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220 мм.</w:t>
            </w:r>
          </w:p>
        </w:tc>
      </w:tr>
      <w:tr w:rsidR="00DF5635" w:rsidRPr="00D56F3C" w14:paraId="60957F1F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5F721408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36775817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Длина траверсы (максимальное линейное перемещение раскладчика)</w:t>
            </w:r>
          </w:p>
        </w:tc>
        <w:tc>
          <w:tcPr>
            <w:tcW w:w="5103" w:type="dxa"/>
            <w:vAlign w:val="center"/>
          </w:tcPr>
          <w:p w14:paraId="1B7B3463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 470 мм.</w:t>
            </w:r>
          </w:p>
        </w:tc>
      </w:tr>
      <w:tr w:rsidR="00DF5635" w:rsidRPr="00D56F3C" w14:paraId="3441AA0A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623ABB33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022C85CC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Расстояние между центрами</w:t>
            </w:r>
          </w:p>
        </w:tc>
        <w:tc>
          <w:tcPr>
            <w:tcW w:w="5103" w:type="dxa"/>
            <w:vAlign w:val="center"/>
          </w:tcPr>
          <w:p w14:paraId="011596AA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440 мм.</w:t>
            </w:r>
          </w:p>
        </w:tc>
      </w:tr>
      <w:tr w:rsidR="00DF5635" w:rsidRPr="00D56F3C" w14:paraId="49B3EFE1" w14:textId="77777777" w:rsidTr="000528F3">
        <w:trPr>
          <w:trHeight w:val="716"/>
        </w:trPr>
        <w:tc>
          <w:tcPr>
            <w:tcW w:w="1418" w:type="dxa"/>
            <w:vMerge/>
            <w:shd w:val="clear" w:color="FFFFFF" w:fill="FFFFFF"/>
            <w:vAlign w:val="center"/>
          </w:tcPr>
          <w:p w14:paraId="56250789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659EEB85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Скорость намотки</w:t>
            </w:r>
          </w:p>
        </w:tc>
        <w:tc>
          <w:tcPr>
            <w:tcW w:w="5103" w:type="dxa"/>
            <w:vAlign w:val="center"/>
          </w:tcPr>
          <w:p w14:paraId="1CBE4042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от 0 до 4 000 об/мин.</w:t>
            </w:r>
          </w:p>
        </w:tc>
      </w:tr>
      <w:tr w:rsidR="00DF5635" w:rsidRPr="00D56F3C" w14:paraId="212922D8" w14:textId="77777777" w:rsidTr="000528F3">
        <w:trPr>
          <w:trHeight w:val="716"/>
        </w:trPr>
        <w:tc>
          <w:tcPr>
            <w:tcW w:w="1418" w:type="dxa"/>
            <w:vMerge/>
            <w:shd w:val="clear" w:color="FFFFFF" w:fill="FFFFFF"/>
            <w:vAlign w:val="center"/>
          </w:tcPr>
          <w:p w14:paraId="170664A8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6B50334E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Количество возможных передач</w:t>
            </w:r>
          </w:p>
        </w:tc>
        <w:tc>
          <w:tcPr>
            <w:tcW w:w="5103" w:type="dxa"/>
            <w:vAlign w:val="center"/>
          </w:tcPr>
          <w:p w14:paraId="7ECD32F7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от 2-х до 4-х</w:t>
            </w:r>
          </w:p>
        </w:tc>
      </w:tr>
      <w:tr w:rsidR="00DF5635" w:rsidRPr="00D56F3C" w14:paraId="1F4ECAC0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422A8EB6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75B1B893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Соотношение скоростей и крутящего момента при 4-х передачах, не хуже</w:t>
            </w:r>
          </w:p>
        </w:tc>
        <w:tc>
          <w:tcPr>
            <w:tcW w:w="5103" w:type="dxa"/>
            <w:vAlign w:val="center"/>
          </w:tcPr>
          <w:p w14:paraId="3E02E526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0 - 4 000 об/мин., не менее 4,78 Н·м.</w:t>
            </w:r>
          </w:p>
          <w:p w14:paraId="101DC57D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0 - 2 000 об/мин., не менее 9,55 Н·м.</w:t>
            </w:r>
          </w:p>
          <w:p w14:paraId="612E085A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0 - 1 000 об/мин., не менее 19,1 Н·м.</w:t>
            </w:r>
          </w:p>
          <w:p w14:paraId="3E034A86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0 - 500 об/мин., не менее 38,2 Н·м.</w:t>
            </w:r>
          </w:p>
        </w:tc>
      </w:tr>
      <w:tr w:rsidR="00DF5635" w:rsidRPr="00D56F3C" w14:paraId="73188C56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2CC4F9F3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1BB59CB9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Соотношение скоростей и крутящего момента при 2-х передачах, не хуже</w:t>
            </w:r>
          </w:p>
        </w:tc>
        <w:tc>
          <w:tcPr>
            <w:tcW w:w="5103" w:type="dxa"/>
            <w:vAlign w:val="center"/>
          </w:tcPr>
          <w:p w14:paraId="214A1696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 4000 об/мин., не менее 7,4 Н·м.</w:t>
            </w:r>
          </w:p>
          <w:p w14:paraId="325146DE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0 - 700 об/мин., не менее 30 Н·м.</w:t>
            </w:r>
          </w:p>
        </w:tc>
      </w:tr>
      <w:tr w:rsidR="00DF5635" w:rsidRPr="00D56F3C" w14:paraId="63D801A2" w14:textId="77777777" w:rsidTr="000528F3">
        <w:trPr>
          <w:trHeight w:val="50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0FCCA958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39" w:type="dxa"/>
            <w:gridSpan w:val="2"/>
            <w:vAlign w:val="center"/>
          </w:tcPr>
          <w:p w14:paraId="3989503D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Оснастка станка</w:t>
            </w:r>
          </w:p>
        </w:tc>
      </w:tr>
      <w:tr w:rsidR="00DF5635" w:rsidRPr="00D56F3C" w14:paraId="50BFCB97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70C39D02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1B6B4AEB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Опора для установки натяжителей и </w:t>
            </w:r>
          </w:p>
          <w:p w14:paraId="7E25D024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размотчиков</w:t>
            </w:r>
          </w:p>
        </w:tc>
        <w:tc>
          <w:tcPr>
            <w:tcW w:w="5103" w:type="dxa"/>
            <w:vAlign w:val="center"/>
          </w:tcPr>
          <w:p w14:paraId="0BAEECD1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наличие</w:t>
            </w:r>
          </w:p>
        </w:tc>
      </w:tr>
      <w:tr w:rsidR="00DF5635" w:rsidRPr="00D56F3C" w14:paraId="41840EF9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68F24C80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326DB2E0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Направляющая для проводов среднего диаметра (сечения от 0,20 до 2,5 мм), включающая три V-образных ролика</w:t>
            </w:r>
          </w:p>
        </w:tc>
        <w:tc>
          <w:tcPr>
            <w:tcW w:w="5103" w:type="dxa"/>
            <w:vAlign w:val="center"/>
          </w:tcPr>
          <w:p w14:paraId="35741630" w14:textId="77777777" w:rsidR="00DF5635" w:rsidRPr="00D56F3C" w:rsidRDefault="00C02A41" w:rsidP="00D56F3C">
            <w:pPr>
              <w:spacing w:after="0" w:line="240" w:lineRule="auto"/>
              <w:ind w:left="-142" w:right="-106"/>
              <w:rPr>
                <w:rFonts w:ascii="Times New Roman" w:eastAsia="Times New Roman" w:hAnsi="Times New Roman" w:cs="Times New Roman"/>
                <w:highlight w:val="white"/>
              </w:rPr>
            </w:pPr>
            <w:r w:rsidRPr="00D56F3C">
              <w:rPr>
                <w:rFonts w:ascii="Times New Roman" w:eastAsia="Times New Roman" w:hAnsi="Times New Roman" w:cs="Times New Roman"/>
                <w:highlight w:val="white"/>
              </w:rPr>
              <w:t>1 шт.</w:t>
            </w:r>
          </w:p>
        </w:tc>
      </w:tr>
      <w:tr w:rsidR="00DF5635" w:rsidRPr="00D56F3C" w14:paraId="07BEA85B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023F30A4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4D39B04F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Зажим направляющий для нескольких </w:t>
            </w:r>
          </w:p>
          <w:p w14:paraId="392DB166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проводов удерживающий несколько </w:t>
            </w:r>
          </w:p>
          <w:p w14:paraId="28FB79B6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проводов на одной катушке </w:t>
            </w:r>
          </w:p>
        </w:tc>
        <w:tc>
          <w:tcPr>
            <w:tcW w:w="5103" w:type="dxa"/>
            <w:vAlign w:val="center"/>
          </w:tcPr>
          <w:p w14:paraId="527904EC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4 шт.</w:t>
            </w:r>
          </w:p>
        </w:tc>
      </w:tr>
      <w:tr w:rsidR="00DF5635" w:rsidRPr="00D56F3C" w14:paraId="10E259D9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384D5DA3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0B0E00FF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Направляющая для подачи провода на катушку с одним или более регулируемым передним роликом в соответствии с шириной параллельных проводов, включая три шкива для проводов для диапазона 0 – 3,0 мм</w:t>
            </w:r>
          </w:p>
        </w:tc>
        <w:tc>
          <w:tcPr>
            <w:tcW w:w="5103" w:type="dxa"/>
            <w:vAlign w:val="center"/>
          </w:tcPr>
          <w:p w14:paraId="3348F4C1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1 шт.</w:t>
            </w:r>
          </w:p>
        </w:tc>
      </w:tr>
      <w:tr w:rsidR="00DF5635" w:rsidRPr="00D56F3C" w14:paraId="09391AA5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569D831E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73BBF2F5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Направляющая для подачи медной ленты, регулируемая по ширине в диапазоне 0 – 50 мм</w:t>
            </w:r>
          </w:p>
        </w:tc>
        <w:tc>
          <w:tcPr>
            <w:tcW w:w="5103" w:type="dxa"/>
            <w:vAlign w:val="center"/>
          </w:tcPr>
          <w:p w14:paraId="0C6491C6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DF5635" w:rsidRPr="00D56F3C" w14:paraId="0847FF96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6EBFEAE1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53A2A9C1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Блок зажима медной ленты перед подачей на каркас пневматический</w:t>
            </w:r>
          </w:p>
        </w:tc>
        <w:tc>
          <w:tcPr>
            <w:tcW w:w="5103" w:type="dxa"/>
            <w:vAlign w:val="center"/>
          </w:tcPr>
          <w:p w14:paraId="2257403C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DF5635" w:rsidRPr="00D56F3C" w14:paraId="22E42254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4D24E366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1B34ABF4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Пневматическое натяжное устройство для бобин с проводом /лентой или изоляционным материалом</w:t>
            </w:r>
          </w:p>
        </w:tc>
        <w:tc>
          <w:tcPr>
            <w:tcW w:w="5103" w:type="dxa"/>
            <w:vAlign w:val="center"/>
          </w:tcPr>
          <w:p w14:paraId="4EB578B2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DF5635" w:rsidRPr="00D56F3C" w14:paraId="5F8204D5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2505A5F1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64BBD595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Управление пневматическими частями натяжного устройства и блока зажима</w:t>
            </w:r>
          </w:p>
        </w:tc>
        <w:tc>
          <w:tcPr>
            <w:tcW w:w="5103" w:type="dxa"/>
            <w:vAlign w:val="center"/>
          </w:tcPr>
          <w:p w14:paraId="14FD9677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DF5635" w:rsidRPr="00D56F3C" w14:paraId="37B28E10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1A0042A9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170A1AB9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Механический натяжитель </w:t>
            </w:r>
          </w:p>
          <w:p w14:paraId="79AFF010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для круглого провода диаметром </w:t>
            </w:r>
            <w:r w:rsidRPr="00D56F3C">
              <w:rPr>
                <w:rFonts w:ascii="Times New Roman" w:eastAsia="Times New Roman" w:hAnsi="Times New Roman" w:cs="Times New Roman"/>
              </w:rPr>
              <w:br/>
              <w:t>0,50-1,20 мм.</w:t>
            </w:r>
          </w:p>
        </w:tc>
        <w:tc>
          <w:tcPr>
            <w:tcW w:w="5103" w:type="dxa"/>
            <w:vAlign w:val="center"/>
          </w:tcPr>
          <w:p w14:paraId="6D99933D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DF5635" w:rsidRPr="00D56F3C" w14:paraId="1737861B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5800BBE0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2F3465D4" w14:textId="77777777" w:rsidR="00DF5635" w:rsidRPr="00D56F3C" w:rsidRDefault="00C02A41" w:rsidP="00D56F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 xml:space="preserve">Магнитный натяжитель </w:t>
            </w:r>
          </w:p>
          <w:p w14:paraId="08334D9C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провода Ø= 0,14-0,55 мм.</w:t>
            </w:r>
          </w:p>
        </w:tc>
        <w:tc>
          <w:tcPr>
            <w:tcW w:w="5103" w:type="dxa"/>
            <w:vAlign w:val="center"/>
          </w:tcPr>
          <w:p w14:paraId="33351A1C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DF5635" w:rsidRPr="00D56F3C" w14:paraId="3E104000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48207CCB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2160606C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Контейнер для размотки провода</w:t>
            </w:r>
          </w:p>
        </w:tc>
        <w:tc>
          <w:tcPr>
            <w:tcW w:w="5103" w:type="dxa"/>
            <w:vAlign w:val="center"/>
          </w:tcPr>
          <w:p w14:paraId="095FDF90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4 шт.</w:t>
            </w:r>
          </w:p>
        </w:tc>
      </w:tr>
      <w:tr w:rsidR="00DF5635" w:rsidRPr="00D56F3C" w14:paraId="4D7F7E7A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10740BAE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4EF0D738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Комплект ремней и шкивов для переключения передач</w:t>
            </w:r>
          </w:p>
        </w:tc>
        <w:tc>
          <w:tcPr>
            <w:tcW w:w="5103" w:type="dxa"/>
            <w:vAlign w:val="center"/>
          </w:tcPr>
          <w:p w14:paraId="087D645A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  <w:tr w:rsidR="00DF5635" w:rsidRPr="00D56F3C" w14:paraId="775CFA93" w14:textId="77777777" w:rsidTr="000528F3">
        <w:trPr>
          <w:trHeight w:val="689"/>
        </w:trPr>
        <w:tc>
          <w:tcPr>
            <w:tcW w:w="1418" w:type="dxa"/>
            <w:vMerge/>
            <w:shd w:val="clear" w:color="FFFFFF" w:fill="FFFFFF"/>
            <w:vAlign w:val="center"/>
          </w:tcPr>
          <w:p w14:paraId="2F23E77D" w14:textId="77777777" w:rsidR="00DF5635" w:rsidRPr="00D56F3C" w:rsidRDefault="00DF5635" w:rsidP="00D56F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14:paraId="0F745FBC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Стол для станка</w:t>
            </w:r>
          </w:p>
        </w:tc>
        <w:tc>
          <w:tcPr>
            <w:tcW w:w="5103" w:type="dxa"/>
            <w:vAlign w:val="center"/>
          </w:tcPr>
          <w:p w14:paraId="7E89610C" w14:textId="77777777" w:rsidR="00DF5635" w:rsidRPr="00D56F3C" w:rsidRDefault="00C02A41" w:rsidP="00D56F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56F3C">
              <w:rPr>
                <w:rFonts w:ascii="Times New Roman" w:eastAsia="Times New Roman" w:hAnsi="Times New Roman" w:cs="Times New Roman"/>
              </w:rPr>
              <w:t>наличие</w:t>
            </w:r>
          </w:p>
        </w:tc>
      </w:tr>
    </w:tbl>
    <w:p w14:paraId="4505C4ED" w14:textId="77777777" w:rsidR="00DF5635" w:rsidRPr="00D56F3C" w:rsidRDefault="00DF5635" w:rsidP="00D56F3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557DCD" w14:textId="77777777" w:rsidR="00DF5635" w:rsidRPr="00D56F3C" w:rsidRDefault="00DF5635" w:rsidP="00D56F3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44C7EF66" w14:textId="03040074" w:rsidR="00DF5635" w:rsidRPr="00D56F3C" w:rsidRDefault="00C02A41" w:rsidP="00D56F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D56F3C">
        <w:rPr>
          <w:rFonts w:ascii="Times New Roman" w:hAnsi="Times New Roman" w:cs="Times New Roman"/>
          <w:b/>
          <w:bCs/>
          <w:color w:val="000000" w:themeColor="text1"/>
        </w:rPr>
        <w:t xml:space="preserve">Требования к монтажным и </w:t>
      </w:r>
      <w:r w:rsidRPr="00D56F3C">
        <w:rPr>
          <w:rFonts w:ascii="Times New Roman" w:eastAsia="Times New Roman" w:hAnsi="Times New Roman" w:cs="Times New Roman"/>
          <w:b/>
          <w:bCs/>
        </w:rPr>
        <w:t>пусконаладочным работам</w:t>
      </w:r>
      <w:r w:rsidRPr="00D56F3C">
        <w:rPr>
          <w:rFonts w:ascii="Times New Roman" w:hAnsi="Times New Roman" w:cs="Times New Roman"/>
          <w:b/>
          <w:bCs/>
          <w:color w:val="000000" w:themeColor="text1"/>
        </w:rPr>
        <w:t xml:space="preserve"> (ПНР):</w:t>
      </w:r>
    </w:p>
    <w:p w14:paraId="4537F24C" w14:textId="4B921B03" w:rsidR="00DF5635" w:rsidRPr="00D56F3C" w:rsidRDefault="00C02A41" w:rsidP="00D56F3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D56F3C">
        <w:rPr>
          <w:rFonts w:ascii="Times New Roman" w:hAnsi="Times New Roman" w:cs="Times New Roman"/>
          <w:color w:val="000000" w:themeColor="text1"/>
        </w:rPr>
        <w:t xml:space="preserve">Монтажные работы включают </w:t>
      </w:r>
      <w:r w:rsidRPr="00D56F3C">
        <w:rPr>
          <w:rFonts w:ascii="Times New Roman" w:eastAsia="Times New Roman" w:hAnsi="Times New Roman" w:cs="Times New Roman"/>
          <w:color w:val="000000" w:themeColor="text1"/>
        </w:rPr>
        <w:t>разгрузку, расстановку, подключение оборудования к инженерным сетям, другие необходимые для монтажа работы.</w:t>
      </w:r>
    </w:p>
    <w:p w14:paraId="0E572A13" w14:textId="3F2316C3" w:rsidR="00DF5635" w:rsidRPr="00D56F3C" w:rsidRDefault="00C02A41" w:rsidP="00D56F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D56F3C">
        <w:rPr>
          <w:rFonts w:ascii="Times New Roman" w:eastAsia="Times New Roman" w:hAnsi="Times New Roman" w:cs="Times New Roman"/>
          <w:color w:val="000000" w:themeColor="text1"/>
        </w:rPr>
        <w:t>Пусконаладочные работы производятся силами Поставщика и включают в себя:</w:t>
      </w:r>
    </w:p>
    <w:p w14:paraId="40F5D3EC" w14:textId="77777777" w:rsidR="00DF5635" w:rsidRPr="00D56F3C" w:rsidRDefault="00C02A41" w:rsidP="00D56F3C">
      <w:pPr>
        <w:pStyle w:val="af9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D56F3C">
        <w:rPr>
          <w:rFonts w:ascii="Times New Roman" w:eastAsia="Times New Roman" w:hAnsi="Times New Roman" w:cs="Times New Roman"/>
          <w:color w:val="000000" w:themeColor="text1"/>
        </w:rPr>
        <w:t>непосредственное подключение и настройку Станка;</w:t>
      </w:r>
    </w:p>
    <w:p w14:paraId="31CFE757" w14:textId="77777777" w:rsidR="00DF5635" w:rsidRPr="00D56F3C" w:rsidRDefault="00C02A41" w:rsidP="00D56F3C">
      <w:pPr>
        <w:pStyle w:val="af9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D56F3C">
        <w:rPr>
          <w:rFonts w:ascii="Times New Roman" w:eastAsia="Times New Roman" w:hAnsi="Times New Roman" w:cs="Times New Roman"/>
          <w:color w:val="000000" w:themeColor="text1"/>
        </w:rPr>
        <w:t>инструктаж сотрудников Заказчика;</w:t>
      </w:r>
    </w:p>
    <w:p w14:paraId="0FEACFF2" w14:textId="77777777" w:rsidR="00DF5635" w:rsidRPr="00D56F3C" w:rsidRDefault="00C02A41" w:rsidP="00D56F3C">
      <w:pPr>
        <w:pStyle w:val="af9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00D56F3C">
        <w:rPr>
          <w:rFonts w:ascii="Times New Roman" w:eastAsia="Times New Roman" w:hAnsi="Times New Roman" w:cs="Times New Roman"/>
          <w:color w:val="000000" w:themeColor="text1"/>
        </w:rPr>
        <w:t>технологические консультации по работе, настройке, обслуживанию Станка.</w:t>
      </w:r>
    </w:p>
    <w:p w14:paraId="69E4102F" w14:textId="77777777" w:rsidR="00DF5635" w:rsidRPr="00D56F3C" w:rsidRDefault="00DF5635" w:rsidP="00D56F3C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14:paraId="6D4DDA3A" w14:textId="2DA2941C" w:rsidR="00DF5635" w:rsidRPr="00D56F3C" w:rsidRDefault="001F37C7" w:rsidP="00D56F3C">
      <w:pPr>
        <w:pStyle w:val="8"/>
        <w:ind w:right="-1"/>
        <w:jc w:val="left"/>
        <w:rPr>
          <w:szCs w:val="22"/>
        </w:rPr>
      </w:pPr>
      <w:r w:rsidRPr="00D56F3C">
        <w:rPr>
          <w:bCs/>
          <w:szCs w:val="22"/>
        </w:rPr>
        <w:lastRenderedPageBreak/>
        <w:t>Перечень документов</w:t>
      </w:r>
    </w:p>
    <w:p w14:paraId="17F85827" w14:textId="77777777" w:rsidR="00DF5635" w:rsidRPr="00D56F3C" w:rsidRDefault="00C02A41" w:rsidP="00D56F3C">
      <w:pPr>
        <w:pStyle w:val="af9"/>
        <w:numPr>
          <w:ilvl w:val="0"/>
          <w:numId w:val="23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  <w:color w:val="000000" w:themeColor="text1"/>
        </w:rPr>
      </w:pPr>
      <w:r w:rsidRPr="00D56F3C">
        <w:rPr>
          <w:rFonts w:ascii="Times New Roman" w:eastAsia="Times New Roman" w:hAnsi="Times New Roman" w:cs="Times New Roman"/>
          <w:bCs/>
          <w:color w:val="000000" w:themeColor="text1"/>
        </w:rPr>
        <w:t>заверенные печатью копии деклараций о соответствии или сертификаты соответствия (оформленные в соответствии с законодательством Российской Федерации);</w:t>
      </w:r>
    </w:p>
    <w:p w14:paraId="07B21D80" w14:textId="77777777" w:rsidR="00DF5635" w:rsidRPr="00D56F3C" w:rsidRDefault="00C02A41" w:rsidP="00D56F3C">
      <w:pPr>
        <w:pStyle w:val="af9"/>
        <w:numPr>
          <w:ilvl w:val="0"/>
          <w:numId w:val="25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</w:rPr>
      </w:pPr>
      <w:r w:rsidRPr="00D56F3C">
        <w:rPr>
          <w:rFonts w:ascii="Times New Roman" w:eastAsia="Times New Roman" w:hAnsi="Times New Roman" w:cs="Times New Roman"/>
        </w:rPr>
        <w:t>оригинал паспорта. Документ с печатью завода-изготовителя;</w:t>
      </w:r>
    </w:p>
    <w:p w14:paraId="5722710B" w14:textId="77777777" w:rsidR="00DF5635" w:rsidRPr="00D56F3C" w:rsidRDefault="00C02A41" w:rsidP="00D56F3C">
      <w:pPr>
        <w:pStyle w:val="af9"/>
        <w:numPr>
          <w:ilvl w:val="0"/>
          <w:numId w:val="24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</w:rPr>
      </w:pPr>
      <w:r w:rsidRPr="00D56F3C">
        <w:rPr>
          <w:rFonts w:ascii="Times New Roman" w:eastAsia="Times New Roman" w:hAnsi="Times New Roman" w:cs="Times New Roman"/>
          <w:bCs/>
        </w:rPr>
        <w:t xml:space="preserve">инструкция по эксплуатации или руководство по эксплуатации; </w:t>
      </w:r>
    </w:p>
    <w:p w14:paraId="5F57A004" w14:textId="77777777" w:rsidR="00DF5635" w:rsidRPr="00D56F3C" w:rsidRDefault="00C02A41" w:rsidP="00D56F3C">
      <w:pPr>
        <w:pStyle w:val="af9"/>
        <w:numPr>
          <w:ilvl w:val="0"/>
          <w:numId w:val="24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</w:rPr>
      </w:pPr>
      <w:r w:rsidRPr="00D56F3C">
        <w:rPr>
          <w:rFonts w:ascii="Times New Roman" w:eastAsia="Times New Roman" w:hAnsi="Times New Roman" w:cs="Times New Roman"/>
          <w:color w:val="000000" w:themeColor="text1"/>
        </w:rPr>
        <w:t xml:space="preserve">инструкция по техническому обслуживанию и ремонту (может быть включена в состав </w:t>
      </w:r>
      <w:bookmarkStart w:id="1" w:name="undefined"/>
      <w:r w:rsidRPr="00D56F3C">
        <w:rPr>
          <w:rFonts w:ascii="Times New Roman" w:eastAsia="Times New Roman" w:hAnsi="Times New Roman" w:cs="Times New Roman"/>
          <w:color w:val="000000" w:themeColor="text1"/>
        </w:rPr>
        <w:t xml:space="preserve">инструкции по эксплуатации </w:t>
      </w:r>
      <w:bookmarkEnd w:id="1"/>
      <w:r w:rsidRPr="00D56F3C">
        <w:rPr>
          <w:rFonts w:ascii="Times New Roman" w:eastAsia="Times New Roman" w:hAnsi="Times New Roman" w:cs="Times New Roman"/>
          <w:color w:val="000000" w:themeColor="text1"/>
        </w:rPr>
        <w:t>или руководству по эксплуатации)</w:t>
      </w:r>
      <w:r w:rsidRPr="00D56F3C">
        <w:rPr>
          <w:rFonts w:ascii="Times New Roman" w:eastAsia="Times New Roman" w:hAnsi="Times New Roman" w:cs="Times New Roman"/>
        </w:rPr>
        <w:t>;</w:t>
      </w:r>
    </w:p>
    <w:p w14:paraId="3FA29E4F" w14:textId="77777777" w:rsidR="00DF5635" w:rsidRPr="00D56F3C" w:rsidRDefault="00C02A41" w:rsidP="00D56F3C">
      <w:pPr>
        <w:pStyle w:val="af9"/>
        <w:numPr>
          <w:ilvl w:val="0"/>
          <w:numId w:val="24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</w:rPr>
      </w:pPr>
      <w:r w:rsidRPr="00D56F3C">
        <w:rPr>
          <w:rFonts w:ascii="Times New Roman" w:eastAsia="Times New Roman" w:hAnsi="Times New Roman" w:cs="Times New Roman"/>
          <w:color w:val="000000" w:themeColor="text1"/>
        </w:rPr>
        <w:t>принципиальная электрическая схема со спецификацией (может быть включена в состав инструкции по эксплуатации или руководству по эксплуатации);</w:t>
      </w:r>
    </w:p>
    <w:p w14:paraId="5CA002E8" w14:textId="4079D177" w:rsidR="00DF5635" w:rsidRPr="00D56F3C" w:rsidRDefault="00D56F3C" w:rsidP="00D56F3C">
      <w:pPr>
        <w:pStyle w:val="af9"/>
        <w:numPr>
          <w:ilvl w:val="0"/>
          <w:numId w:val="24"/>
        </w:numPr>
        <w:shd w:val="clear" w:color="auto" w:fill="FFFFFF"/>
        <w:spacing w:after="0" w:line="240" w:lineRule="auto"/>
        <w:ind w:right="-1"/>
        <w:rPr>
          <w:rFonts w:ascii="Times New Roman" w:hAnsi="Times New Roman" w:cs="Times New Roman"/>
        </w:rPr>
      </w:pPr>
      <w:r w:rsidRPr="00D56F3C">
        <w:rPr>
          <w:rFonts w:ascii="Times New Roman" w:hAnsi="Times New Roman" w:cs="Times New Roman"/>
        </w:rPr>
        <w:t>Акт ввода Станка в эксплуатацию.</w:t>
      </w:r>
    </w:p>
    <w:p w14:paraId="1FE33165" w14:textId="6A870A14" w:rsidR="00DF5635" w:rsidRDefault="00DF5635">
      <w:pPr>
        <w:spacing w:after="0" w:line="240" w:lineRule="auto"/>
        <w:ind w:right="-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DF5635" w:rsidSect="00D56F3C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CC8455" w14:textId="77777777" w:rsidR="00BE2B62" w:rsidRDefault="00BE2B62">
      <w:pPr>
        <w:spacing w:after="0" w:line="240" w:lineRule="auto"/>
      </w:pPr>
      <w:r>
        <w:separator/>
      </w:r>
    </w:p>
  </w:endnote>
  <w:endnote w:type="continuationSeparator" w:id="0">
    <w:p w14:paraId="045D73E6" w14:textId="77777777" w:rsidR="00BE2B62" w:rsidRDefault="00BE2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C08118" w14:textId="77777777" w:rsidR="00BE2B62" w:rsidRDefault="00BE2B62">
      <w:pPr>
        <w:spacing w:after="0" w:line="240" w:lineRule="auto"/>
      </w:pPr>
      <w:r>
        <w:separator/>
      </w:r>
    </w:p>
  </w:footnote>
  <w:footnote w:type="continuationSeparator" w:id="0">
    <w:p w14:paraId="517C0B65" w14:textId="77777777" w:rsidR="00BE2B62" w:rsidRDefault="00BE2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D6AE9"/>
    <w:multiLevelType w:val="hybridMultilevel"/>
    <w:tmpl w:val="9B56B0D8"/>
    <w:lvl w:ilvl="0" w:tplc="BC6C074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64FA654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26001F0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3F62061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FD78B1A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F000F3F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D9AE6AA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9B2061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ACE693C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6F7516B"/>
    <w:multiLevelType w:val="multilevel"/>
    <w:tmpl w:val="774E8F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 w15:restartNumberingAfterBreak="0">
    <w:nsid w:val="08391454"/>
    <w:multiLevelType w:val="hybridMultilevel"/>
    <w:tmpl w:val="22C8D940"/>
    <w:lvl w:ilvl="0" w:tplc="26AE524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5584FF1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43D6DF5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8F8BDE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E9AB7A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14059F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A7CDA8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E30CDC6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6D0440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7926C5D"/>
    <w:multiLevelType w:val="multilevel"/>
    <w:tmpl w:val="D1FA1A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 w15:restartNumberingAfterBreak="0">
    <w:nsid w:val="1A96201E"/>
    <w:multiLevelType w:val="hybridMultilevel"/>
    <w:tmpl w:val="C9B8167E"/>
    <w:lvl w:ilvl="0" w:tplc="6638CBF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FCE44F6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0E2E7B1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F9437C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6CCC258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2FA8C12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82C844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26A7DB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8CC4B73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AE0291E"/>
    <w:multiLevelType w:val="hybridMultilevel"/>
    <w:tmpl w:val="582E5872"/>
    <w:lvl w:ilvl="0" w:tplc="8BF843D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3C86379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BA12FCF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723A97A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5D6A06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D592DCC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A128F06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A7C4BD8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D56407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BE6783F"/>
    <w:multiLevelType w:val="hybridMultilevel"/>
    <w:tmpl w:val="D54C7C2C"/>
    <w:lvl w:ilvl="0" w:tplc="258CB11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4986FD1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BC742FD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290184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1E2B01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5B4E1B2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F95A862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192BC0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EC7E5E0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D5A2E5B"/>
    <w:multiLevelType w:val="multilevel"/>
    <w:tmpl w:val="3E06CD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1E7951BE"/>
    <w:multiLevelType w:val="hybridMultilevel"/>
    <w:tmpl w:val="6E567B56"/>
    <w:lvl w:ilvl="0" w:tplc="F664181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838E7F9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40049C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C0D2D49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74A35E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28E2BB8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7C826C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600ABE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E2C337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FEC6671"/>
    <w:multiLevelType w:val="hybridMultilevel"/>
    <w:tmpl w:val="864A68DE"/>
    <w:lvl w:ilvl="0" w:tplc="9ADC63A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98BE519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D1369F2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AA8A1F2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246943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FAECC3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2E09AC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78A0FB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8A4C2B7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273D1680"/>
    <w:multiLevelType w:val="multilevel"/>
    <w:tmpl w:val="B8700E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 w15:restartNumberingAfterBreak="0">
    <w:nsid w:val="2C3242FD"/>
    <w:multiLevelType w:val="hybridMultilevel"/>
    <w:tmpl w:val="511E40EE"/>
    <w:lvl w:ilvl="0" w:tplc="5D642D9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3BA33A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AF67FE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98267C1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C0FABF5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1D8CFA2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8467F8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3420D0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949CBA6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2CA32D83"/>
    <w:multiLevelType w:val="hybridMultilevel"/>
    <w:tmpl w:val="708C1274"/>
    <w:lvl w:ilvl="0" w:tplc="3B2C898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1BB07DD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2892EB6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5AC895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F78BE8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B962A1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FA729EE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CEAC2B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B128F78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30F970AD"/>
    <w:multiLevelType w:val="hybridMultilevel"/>
    <w:tmpl w:val="BAD8A3B0"/>
    <w:lvl w:ilvl="0" w:tplc="1120698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26CDCA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2B82A6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726AA9C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6DA6C1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706E05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0912624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0FC3F7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59AC7E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333B0FB5"/>
    <w:multiLevelType w:val="multilevel"/>
    <w:tmpl w:val="6C8A79F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 w15:restartNumberingAfterBreak="0">
    <w:nsid w:val="34C81487"/>
    <w:multiLevelType w:val="multilevel"/>
    <w:tmpl w:val="7A36C7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 w15:restartNumberingAfterBreak="0">
    <w:nsid w:val="34E334AC"/>
    <w:multiLevelType w:val="hybridMultilevel"/>
    <w:tmpl w:val="ACAE0332"/>
    <w:lvl w:ilvl="0" w:tplc="1720A37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6A36377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D33E76D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9DDA44D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68C6CA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788284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FB2238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8A6290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DDC9F6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353619A4"/>
    <w:multiLevelType w:val="hybridMultilevel"/>
    <w:tmpl w:val="DF5C7DAE"/>
    <w:lvl w:ilvl="0" w:tplc="1584E55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E43E9E8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5CBE466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9A6002C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3D06D5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F878BFB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93EE36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AF254B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CFA6FA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3B073BB3"/>
    <w:multiLevelType w:val="hybridMultilevel"/>
    <w:tmpl w:val="00D8D16A"/>
    <w:lvl w:ilvl="0" w:tplc="573273C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270426D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7FA41F2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89C5B8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4DECDB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AC0C7B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062A89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7BCCBEC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D0E6BB8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3C3B5C5B"/>
    <w:multiLevelType w:val="multilevel"/>
    <w:tmpl w:val="B754B6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 w15:restartNumberingAfterBreak="0">
    <w:nsid w:val="42E91777"/>
    <w:multiLevelType w:val="hybridMultilevel"/>
    <w:tmpl w:val="A6661FA2"/>
    <w:lvl w:ilvl="0" w:tplc="D632C14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0E0C2AC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46EC6D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C7B605F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2B6B60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E6AE29F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532CD2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F2EA24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70830A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432F2ABC"/>
    <w:multiLevelType w:val="hybridMultilevel"/>
    <w:tmpl w:val="493C123E"/>
    <w:lvl w:ilvl="0" w:tplc="352E7C44">
      <w:start w:val="1"/>
      <w:numFmt w:val="decimal"/>
      <w:lvlText w:val="%1."/>
      <w:lvlJc w:val="left"/>
      <w:pPr>
        <w:ind w:left="633" w:hanging="360"/>
      </w:pPr>
      <w:rPr>
        <w:b/>
      </w:rPr>
    </w:lvl>
    <w:lvl w:ilvl="1" w:tplc="D38EA368">
      <w:start w:val="1"/>
      <w:numFmt w:val="lowerLetter"/>
      <w:lvlText w:val="%2."/>
      <w:lvlJc w:val="left"/>
      <w:pPr>
        <w:ind w:left="1353" w:hanging="360"/>
      </w:pPr>
    </w:lvl>
    <w:lvl w:ilvl="2" w:tplc="359C0418">
      <w:start w:val="1"/>
      <w:numFmt w:val="lowerRoman"/>
      <w:lvlText w:val="%3."/>
      <w:lvlJc w:val="right"/>
      <w:pPr>
        <w:ind w:left="2073" w:hanging="180"/>
      </w:pPr>
    </w:lvl>
    <w:lvl w:ilvl="3" w:tplc="4ABEACFC">
      <w:start w:val="1"/>
      <w:numFmt w:val="decimal"/>
      <w:lvlText w:val="%4."/>
      <w:lvlJc w:val="left"/>
      <w:pPr>
        <w:ind w:left="2793" w:hanging="360"/>
      </w:pPr>
    </w:lvl>
    <w:lvl w:ilvl="4" w:tplc="BEAA2218">
      <w:start w:val="1"/>
      <w:numFmt w:val="lowerLetter"/>
      <w:lvlText w:val="%5."/>
      <w:lvlJc w:val="left"/>
      <w:pPr>
        <w:ind w:left="3513" w:hanging="360"/>
      </w:pPr>
    </w:lvl>
    <w:lvl w:ilvl="5" w:tplc="5128E602">
      <w:start w:val="1"/>
      <w:numFmt w:val="lowerRoman"/>
      <w:lvlText w:val="%6."/>
      <w:lvlJc w:val="right"/>
      <w:pPr>
        <w:ind w:left="4233" w:hanging="180"/>
      </w:pPr>
    </w:lvl>
    <w:lvl w:ilvl="6" w:tplc="5E60FED2">
      <w:start w:val="1"/>
      <w:numFmt w:val="decimal"/>
      <w:lvlText w:val="%7."/>
      <w:lvlJc w:val="left"/>
      <w:pPr>
        <w:ind w:left="4953" w:hanging="360"/>
      </w:pPr>
    </w:lvl>
    <w:lvl w:ilvl="7" w:tplc="89C83A38">
      <w:start w:val="1"/>
      <w:numFmt w:val="lowerLetter"/>
      <w:lvlText w:val="%8."/>
      <w:lvlJc w:val="left"/>
      <w:pPr>
        <w:ind w:left="5673" w:hanging="360"/>
      </w:pPr>
    </w:lvl>
    <w:lvl w:ilvl="8" w:tplc="DFE8800E">
      <w:start w:val="1"/>
      <w:numFmt w:val="lowerRoman"/>
      <w:lvlText w:val="%9."/>
      <w:lvlJc w:val="right"/>
      <w:pPr>
        <w:ind w:left="6393" w:hanging="180"/>
      </w:pPr>
    </w:lvl>
  </w:abstractNum>
  <w:abstractNum w:abstractNumId="22" w15:restartNumberingAfterBreak="0">
    <w:nsid w:val="45284910"/>
    <w:multiLevelType w:val="multilevel"/>
    <w:tmpl w:val="4B6A7D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 w15:restartNumberingAfterBreak="0">
    <w:nsid w:val="5EBC0FE1"/>
    <w:multiLevelType w:val="multilevel"/>
    <w:tmpl w:val="AC9EB1A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 w15:restartNumberingAfterBreak="0">
    <w:nsid w:val="5F2E2524"/>
    <w:multiLevelType w:val="multilevel"/>
    <w:tmpl w:val="3CBC4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 w15:restartNumberingAfterBreak="0">
    <w:nsid w:val="65A653A6"/>
    <w:multiLevelType w:val="hybridMultilevel"/>
    <w:tmpl w:val="A474862A"/>
    <w:lvl w:ilvl="0" w:tplc="60A4D3BA">
      <w:start w:val="1"/>
      <w:numFmt w:val="decimal"/>
      <w:lvlText w:val="%1."/>
      <w:lvlJc w:val="left"/>
      <w:pPr>
        <w:ind w:left="633" w:hanging="360"/>
      </w:pPr>
      <w:rPr>
        <w:b/>
      </w:rPr>
    </w:lvl>
    <w:lvl w:ilvl="1" w:tplc="06960FF2">
      <w:start w:val="1"/>
      <w:numFmt w:val="lowerLetter"/>
      <w:lvlText w:val="%2."/>
      <w:lvlJc w:val="left"/>
      <w:pPr>
        <w:ind w:left="1353" w:hanging="360"/>
      </w:pPr>
    </w:lvl>
    <w:lvl w:ilvl="2" w:tplc="124C434C">
      <w:start w:val="1"/>
      <w:numFmt w:val="lowerRoman"/>
      <w:lvlText w:val="%3."/>
      <w:lvlJc w:val="right"/>
      <w:pPr>
        <w:ind w:left="2073" w:hanging="180"/>
      </w:pPr>
    </w:lvl>
    <w:lvl w:ilvl="3" w:tplc="3718F78A">
      <w:start w:val="1"/>
      <w:numFmt w:val="decimal"/>
      <w:lvlText w:val="%4."/>
      <w:lvlJc w:val="left"/>
      <w:pPr>
        <w:ind w:left="2793" w:hanging="360"/>
      </w:pPr>
    </w:lvl>
    <w:lvl w:ilvl="4" w:tplc="3294C936">
      <w:start w:val="1"/>
      <w:numFmt w:val="lowerLetter"/>
      <w:lvlText w:val="%5."/>
      <w:lvlJc w:val="left"/>
      <w:pPr>
        <w:ind w:left="3513" w:hanging="360"/>
      </w:pPr>
    </w:lvl>
    <w:lvl w:ilvl="5" w:tplc="CFE4117A">
      <w:start w:val="1"/>
      <w:numFmt w:val="lowerRoman"/>
      <w:lvlText w:val="%6."/>
      <w:lvlJc w:val="right"/>
      <w:pPr>
        <w:ind w:left="4233" w:hanging="180"/>
      </w:pPr>
    </w:lvl>
    <w:lvl w:ilvl="6" w:tplc="F968A980">
      <w:start w:val="1"/>
      <w:numFmt w:val="decimal"/>
      <w:lvlText w:val="%7."/>
      <w:lvlJc w:val="left"/>
      <w:pPr>
        <w:ind w:left="4953" w:hanging="360"/>
      </w:pPr>
    </w:lvl>
    <w:lvl w:ilvl="7" w:tplc="296EC93E">
      <w:start w:val="1"/>
      <w:numFmt w:val="lowerLetter"/>
      <w:lvlText w:val="%8."/>
      <w:lvlJc w:val="left"/>
      <w:pPr>
        <w:ind w:left="5673" w:hanging="360"/>
      </w:pPr>
    </w:lvl>
    <w:lvl w:ilvl="8" w:tplc="CC9E51CE">
      <w:start w:val="1"/>
      <w:numFmt w:val="lowerRoman"/>
      <w:lvlText w:val="%9."/>
      <w:lvlJc w:val="right"/>
      <w:pPr>
        <w:ind w:left="6393" w:hanging="180"/>
      </w:pPr>
    </w:lvl>
  </w:abstractNum>
  <w:abstractNum w:abstractNumId="26" w15:restartNumberingAfterBreak="0">
    <w:nsid w:val="691513E7"/>
    <w:multiLevelType w:val="hybridMultilevel"/>
    <w:tmpl w:val="57CCA638"/>
    <w:lvl w:ilvl="0" w:tplc="3848B4B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B6F0A0A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468FED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C1C6EC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F10AC52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6E036C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E3A09B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A288F8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EF8A275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6FFD1822"/>
    <w:multiLevelType w:val="hybridMultilevel"/>
    <w:tmpl w:val="F2AA1D0C"/>
    <w:lvl w:ilvl="0" w:tplc="9F96DCD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B9A6C51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19F88E9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3248D6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C223AA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9A704B2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FC6230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E564C04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9FA6D8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75B2006F"/>
    <w:multiLevelType w:val="hybridMultilevel"/>
    <w:tmpl w:val="B4A49464"/>
    <w:lvl w:ilvl="0" w:tplc="50B82CA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3AD68AE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7E0FB8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20CA394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606529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DD7685F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4E742F5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63EDCC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78A234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7A90461A"/>
    <w:multiLevelType w:val="hybridMultilevel"/>
    <w:tmpl w:val="40DCB330"/>
    <w:lvl w:ilvl="0" w:tplc="EDCAEBD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112E5A6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1B0B49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904A124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3E8BBA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83480A2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46F481F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E28A757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6187F1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7C2316AC"/>
    <w:multiLevelType w:val="hybridMultilevel"/>
    <w:tmpl w:val="07E0A042"/>
    <w:lvl w:ilvl="0" w:tplc="9EC8DEA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9F54EA0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6CCB4E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0E88C31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246CCCF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8ABA98B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BD46D51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AAA332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0F42AE8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23"/>
  </w:num>
  <w:num w:numId="2">
    <w:abstractNumId w:val="12"/>
  </w:num>
  <w:num w:numId="3">
    <w:abstractNumId w:val="8"/>
  </w:num>
  <w:num w:numId="4">
    <w:abstractNumId w:val="11"/>
  </w:num>
  <w:num w:numId="5">
    <w:abstractNumId w:val="6"/>
  </w:num>
  <w:num w:numId="6">
    <w:abstractNumId w:val="5"/>
  </w:num>
  <w:num w:numId="7">
    <w:abstractNumId w:val="1"/>
  </w:num>
  <w:num w:numId="8">
    <w:abstractNumId w:val="26"/>
  </w:num>
  <w:num w:numId="9">
    <w:abstractNumId w:val="16"/>
  </w:num>
  <w:num w:numId="10">
    <w:abstractNumId w:val="25"/>
  </w:num>
  <w:num w:numId="11">
    <w:abstractNumId w:val="21"/>
  </w:num>
  <w:num w:numId="12">
    <w:abstractNumId w:val="10"/>
  </w:num>
  <w:num w:numId="13">
    <w:abstractNumId w:val="24"/>
  </w:num>
  <w:num w:numId="14">
    <w:abstractNumId w:val="15"/>
  </w:num>
  <w:num w:numId="15">
    <w:abstractNumId w:val="22"/>
  </w:num>
  <w:num w:numId="16">
    <w:abstractNumId w:val="20"/>
  </w:num>
  <w:num w:numId="17">
    <w:abstractNumId w:val="14"/>
  </w:num>
  <w:num w:numId="18">
    <w:abstractNumId w:val="3"/>
  </w:num>
  <w:num w:numId="19">
    <w:abstractNumId w:val="4"/>
  </w:num>
  <w:num w:numId="20">
    <w:abstractNumId w:val="7"/>
  </w:num>
  <w:num w:numId="21">
    <w:abstractNumId w:val="19"/>
  </w:num>
  <w:num w:numId="22">
    <w:abstractNumId w:val="30"/>
  </w:num>
  <w:num w:numId="23">
    <w:abstractNumId w:val="28"/>
  </w:num>
  <w:num w:numId="24">
    <w:abstractNumId w:val="9"/>
  </w:num>
  <w:num w:numId="25">
    <w:abstractNumId w:val="29"/>
  </w:num>
  <w:num w:numId="26">
    <w:abstractNumId w:val="0"/>
  </w:num>
  <w:num w:numId="27">
    <w:abstractNumId w:val="2"/>
  </w:num>
  <w:num w:numId="28">
    <w:abstractNumId w:val="17"/>
  </w:num>
  <w:num w:numId="29">
    <w:abstractNumId w:val="27"/>
  </w:num>
  <w:num w:numId="30">
    <w:abstractNumId w:val="13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35"/>
    <w:rsid w:val="000528F3"/>
    <w:rsid w:val="001F37C7"/>
    <w:rsid w:val="002231D2"/>
    <w:rsid w:val="002C0127"/>
    <w:rsid w:val="00551320"/>
    <w:rsid w:val="00BE2B62"/>
    <w:rsid w:val="00C02A41"/>
    <w:rsid w:val="00CE752B"/>
    <w:rsid w:val="00D56F3C"/>
    <w:rsid w:val="00DF5635"/>
    <w:rsid w:val="00F2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1689D"/>
  <w15:docId w15:val="{08A8CD30-FA44-41BB-AAF7-E8E1AE71A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qFormat/>
    <w:pPr>
      <w:keepNext/>
      <w:spacing w:after="0" w:line="240" w:lineRule="auto"/>
      <w:ind w:right="-483"/>
      <w:jc w:val="center"/>
      <w:outlineLvl w:val="7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4">
    <w:name w:val="caption"/>
    <w:basedOn w:val="a"/>
    <w:next w:val="a"/>
    <w:link w:val="a3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80">
    <w:name w:val="Заголовок 8 Знак"/>
    <w:basedOn w:val="a0"/>
    <w:link w:val="8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fc">
    <w:name w:val="Table Grid"/>
    <w:basedOn w:val="a1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ichfactdown-listitem">
    <w:name w:val="richfactdown-listitem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E024A-7640-4295-85DD-96A2D7633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896</Words>
  <Characters>5110</Characters>
  <Application>Microsoft Office Word</Application>
  <DocSecurity>0</DocSecurity>
  <Lines>42</Lines>
  <Paragraphs>11</Paragraphs>
  <ScaleCrop>false</ScaleCrop>
  <Company/>
  <LinksUpToDate>false</LinksUpToDate>
  <CharactersWithSpaces>5995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Левина Ольга</dc:creator>
  <cp:keywords/>
  <dc:description/>
  <cp:lastModifiedBy>Aleks</cp:lastModifiedBy>
  <cp:revision>110</cp:revision>
  <dcterms:created xsi:type="dcterms:W3CDTF">2024-02-16T13:19:00Z</dcterms:created>
  <dcterms:modified xsi:type="dcterms:W3CDTF">2025-08-21T18:41:00Z</dcterms:modified>
</cp:coreProperties>
</file>