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1"/>
        <w:gridCol w:w="4897"/>
      </w:tblGrid>
      <w:tr w:rsidR="00F64A1C" w:rsidRPr="00165CDD" w14:paraId="663B8503" w14:textId="77777777" w:rsidTr="00500250"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</w:tcPr>
          <w:p w14:paraId="431E9BA9" w14:textId="77777777" w:rsidR="00F64A1C" w:rsidRPr="00165CDD" w:rsidRDefault="00F64A1C" w:rsidP="00FC0F73">
            <w:pPr>
              <w:pStyle w:val="12"/>
              <w:rPr>
                <w:sz w:val="28"/>
                <w:szCs w:val="28"/>
                <w:lang w:val="en-US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48E80" w14:textId="3851F703" w:rsidR="00F64A1C" w:rsidRPr="00165CDD" w:rsidRDefault="00F64A1C" w:rsidP="00D434B2">
            <w:pPr>
              <w:pStyle w:val="12"/>
              <w:rPr>
                <w:b w:val="0"/>
                <w:sz w:val="28"/>
                <w:szCs w:val="28"/>
              </w:rPr>
            </w:pPr>
          </w:p>
        </w:tc>
      </w:tr>
      <w:tr w:rsidR="00F64A1C" w:rsidRPr="00165CDD" w14:paraId="0807F242" w14:textId="77777777" w:rsidTr="00500250">
        <w:trPr>
          <w:trHeight w:val="12093"/>
        </w:trPr>
        <w:tc>
          <w:tcPr>
            <w:tcW w:w="10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6AB87E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5D34873F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4335750C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74D81C2E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21BE1436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141A2D11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4B3FA9A9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645C92FB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4E7F982D" w14:textId="77777777" w:rsidR="00F64A1C" w:rsidRPr="00165CDD" w:rsidRDefault="00AC14F7" w:rsidP="00F64A1C">
            <w:pPr>
              <w:pStyle w:val="12"/>
              <w:rPr>
                <w:b w:val="0"/>
                <w:sz w:val="28"/>
                <w:szCs w:val="28"/>
              </w:rPr>
            </w:pPr>
            <w:r w:rsidRPr="00165CDD">
              <w:rPr>
                <w:b w:val="0"/>
                <w:sz w:val="28"/>
                <w:szCs w:val="28"/>
              </w:rPr>
              <w:t>ТЕХНИЧЕСКОЕ ЗАДАНИЕ</w:t>
            </w:r>
          </w:p>
          <w:p w14:paraId="0FFDCCE5" w14:textId="77777777" w:rsidR="00AC14F7" w:rsidRDefault="00AC14F7" w:rsidP="00F64A1C">
            <w:pPr>
              <w:pStyle w:val="12"/>
              <w:rPr>
                <w:b w:val="0"/>
                <w:sz w:val="28"/>
                <w:szCs w:val="28"/>
              </w:rPr>
            </w:pPr>
            <w:r w:rsidRPr="00165CDD">
              <w:rPr>
                <w:b w:val="0"/>
                <w:sz w:val="28"/>
                <w:szCs w:val="28"/>
              </w:rPr>
              <w:t>НА ПОСТАВКУ ОБОРУДОВАНИЯ</w:t>
            </w:r>
          </w:p>
          <w:p w14:paraId="16AA18CD" w14:textId="77777777" w:rsidR="0043600A" w:rsidRPr="00165CDD" w:rsidRDefault="0043600A" w:rsidP="00F64A1C">
            <w:pPr>
              <w:pStyle w:val="12"/>
              <w:rPr>
                <w:b w:val="0"/>
                <w:sz w:val="28"/>
                <w:szCs w:val="28"/>
              </w:rPr>
            </w:pPr>
          </w:p>
          <w:p w14:paraId="16863F60" w14:textId="77777777" w:rsidR="0043600A" w:rsidRDefault="00B420C5" w:rsidP="00500250">
            <w:pPr>
              <w:jc w:val="center"/>
              <w:rPr>
                <w:b/>
                <w:sz w:val="28"/>
                <w:szCs w:val="28"/>
              </w:rPr>
            </w:pPr>
            <w:r w:rsidRPr="00B420C5">
              <w:rPr>
                <w:b/>
                <w:sz w:val="28"/>
                <w:szCs w:val="28"/>
              </w:rPr>
              <w:t>Станок для навивки спиралей накаливания с керном СНСН-0</w:t>
            </w:r>
            <w:r w:rsidR="00006B36">
              <w:rPr>
                <w:b/>
                <w:sz w:val="28"/>
                <w:szCs w:val="28"/>
              </w:rPr>
              <w:t>3</w:t>
            </w:r>
          </w:p>
          <w:p w14:paraId="373A039E" w14:textId="77777777" w:rsidR="00B420C5" w:rsidRPr="00984FC5" w:rsidRDefault="00B420C5" w:rsidP="00500250">
            <w:pPr>
              <w:jc w:val="center"/>
              <w:rPr>
                <w:sz w:val="28"/>
                <w:szCs w:val="28"/>
              </w:rPr>
            </w:pPr>
          </w:p>
          <w:p w14:paraId="5E4F58BA" w14:textId="77777777" w:rsidR="00AC14F7" w:rsidRPr="00165CDD" w:rsidRDefault="00AC14F7" w:rsidP="00F64A1C">
            <w:pPr>
              <w:pStyle w:val="12"/>
              <w:rPr>
                <w:sz w:val="28"/>
                <w:szCs w:val="28"/>
              </w:rPr>
            </w:pPr>
          </w:p>
          <w:p w14:paraId="250BB382" w14:textId="77777777" w:rsidR="00AC14F7" w:rsidRPr="00165CDD" w:rsidRDefault="00AC14F7" w:rsidP="00F64A1C">
            <w:pPr>
              <w:pStyle w:val="12"/>
              <w:rPr>
                <w:sz w:val="28"/>
                <w:szCs w:val="28"/>
              </w:rPr>
            </w:pPr>
          </w:p>
          <w:p w14:paraId="4CF25732" w14:textId="77777777" w:rsidR="00AC14F7" w:rsidRPr="00165CDD" w:rsidRDefault="00AC14F7" w:rsidP="00AC14F7">
            <w:pPr>
              <w:pStyle w:val="12"/>
              <w:rPr>
                <w:sz w:val="28"/>
                <w:szCs w:val="28"/>
              </w:rPr>
            </w:pPr>
          </w:p>
        </w:tc>
      </w:tr>
    </w:tbl>
    <w:p w14:paraId="33E58054" w14:textId="77777777" w:rsidR="00F64A1C" w:rsidRPr="00165CDD" w:rsidRDefault="00F64A1C" w:rsidP="00FC0F73">
      <w:pPr>
        <w:pStyle w:val="12"/>
        <w:rPr>
          <w:sz w:val="28"/>
          <w:szCs w:val="28"/>
        </w:rPr>
      </w:pPr>
    </w:p>
    <w:p w14:paraId="0678F2C2" w14:textId="77777777" w:rsidR="00AB2ACB" w:rsidRPr="00165CDD" w:rsidRDefault="00F64A1C" w:rsidP="006E0C27">
      <w:pPr>
        <w:pStyle w:val="14"/>
        <w:numPr>
          <w:ilvl w:val="0"/>
          <w:numId w:val="11"/>
        </w:numPr>
        <w:ind w:left="0" w:firstLine="0"/>
        <w:rPr>
          <w:sz w:val="28"/>
          <w:szCs w:val="28"/>
        </w:rPr>
      </w:pPr>
      <w:r w:rsidRPr="00165CDD">
        <w:rPr>
          <w:sz w:val="28"/>
          <w:szCs w:val="28"/>
        </w:rPr>
        <w:br w:type="page"/>
      </w:r>
      <w:bookmarkStart w:id="0" w:name="_Toc2586865"/>
      <w:bookmarkStart w:id="1" w:name="_Toc3290667"/>
      <w:r w:rsidR="00810E2D" w:rsidRPr="00165CDD">
        <w:rPr>
          <w:caps w:val="0"/>
          <w:sz w:val="28"/>
          <w:szCs w:val="28"/>
        </w:rPr>
        <w:lastRenderedPageBreak/>
        <w:t>О</w:t>
      </w:r>
      <w:bookmarkEnd w:id="0"/>
      <w:bookmarkEnd w:id="1"/>
      <w:r w:rsidR="002478BE" w:rsidRPr="00165CDD">
        <w:rPr>
          <w:caps w:val="0"/>
          <w:sz w:val="28"/>
          <w:szCs w:val="28"/>
        </w:rPr>
        <w:t>БЩИЕ ДАННЫЕ</w:t>
      </w:r>
      <w:bookmarkStart w:id="2" w:name="_Ref273015114"/>
    </w:p>
    <w:p w14:paraId="6905A097" w14:textId="75447716" w:rsidR="00D01FF0" w:rsidRDefault="00AB2ACB" w:rsidP="00B420C5">
      <w:pPr>
        <w:pStyle w:val="1-1"/>
        <w:numPr>
          <w:ilvl w:val="1"/>
          <w:numId w:val="15"/>
        </w:numPr>
        <w:spacing w:line="360" w:lineRule="auto"/>
        <w:ind w:left="0" w:firstLine="284"/>
        <w:jc w:val="both"/>
        <w:rPr>
          <w:b w:val="0"/>
          <w:szCs w:val="28"/>
        </w:rPr>
      </w:pPr>
      <w:r w:rsidRPr="0043600A">
        <w:rPr>
          <w:szCs w:val="28"/>
        </w:rPr>
        <w:t>Наименование и цель выполнения работ:</w:t>
      </w:r>
      <w:r w:rsidRPr="00165CDD">
        <w:rPr>
          <w:b w:val="0"/>
          <w:szCs w:val="28"/>
        </w:rPr>
        <w:t xml:space="preserve"> поставка</w:t>
      </w:r>
      <w:r w:rsidR="00B75B77">
        <w:rPr>
          <w:b w:val="0"/>
          <w:szCs w:val="28"/>
        </w:rPr>
        <w:t xml:space="preserve"> </w:t>
      </w:r>
      <w:r w:rsidR="00B420C5">
        <w:rPr>
          <w:b w:val="0"/>
          <w:szCs w:val="28"/>
        </w:rPr>
        <w:t>с</w:t>
      </w:r>
      <w:r w:rsidR="00006B36">
        <w:rPr>
          <w:b w:val="0"/>
          <w:szCs w:val="28"/>
        </w:rPr>
        <w:t>тан</w:t>
      </w:r>
      <w:r w:rsidR="00B420C5" w:rsidRPr="00B420C5">
        <w:rPr>
          <w:b w:val="0"/>
          <w:szCs w:val="28"/>
        </w:rPr>
        <w:t>к</w:t>
      </w:r>
      <w:r w:rsidR="00B420C5">
        <w:rPr>
          <w:b w:val="0"/>
          <w:szCs w:val="28"/>
        </w:rPr>
        <w:t>а</w:t>
      </w:r>
      <w:r w:rsidR="00B420C5" w:rsidRPr="00B420C5">
        <w:rPr>
          <w:b w:val="0"/>
          <w:szCs w:val="28"/>
        </w:rPr>
        <w:t xml:space="preserve"> для навивки спиралей накаливания с керном СНСН-0</w:t>
      </w:r>
      <w:r w:rsidR="00006B36">
        <w:rPr>
          <w:b w:val="0"/>
          <w:szCs w:val="28"/>
        </w:rPr>
        <w:t>3</w:t>
      </w:r>
      <w:r w:rsidR="006E0C27" w:rsidRPr="006E0C27">
        <w:rPr>
          <w:b w:val="0"/>
          <w:szCs w:val="28"/>
        </w:rPr>
        <w:t xml:space="preserve"> </w:t>
      </w:r>
      <w:r w:rsidR="00A44C86">
        <w:rPr>
          <w:b w:val="0"/>
          <w:szCs w:val="28"/>
        </w:rPr>
        <w:t>или аналог (эквивалент)</w:t>
      </w:r>
      <w:r w:rsidRPr="00165CDD">
        <w:rPr>
          <w:b w:val="0"/>
          <w:szCs w:val="28"/>
        </w:rPr>
        <w:t xml:space="preserve"> </w:t>
      </w:r>
      <w:r w:rsidR="00737983">
        <w:rPr>
          <w:b w:val="0"/>
          <w:szCs w:val="28"/>
        </w:rPr>
        <w:t>(далее - Оборудование)</w:t>
      </w:r>
      <w:r w:rsidR="00363D28" w:rsidRPr="00363D28">
        <w:rPr>
          <w:b w:val="0"/>
          <w:szCs w:val="28"/>
        </w:rPr>
        <w:t xml:space="preserve"> </w:t>
      </w:r>
      <w:r w:rsidRPr="00165CDD">
        <w:rPr>
          <w:b w:val="0"/>
          <w:szCs w:val="28"/>
        </w:rPr>
        <w:t xml:space="preserve">для нужд АО </w:t>
      </w:r>
    </w:p>
    <w:p w14:paraId="17EEAFD4" w14:textId="77777777" w:rsidR="00D01FF0" w:rsidRPr="0043600A" w:rsidRDefault="00D01FF0" w:rsidP="006E0C27">
      <w:pPr>
        <w:pStyle w:val="1-1"/>
        <w:numPr>
          <w:ilvl w:val="1"/>
          <w:numId w:val="15"/>
        </w:numPr>
        <w:ind w:left="0" w:firstLine="284"/>
        <w:jc w:val="both"/>
        <w:rPr>
          <w:szCs w:val="28"/>
        </w:rPr>
      </w:pPr>
      <w:r w:rsidRPr="0043600A">
        <w:rPr>
          <w:szCs w:val="28"/>
        </w:rPr>
        <w:t>Коды классификаторов для закупки.</w:t>
      </w:r>
    </w:p>
    <w:p w14:paraId="3ADC0BDE" w14:textId="77777777" w:rsidR="00866E01" w:rsidRDefault="00866E01" w:rsidP="00866E01">
      <w:pPr>
        <w:pStyle w:val="1-1"/>
        <w:shd w:val="clear" w:color="auto" w:fill="FFFFFF" w:themeFill="background1"/>
        <w:spacing w:before="240" w:line="360" w:lineRule="auto"/>
        <w:rPr>
          <w:b w:val="0"/>
          <w:szCs w:val="28"/>
        </w:rPr>
      </w:pPr>
      <w:r>
        <w:rPr>
          <w:b w:val="0"/>
          <w:szCs w:val="28"/>
        </w:rPr>
        <w:t>ОКПД 2 – 28.41.31.110</w:t>
      </w:r>
      <w:r>
        <w:rPr>
          <w:b w:val="0"/>
          <w:szCs w:val="28"/>
        </w:rPr>
        <w:tab/>
        <w:t>«Машины гибочные металлообрабатывающие»</w:t>
      </w:r>
    </w:p>
    <w:p w14:paraId="26C011CD" w14:textId="77777777" w:rsidR="00866E01" w:rsidRDefault="00866E01" w:rsidP="00866E01">
      <w:pPr>
        <w:pStyle w:val="1-1"/>
        <w:shd w:val="clear" w:color="auto" w:fill="FFFFFF" w:themeFill="background1"/>
        <w:spacing w:before="240" w:line="360" w:lineRule="auto"/>
        <w:rPr>
          <w:b w:val="0"/>
          <w:szCs w:val="28"/>
        </w:rPr>
      </w:pPr>
      <w:r>
        <w:rPr>
          <w:b w:val="0"/>
          <w:szCs w:val="28"/>
        </w:rPr>
        <w:t xml:space="preserve">ОКВЭД 2 – 28.41.1 </w:t>
      </w:r>
      <w:r>
        <w:rPr>
          <w:b w:val="0"/>
          <w:szCs w:val="28"/>
        </w:rPr>
        <w:tab/>
        <w:t>«Производство металлообрабатывающих станков»</w:t>
      </w:r>
    </w:p>
    <w:p w14:paraId="3177AA42" w14:textId="77777777" w:rsidR="00866E01" w:rsidRDefault="00950773" w:rsidP="00866E01">
      <w:pPr>
        <w:pStyle w:val="1-1"/>
        <w:shd w:val="clear" w:color="auto" w:fill="FFFFFF" w:themeFill="background1"/>
        <w:spacing w:before="240" w:line="360" w:lineRule="auto"/>
        <w:rPr>
          <w:b w:val="0"/>
          <w:szCs w:val="28"/>
        </w:rPr>
      </w:pPr>
      <w:r>
        <w:rPr>
          <w:b w:val="0"/>
          <w:szCs w:val="28"/>
        </w:rPr>
        <w:t>Инновационная продукция (ИВП) и (или) высокотехнологичная продукция – Да</w:t>
      </w:r>
    </w:p>
    <w:p w14:paraId="56CB7613" w14:textId="77777777" w:rsidR="00AB2ACB" w:rsidRPr="0043600A" w:rsidRDefault="00AB2ACB" w:rsidP="006E0C27">
      <w:pPr>
        <w:pStyle w:val="1-1"/>
        <w:numPr>
          <w:ilvl w:val="1"/>
          <w:numId w:val="15"/>
        </w:numPr>
        <w:ind w:left="0" w:firstLine="284"/>
        <w:jc w:val="both"/>
        <w:rPr>
          <w:szCs w:val="28"/>
        </w:rPr>
      </w:pPr>
      <w:r w:rsidRPr="0043600A">
        <w:rPr>
          <w:szCs w:val="28"/>
        </w:rPr>
        <w:t>Объем работ:</w:t>
      </w:r>
    </w:p>
    <w:p w14:paraId="567D9769" w14:textId="77777777" w:rsidR="00AB2ACB" w:rsidRPr="00165CDD" w:rsidRDefault="0043600A" w:rsidP="00A7252B">
      <w:pPr>
        <w:pStyle w:val="41"/>
        <w:numPr>
          <w:ilvl w:val="0"/>
          <w:numId w:val="17"/>
        </w:numPr>
        <w:shd w:val="clear" w:color="auto" w:fill="FFFFFF" w:themeFill="background1"/>
        <w:tabs>
          <w:tab w:val="num" w:pos="0"/>
        </w:tabs>
        <w:spacing w:before="240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п</w:t>
      </w:r>
      <w:r w:rsidR="00641BD1" w:rsidRPr="00165CDD">
        <w:rPr>
          <w:sz w:val="28"/>
          <w:szCs w:val="28"/>
        </w:rPr>
        <w:t xml:space="preserve">оставка </w:t>
      </w:r>
      <w:r w:rsidR="00AB2ACB" w:rsidRPr="00165CDD">
        <w:rPr>
          <w:sz w:val="28"/>
          <w:szCs w:val="28"/>
        </w:rPr>
        <w:t>оборудования;</w:t>
      </w:r>
    </w:p>
    <w:p w14:paraId="2B266F30" w14:textId="77777777" w:rsidR="00AB2ACB" w:rsidRPr="00165CDD" w:rsidRDefault="0043600A" w:rsidP="00A7252B">
      <w:pPr>
        <w:pStyle w:val="41"/>
        <w:numPr>
          <w:ilvl w:val="0"/>
          <w:numId w:val="17"/>
        </w:numPr>
        <w:shd w:val="clear" w:color="auto" w:fill="FFFFFF" w:themeFill="background1"/>
        <w:tabs>
          <w:tab w:val="num" w:pos="0"/>
        </w:tabs>
        <w:spacing w:before="240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п</w:t>
      </w:r>
      <w:r w:rsidR="00641BD1" w:rsidRPr="00165CDD">
        <w:rPr>
          <w:sz w:val="28"/>
          <w:szCs w:val="28"/>
        </w:rPr>
        <w:t>уско</w:t>
      </w:r>
      <w:r w:rsidR="00AB2ACB" w:rsidRPr="00165CDD">
        <w:rPr>
          <w:sz w:val="28"/>
          <w:szCs w:val="28"/>
        </w:rPr>
        <w:t>-наладочные работы;</w:t>
      </w:r>
    </w:p>
    <w:p w14:paraId="7C844852" w14:textId="77777777" w:rsidR="00AB2ACB" w:rsidRPr="00165CDD" w:rsidRDefault="0043600A" w:rsidP="00A7252B">
      <w:pPr>
        <w:pStyle w:val="41"/>
        <w:numPr>
          <w:ilvl w:val="0"/>
          <w:numId w:val="17"/>
        </w:numPr>
        <w:shd w:val="clear" w:color="auto" w:fill="FFFFFF" w:themeFill="background1"/>
        <w:tabs>
          <w:tab w:val="num" w:pos="0"/>
        </w:tabs>
        <w:spacing w:before="240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641BD1" w:rsidRPr="00165CDD">
        <w:rPr>
          <w:sz w:val="28"/>
          <w:szCs w:val="28"/>
        </w:rPr>
        <w:t xml:space="preserve">нструктаж </w:t>
      </w:r>
      <w:r w:rsidR="00AB2ACB" w:rsidRPr="00165CDD">
        <w:rPr>
          <w:sz w:val="28"/>
          <w:szCs w:val="28"/>
        </w:rPr>
        <w:t>по работе на оборудовании, разработке и контролю технологических процессов, проведению планового обслуживания оборудования в соответствии с регламентами производителей оборудования. Инструктаж проводится на территории поставщика оборудования до поставки оборудования и на территории заказчика после поставки и пуско-наладки оборудования. Инструктаж должен быть проведен для сервис-инженеров, инженеров-технологов и операторов.</w:t>
      </w:r>
    </w:p>
    <w:p w14:paraId="79D7615B" w14:textId="77777777" w:rsidR="008F1FF7" w:rsidRPr="00AB185A" w:rsidRDefault="00AB185A" w:rsidP="00AB185A">
      <w:pPr>
        <w:pStyle w:val="1-1"/>
        <w:numPr>
          <w:ilvl w:val="1"/>
          <w:numId w:val="15"/>
        </w:numPr>
        <w:ind w:left="0" w:firstLine="284"/>
        <w:jc w:val="both"/>
        <w:rPr>
          <w:szCs w:val="28"/>
        </w:rPr>
      </w:pPr>
      <w:r>
        <w:rPr>
          <w:szCs w:val="28"/>
        </w:rPr>
        <w:t>П</w:t>
      </w:r>
      <w:r w:rsidR="00AB2ACB" w:rsidRPr="00AB185A">
        <w:rPr>
          <w:szCs w:val="28"/>
        </w:rPr>
        <w:t>оставк</w:t>
      </w:r>
      <w:r>
        <w:rPr>
          <w:szCs w:val="28"/>
        </w:rPr>
        <w:t>а</w:t>
      </w:r>
      <w:r w:rsidR="00AB2ACB" w:rsidRPr="00AB185A">
        <w:rPr>
          <w:szCs w:val="28"/>
        </w:rPr>
        <w:t xml:space="preserve"> оборудования и пуско-наладочные работы проводить на основании Технического задания и нормативной документации.</w:t>
      </w:r>
    </w:p>
    <w:p w14:paraId="56BECBBB" w14:textId="77777777" w:rsidR="00DE3ADA" w:rsidRPr="00165CDD" w:rsidRDefault="005509C3" w:rsidP="006E0C27">
      <w:pPr>
        <w:pStyle w:val="14"/>
        <w:numPr>
          <w:ilvl w:val="0"/>
          <w:numId w:val="11"/>
        </w:numPr>
        <w:ind w:left="0" w:firstLine="0"/>
        <w:rPr>
          <w:sz w:val="28"/>
          <w:szCs w:val="28"/>
        </w:rPr>
      </w:pPr>
      <w:bookmarkStart w:id="3" w:name="_Toc2586866"/>
      <w:bookmarkStart w:id="4" w:name="_Toc3290668"/>
      <w:bookmarkEnd w:id="2"/>
      <w:r w:rsidRPr="00165CDD">
        <w:rPr>
          <w:sz w:val="28"/>
          <w:szCs w:val="28"/>
        </w:rPr>
        <w:t>Н</w:t>
      </w:r>
      <w:bookmarkEnd w:id="3"/>
      <w:bookmarkEnd w:id="4"/>
      <w:r w:rsidR="00F677DD" w:rsidRPr="00165CDD">
        <w:rPr>
          <w:sz w:val="28"/>
          <w:szCs w:val="28"/>
        </w:rPr>
        <w:t>азначение</w:t>
      </w:r>
      <w:r w:rsidR="00DE3ADA" w:rsidRPr="00165CDD">
        <w:rPr>
          <w:sz w:val="28"/>
          <w:szCs w:val="28"/>
        </w:rPr>
        <w:t xml:space="preserve"> </w:t>
      </w:r>
      <w:r w:rsidR="00B75B77">
        <w:rPr>
          <w:sz w:val="28"/>
          <w:szCs w:val="28"/>
        </w:rPr>
        <w:t>оборудования</w:t>
      </w:r>
    </w:p>
    <w:p w14:paraId="709A9F85" w14:textId="77777777" w:rsidR="00B420C5" w:rsidRDefault="006E0C27" w:rsidP="00B420C5">
      <w:pPr>
        <w:pStyle w:val="41"/>
        <w:shd w:val="clear" w:color="auto" w:fill="FFFFFF" w:themeFill="background1"/>
        <w:tabs>
          <w:tab w:val="clear" w:pos="1843"/>
        </w:tabs>
        <w:spacing w:before="240" w:line="360" w:lineRule="auto"/>
        <w:ind w:firstLine="567"/>
        <w:rPr>
          <w:sz w:val="28"/>
          <w:szCs w:val="28"/>
        </w:rPr>
      </w:pPr>
      <w:bookmarkStart w:id="5" w:name="_Toc2586867"/>
      <w:bookmarkStart w:id="6" w:name="_Toc3290669"/>
      <w:r>
        <w:rPr>
          <w:sz w:val="28"/>
          <w:szCs w:val="28"/>
        </w:rPr>
        <w:t>Оборудование предназначено для</w:t>
      </w:r>
      <w:r w:rsidRPr="001626D9">
        <w:rPr>
          <w:sz w:val="28"/>
          <w:szCs w:val="28"/>
        </w:rPr>
        <w:t xml:space="preserve"> </w:t>
      </w:r>
      <w:r w:rsidR="00B420C5" w:rsidRPr="00B420C5">
        <w:rPr>
          <w:sz w:val="28"/>
          <w:szCs w:val="28"/>
        </w:rPr>
        <w:t>навивки проволоки на керн в виде моноспирали с постоянным или переменным шагом с возможностью регулировки натяжения навиваемой проволоки и керна. Также возможна навивка различных типов спиралей на основу с различным шагом и с различным расстоянием между группами навивки.</w:t>
      </w:r>
    </w:p>
    <w:p w14:paraId="76E6A24E" w14:textId="77777777" w:rsidR="00866E01" w:rsidRDefault="00866E01" w:rsidP="00B420C5">
      <w:pPr>
        <w:pStyle w:val="41"/>
        <w:shd w:val="clear" w:color="auto" w:fill="FFFFFF" w:themeFill="background1"/>
        <w:tabs>
          <w:tab w:val="clear" w:pos="1843"/>
        </w:tabs>
        <w:spacing w:before="240" w:line="360" w:lineRule="auto"/>
        <w:ind w:firstLine="567"/>
        <w:rPr>
          <w:sz w:val="28"/>
          <w:szCs w:val="28"/>
        </w:rPr>
      </w:pPr>
    </w:p>
    <w:p w14:paraId="08ED873F" w14:textId="77777777" w:rsidR="0021168D" w:rsidRPr="00B420C5" w:rsidRDefault="009479BC" w:rsidP="00B420C5">
      <w:pPr>
        <w:pStyle w:val="14"/>
        <w:numPr>
          <w:ilvl w:val="0"/>
          <w:numId w:val="11"/>
        </w:numPr>
        <w:ind w:left="0" w:firstLine="0"/>
        <w:rPr>
          <w:sz w:val="28"/>
          <w:szCs w:val="28"/>
        </w:rPr>
      </w:pPr>
      <w:r w:rsidRPr="00D01FF0">
        <w:rPr>
          <w:sz w:val="28"/>
          <w:szCs w:val="28"/>
        </w:rPr>
        <w:lastRenderedPageBreak/>
        <w:t>Т</w:t>
      </w:r>
      <w:bookmarkEnd w:id="5"/>
      <w:bookmarkEnd w:id="6"/>
      <w:r w:rsidR="002478BE" w:rsidRPr="00D01FF0">
        <w:rPr>
          <w:sz w:val="28"/>
          <w:szCs w:val="28"/>
        </w:rPr>
        <w:t>ЕХНИЧЕСКИЕ ТРЕБОВАНИЯ</w:t>
      </w:r>
    </w:p>
    <w:p w14:paraId="1B6A2793" w14:textId="77777777" w:rsidR="00F75AFF" w:rsidRPr="00256320" w:rsidRDefault="00F75AFF" w:rsidP="00025C72">
      <w:pPr>
        <w:pStyle w:val="25"/>
        <w:numPr>
          <w:ilvl w:val="1"/>
          <w:numId w:val="11"/>
        </w:numPr>
        <w:jc w:val="both"/>
        <w:rPr>
          <w:sz w:val="28"/>
          <w:szCs w:val="28"/>
        </w:rPr>
      </w:pPr>
      <w:r w:rsidRPr="00B80137">
        <w:rPr>
          <w:sz w:val="28"/>
          <w:szCs w:val="28"/>
        </w:rPr>
        <w:t xml:space="preserve"> </w:t>
      </w:r>
      <w:r w:rsidR="00DB0445" w:rsidRPr="00DB0445">
        <w:rPr>
          <w:sz w:val="28"/>
          <w:szCs w:val="28"/>
        </w:rPr>
        <w:t>Состав оборудования</w:t>
      </w:r>
      <w:r w:rsidRPr="00256320">
        <w:rPr>
          <w:sz w:val="28"/>
          <w:szCs w:val="28"/>
        </w:rPr>
        <w:t xml:space="preserve"> представлен в таблице 1</w:t>
      </w:r>
      <w:r w:rsidR="00F849BA" w:rsidRPr="00256320">
        <w:rPr>
          <w:sz w:val="28"/>
          <w:szCs w:val="28"/>
        </w:rPr>
        <w:t>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17"/>
        <w:gridCol w:w="7478"/>
        <w:gridCol w:w="1713"/>
      </w:tblGrid>
      <w:tr w:rsidR="00F75AFF" w14:paraId="1BF36144" w14:textId="77777777" w:rsidTr="006E0C27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7CE1E8" w14:textId="77777777" w:rsidR="00F75AFF" w:rsidRPr="00F31A1A" w:rsidRDefault="00F75AFF" w:rsidP="00F75AFF">
            <w:pPr>
              <w:pStyle w:val="25"/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1</w:t>
            </w:r>
          </w:p>
        </w:tc>
      </w:tr>
      <w:tr w:rsidR="00F75AFF" w14:paraId="56902843" w14:textId="77777777" w:rsidTr="006E0C27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E73B54" w14:textId="77777777" w:rsidR="00F75AFF" w:rsidRPr="00DB0445" w:rsidRDefault="00F75AFF" w:rsidP="007851D1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47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DBE63F" w14:textId="77777777" w:rsidR="00F75AFF" w:rsidRPr="00DB0445" w:rsidRDefault="00F75AFF" w:rsidP="007851D1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13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1CEBD6" w14:textId="77777777" w:rsidR="00F75AFF" w:rsidRPr="00DB0445" w:rsidRDefault="00F75AFF" w:rsidP="007851D1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Количество</w:t>
            </w:r>
          </w:p>
        </w:tc>
      </w:tr>
      <w:tr w:rsidR="00B420C5" w14:paraId="1384B637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73658307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1860AAF1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Станина</w:t>
            </w:r>
          </w:p>
        </w:tc>
        <w:tc>
          <w:tcPr>
            <w:tcW w:w="1713" w:type="dxa"/>
            <w:vAlign w:val="center"/>
          </w:tcPr>
          <w:p w14:paraId="4F8A9BB8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48B787A2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654F23AF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2818EA42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Механизм дополнительной перемотки</w:t>
            </w:r>
          </w:p>
        </w:tc>
        <w:tc>
          <w:tcPr>
            <w:tcW w:w="1713" w:type="dxa"/>
            <w:vAlign w:val="center"/>
          </w:tcPr>
          <w:p w14:paraId="5EDFBF37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3139EE3E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43DB25D9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4947C10F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Приемно-</w:t>
            </w:r>
            <w:proofErr w:type="spellStart"/>
            <w:r w:rsidRPr="003D38A4">
              <w:rPr>
                <w:szCs w:val="28"/>
              </w:rPr>
              <w:t>смоточный</w:t>
            </w:r>
            <w:proofErr w:type="spellEnd"/>
            <w:r w:rsidRPr="003D38A4">
              <w:rPr>
                <w:szCs w:val="28"/>
              </w:rPr>
              <w:t xml:space="preserve"> механизм</w:t>
            </w:r>
          </w:p>
        </w:tc>
        <w:tc>
          <w:tcPr>
            <w:tcW w:w="1713" w:type="dxa"/>
            <w:vAlign w:val="center"/>
          </w:tcPr>
          <w:p w14:paraId="60C64460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601FB1EC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1675926C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377F012B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Механизм намотки</w:t>
            </w:r>
          </w:p>
        </w:tc>
        <w:tc>
          <w:tcPr>
            <w:tcW w:w="1713" w:type="dxa"/>
            <w:vAlign w:val="center"/>
          </w:tcPr>
          <w:p w14:paraId="1E5C907C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7B3AF02F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3AF99283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13767506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Механизм раскладки (устройство распределения готовой спирали по ширине приёмной катушки)</w:t>
            </w:r>
          </w:p>
        </w:tc>
        <w:tc>
          <w:tcPr>
            <w:tcW w:w="1713" w:type="dxa"/>
            <w:vAlign w:val="center"/>
          </w:tcPr>
          <w:p w14:paraId="42741AF5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7C7B780D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1F1D2A58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3CEE41C5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Механизм нагрева</w:t>
            </w:r>
          </w:p>
        </w:tc>
        <w:tc>
          <w:tcPr>
            <w:tcW w:w="1713" w:type="dxa"/>
            <w:vAlign w:val="center"/>
          </w:tcPr>
          <w:p w14:paraId="1B5DE734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02EBDE8C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27B97379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108FC067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 xml:space="preserve">Система управления (с панелью управления </w:t>
            </w:r>
            <w:proofErr w:type="spellStart"/>
            <w:r w:rsidRPr="003D38A4">
              <w:rPr>
                <w:szCs w:val="28"/>
              </w:rPr>
              <w:t>Touchscreen</w:t>
            </w:r>
            <w:proofErr w:type="spellEnd"/>
            <w:r w:rsidRPr="003D38A4">
              <w:rPr>
                <w:szCs w:val="28"/>
              </w:rPr>
              <w:t>)</w:t>
            </w:r>
          </w:p>
        </w:tc>
        <w:tc>
          <w:tcPr>
            <w:tcW w:w="1713" w:type="dxa"/>
            <w:vAlign w:val="center"/>
          </w:tcPr>
          <w:p w14:paraId="75D4E1EB" w14:textId="77777777" w:rsidR="00B420C5" w:rsidRDefault="00B420C5" w:rsidP="00B420C5">
            <w:pPr>
              <w:jc w:val="center"/>
            </w:pPr>
            <w:r w:rsidRPr="006F41D7">
              <w:rPr>
                <w:szCs w:val="28"/>
              </w:rPr>
              <w:t>1 шт.</w:t>
            </w:r>
          </w:p>
        </w:tc>
      </w:tr>
      <w:tr w:rsidR="00B420C5" w14:paraId="004591BB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2DC5632C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087A5F50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Система видеонаблюдения</w:t>
            </w:r>
          </w:p>
        </w:tc>
        <w:tc>
          <w:tcPr>
            <w:tcW w:w="1713" w:type="dxa"/>
            <w:vAlign w:val="center"/>
          </w:tcPr>
          <w:p w14:paraId="59A73FC0" w14:textId="77777777" w:rsidR="00B420C5" w:rsidRDefault="00B420C5" w:rsidP="00B420C5">
            <w:pPr>
              <w:jc w:val="center"/>
            </w:pPr>
            <w:r w:rsidRPr="006F41D7">
              <w:rPr>
                <w:szCs w:val="28"/>
              </w:rPr>
              <w:t>1 шт.</w:t>
            </w:r>
          </w:p>
        </w:tc>
      </w:tr>
      <w:tr w:rsidR="00B420C5" w14:paraId="541028AB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07F45268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430A1E59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Комплект технической документации</w:t>
            </w:r>
          </w:p>
        </w:tc>
        <w:tc>
          <w:tcPr>
            <w:tcW w:w="1713" w:type="dxa"/>
            <w:vAlign w:val="center"/>
          </w:tcPr>
          <w:p w14:paraId="763B17E2" w14:textId="77777777" w:rsidR="00B420C5" w:rsidRDefault="00B420C5" w:rsidP="00B420C5">
            <w:pPr>
              <w:jc w:val="center"/>
            </w:pPr>
            <w:r w:rsidRPr="006F41D7">
              <w:rPr>
                <w:szCs w:val="28"/>
              </w:rPr>
              <w:t>1 шт.</w:t>
            </w:r>
          </w:p>
        </w:tc>
      </w:tr>
      <w:tr w:rsidR="00B420C5" w14:paraId="2D3305BD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0AF513CC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77052D42" w14:textId="77777777" w:rsidR="00B420C5" w:rsidRPr="003D38A4" w:rsidRDefault="001E600B" w:rsidP="00B420C5">
            <w:pPr>
              <w:jc w:val="left"/>
              <w:rPr>
                <w:bCs/>
                <w:szCs w:val="28"/>
              </w:rPr>
            </w:pPr>
            <w:r w:rsidRPr="003D38A4">
              <w:rPr>
                <w:bCs/>
                <w:szCs w:val="28"/>
              </w:rPr>
              <w:t>Комплект</w:t>
            </w:r>
            <w:r>
              <w:rPr>
                <w:bCs/>
                <w:szCs w:val="28"/>
              </w:rPr>
              <w:t xml:space="preserve"> принадлежностей для первого запуска и </w:t>
            </w:r>
            <w:r>
              <w:rPr>
                <w:rStyle w:val="hgkelc"/>
              </w:rPr>
              <w:t>пусконаладочных работ</w:t>
            </w:r>
          </w:p>
        </w:tc>
        <w:tc>
          <w:tcPr>
            <w:tcW w:w="1713" w:type="dxa"/>
            <w:vAlign w:val="center"/>
          </w:tcPr>
          <w:p w14:paraId="1CA62701" w14:textId="77777777" w:rsidR="00B420C5" w:rsidRDefault="00B420C5" w:rsidP="00B420C5">
            <w:pPr>
              <w:jc w:val="center"/>
            </w:pPr>
            <w:r w:rsidRPr="006F41D7">
              <w:rPr>
                <w:szCs w:val="28"/>
              </w:rPr>
              <w:t>1 шт.</w:t>
            </w:r>
          </w:p>
        </w:tc>
      </w:tr>
    </w:tbl>
    <w:p w14:paraId="196FFC3A" w14:textId="77777777" w:rsidR="00AB185A" w:rsidRDefault="00AB185A" w:rsidP="00AB185A">
      <w:pPr>
        <w:pStyle w:val="25"/>
        <w:ind w:left="792"/>
        <w:jc w:val="both"/>
        <w:rPr>
          <w:color w:val="000000"/>
          <w:sz w:val="28"/>
          <w:szCs w:val="28"/>
        </w:rPr>
      </w:pPr>
    </w:p>
    <w:p w14:paraId="782C0B5E" w14:textId="77777777" w:rsidR="00F849BA" w:rsidRPr="00DB0445" w:rsidRDefault="00F849BA" w:rsidP="00DB0445">
      <w:pPr>
        <w:pStyle w:val="25"/>
        <w:numPr>
          <w:ilvl w:val="1"/>
          <w:numId w:val="11"/>
        </w:numPr>
        <w:jc w:val="both"/>
        <w:rPr>
          <w:color w:val="000000"/>
          <w:sz w:val="28"/>
          <w:szCs w:val="28"/>
        </w:rPr>
      </w:pPr>
      <w:r w:rsidRPr="00256320">
        <w:rPr>
          <w:color w:val="000000"/>
          <w:sz w:val="28"/>
          <w:szCs w:val="28"/>
        </w:rPr>
        <w:t xml:space="preserve">Технические характеристики </w:t>
      </w:r>
      <w:r w:rsidR="00DB0445">
        <w:rPr>
          <w:color w:val="000000"/>
          <w:sz w:val="28"/>
          <w:szCs w:val="28"/>
        </w:rPr>
        <w:t>оборудования</w:t>
      </w:r>
      <w:r w:rsidR="00834585">
        <w:rPr>
          <w:color w:val="000000"/>
          <w:sz w:val="28"/>
          <w:szCs w:val="28"/>
        </w:rPr>
        <w:t xml:space="preserve"> представлены </w:t>
      </w:r>
      <w:r w:rsidR="00834585" w:rsidRPr="00DB0445">
        <w:rPr>
          <w:color w:val="000000"/>
          <w:sz w:val="28"/>
          <w:szCs w:val="28"/>
        </w:rPr>
        <w:t xml:space="preserve">в таблице </w:t>
      </w:r>
      <w:r w:rsidRPr="00DB0445">
        <w:rPr>
          <w:color w:val="000000"/>
          <w:sz w:val="28"/>
          <w:szCs w:val="28"/>
        </w:rPr>
        <w:t>2.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17"/>
        <w:gridCol w:w="6329"/>
        <w:gridCol w:w="2862"/>
      </w:tblGrid>
      <w:tr w:rsidR="00F849BA" w14:paraId="0BD7DBA8" w14:textId="77777777" w:rsidTr="007851D1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BD0E3B" w14:textId="77777777" w:rsidR="00F849BA" w:rsidRPr="00F31A1A" w:rsidRDefault="00F849BA" w:rsidP="007851D1">
            <w:pPr>
              <w:pStyle w:val="25"/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2</w:t>
            </w:r>
          </w:p>
        </w:tc>
      </w:tr>
      <w:tr w:rsidR="00DB0445" w14:paraId="4352DD15" w14:textId="77777777" w:rsidTr="003D38A4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1276EC" w14:textId="77777777" w:rsidR="00DB0445" w:rsidRPr="00DB0445" w:rsidRDefault="00DB0445" w:rsidP="00DB0445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32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693319" w14:textId="77777777" w:rsidR="00DB0445" w:rsidRDefault="00DB0445" w:rsidP="00DB0445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DA0732" w14:textId="77777777" w:rsidR="00DB0445" w:rsidRPr="00DB0445" w:rsidRDefault="00DB0445" w:rsidP="00DB0445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З</w:t>
            </w:r>
            <w:r>
              <w:rPr>
                <w:b/>
                <w:sz w:val="28"/>
                <w:szCs w:val="28"/>
              </w:rPr>
              <w:t>начение (диапазон значений) и ед. изм.</w:t>
            </w:r>
          </w:p>
        </w:tc>
      </w:tr>
      <w:tr w:rsidR="00177F06" w14:paraId="096AB29B" w14:textId="77777777" w:rsidTr="00177F06">
        <w:trPr>
          <w:trHeight w:val="640"/>
        </w:trPr>
        <w:tc>
          <w:tcPr>
            <w:tcW w:w="617" w:type="dxa"/>
            <w:shd w:val="clear" w:color="auto" w:fill="D9D9D9" w:themeFill="background1" w:themeFillShade="D9"/>
            <w:vAlign w:val="center"/>
          </w:tcPr>
          <w:p w14:paraId="5CF85940" w14:textId="77777777" w:rsidR="00177F06" w:rsidRPr="006E0C27" w:rsidRDefault="00177F06" w:rsidP="00177F06">
            <w:pPr>
              <w:pStyle w:val="25"/>
              <w:spacing w:before="0" w:after="0"/>
              <w:ind w:left="313"/>
              <w:rPr>
                <w:szCs w:val="28"/>
              </w:rPr>
            </w:pPr>
          </w:p>
        </w:tc>
        <w:tc>
          <w:tcPr>
            <w:tcW w:w="9191" w:type="dxa"/>
            <w:gridSpan w:val="2"/>
            <w:shd w:val="clear" w:color="auto" w:fill="D9D9D9" w:themeFill="background1" w:themeFillShade="D9"/>
            <w:vAlign w:val="center"/>
          </w:tcPr>
          <w:p w14:paraId="3E84D84C" w14:textId="77777777" w:rsidR="00177F06" w:rsidRPr="006E0C27" w:rsidRDefault="00177F06" w:rsidP="003F7690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 w:val="28"/>
                <w:szCs w:val="28"/>
              </w:rPr>
              <w:t>Технические характеристики оборудования</w:t>
            </w:r>
          </w:p>
        </w:tc>
      </w:tr>
      <w:tr w:rsidR="00DF6295" w14:paraId="7373BE8F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5D52935D" w14:textId="77777777" w:rsidR="00DF6295" w:rsidRPr="006E0C27" w:rsidRDefault="00DF6295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43EC3352" w14:textId="77777777" w:rsidR="006E0C27" w:rsidRPr="006E0C27" w:rsidRDefault="00177F06" w:rsidP="00177F06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Станина станка</w:t>
            </w:r>
          </w:p>
        </w:tc>
        <w:tc>
          <w:tcPr>
            <w:tcW w:w="2862" w:type="dxa"/>
            <w:vAlign w:val="center"/>
          </w:tcPr>
          <w:p w14:paraId="5779B724" w14:textId="77777777" w:rsidR="006E0C27" w:rsidRPr="006E0C27" w:rsidRDefault="00177F06" w:rsidP="003F7690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color w:val="000000"/>
                <w:szCs w:val="28"/>
              </w:rPr>
              <w:t>массивная, монолитная для минимизации вибрации при навивке моноспирали.</w:t>
            </w:r>
          </w:p>
        </w:tc>
      </w:tr>
      <w:tr w:rsidR="00177F06" w14:paraId="0DDBE1C4" w14:textId="77777777" w:rsidTr="00177F06">
        <w:trPr>
          <w:trHeight w:val="985"/>
        </w:trPr>
        <w:tc>
          <w:tcPr>
            <w:tcW w:w="617" w:type="dxa"/>
            <w:vAlign w:val="center"/>
          </w:tcPr>
          <w:p w14:paraId="3A627607" w14:textId="77777777" w:rsidR="00177F06" w:rsidRPr="006E0C27" w:rsidRDefault="00177F06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2"/>
            <w:vAlign w:val="center"/>
          </w:tcPr>
          <w:p w14:paraId="6E56AA9B" w14:textId="77777777" w:rsidR="00177F06" w:rsidRPr="006E0C27" w:rsidRDefault="00177F06" w:rsidP="00177F06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177F06">
              <w:rPr>
                <w:color w:val="000000"/>
                <w:szCs w:val="28"/>
              </w:rPr>
              <w:t>Вращающиеся шпиндели станка должны быть изготовлены из легких материалов и иметь минимально возможный диаметр для минимизации динамического воздействия на механизм намотки.</w:t>
            </w:r>
          </w:p>
        </w:tc>
      </w:tr>
      <w:tr w:rsidR="00177F06" w14:paraId="7FD97D8D" w14:textId="77777777" w:rsidTr="00177F06">
        <w:trPr>
          <w:trHeight w:val="985"/>
        </w:trPr>
        <w:tc>
          <w:tcPr>
            <w:tcW w:w="617" w:type="dxa"/>
            <w:vAlign w:val="center"/>
          </w:tcPr>
          <w:p w14:paraId="4770CD95" w14:textId="77777777" w:rsidR="00177F06" w:rsidRPr="006E0C27" w:rsidRDefault="00177F06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2"/>
            <w:vAlign w:val="center"/>
          </w:tcPr>
          <w:p w14:paraId="4D8B9B81" w14:textId="77777777" w:rsidR="00177F06" w:rsidRPr="006E0C27" w:rsidRDefault="00177F06" w:rsidP="00177F06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177F06">
              <w:rPr>
                <w:color w:val="000000"/>
                <w:szCs w:val="28"/>
              </w:rPr>
              <w:t>В конструкции станка должны быть заложены меры противодействия возникновению вибрации от вращающихся частей станка (шпинделей).</w:t>
            </w:r>
          </w:p>
        </w:tc>
      </w:tr>
      <w:tr w:rsidR="00177F06" w14:paraId="4464AFB6" w14:textId="77777777" w:rsidTr="00177F06">
        <w:trPr>
          <w:trHeight w:val="985"/>
        </w:trPr>
        <w:tc>
          <w:tcPr>
            <w:tcW w:w="617" w:type="dxa"/>
            <w:vAlign w:val="center"/>
          </w:tcPr>
          <w:p w14:paraId="55B27452" w14:textId="77777777" w:rsidR="00177F06" w:rsidRPr="006E0C27" w:rsidRDefault="00177F06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2"/>
            <w:vAlign w:val="center"/>
          </w:tcPr>
          <w:p w14:paraId="3A254F6C" w14:textId="77777777" w:rsidR="00177F06" w:rsidRPr="006E0C27" w:rsidRDefault="00177F06" w:rsidP="00177F06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177F06">
              <w:rPr>
                <w:color w:val="000000"/>
                <w:szCs w:val="28"/>
              </w:rPr>
              <w:t>Конструкция системы подачи проволоки должна обеспечивать контроль и регулировку натяжения навиваемой проволоки и керна.</w:t>
            </w:r>
          </w:p>
        </w:tc>
      </w:tr>
      <w:tr w:rsidR="003D38A4" w14:paraId="0C72AF54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65B5ABE9" w14:textId="77777777" w:rsidR="003D38A4" w:rsidRPr="006E0C27" w:rsidRDefault="003D38A4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0590FED6" w14:textId="77777777" w:rsidR="003D38A4" w:rsidRPr="00177F06" w:rsidRDefault="003D38A4" w:rsidP="003D38A4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3D38A4">
              <w:rPr>
                <w:color w:val="000000"/>
                <w:szCs w:val="28"/>
              </w:rPr>
              <w:t>Керн</w:t>
            </w:r>
          </w:p>
        </w:tc>
        <w:tc>
          <w:tcPr>
            <w:tcW w:w="2862" w:type="dxa"/>
            <w:vAlign w:val="center"/>
          </w:tcPr>
          <w:p w14:paraId="268D0E84" w14:textId="77777777" w:rsidR="003D38A4" w:rsidRPr="00B4597B" w:rsidRDefault="003D38A4" w:rsidP="00B4597B">
            <w:pPr>
              <w:pStyle w:val="25"/>
              <w:spacing w:before="0" w:after="0"/>
              <w:ind w:right="-44"/>
              <w:jc w:val="center"/>
            </w:pPr>
            <w:r w:rsidRPr="00B4597B">
              <w:t>Проволока</w:t>
            </w:r>
          </w:p>
        </w:tc>
      </w:tr>
      <w:tr w:rsidR="003D38A4" w14:paraId="245FA783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26BCE709" w14:textId="77777777" w:rsidR="003D38A4" w:rsidRPr="006E0C27" w:rsidRDefault="003D38A4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37F7FC9E" w14:textId="77777777" w:rsidR="003D38A4" w:rsidRPr="003D38A4" w:rsidRDefault="003D38A4" w:rsidP="003D38A4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95615A">
              <w:t>Материал керна</w:t>
            </w:r>
          </w:p>
        </w:tc>
        <w:tc>
          <w:tcPr>
            <w:tcW w:w="2862" w:type="dxa"/>
            <w:vAlign w:val="center"/>
          </w:tcPr>
          <w:p w14:paraId="3FA303A7" w14:textId="77777777" w:rsidR="003D38A4" w:rsidRDefault="003D38A4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МЧ-молибден чистый,</w:t>
            </w:r>
          </w:p>
          <w:p w14:paraId="6BCFF7BB" w14:textId="77777777" w:rsidR="003D38A4" w:rsidRPr="00B4597B" w:rsidRDefault="003D38A4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МК, МР-молибден с присадкой</w:t>
            </w:r>
          </w:p>
        </w:tc>
      </w:tr>
      <w:tr w:rsidR="003D38A4" w14:paraId="52A4EBC6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04AA19B2" w14:textId="77777777" w:rsidR="003D38A4" w:rsidRPr="006E0C27" w:rsidRDefault="003D38A4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0CA8719F" w14:textId="77777777" w:rsidR="003D38A4" w:rsidRPr="003D38A4" w:rsidRDefault="003D38A4" w:rsidP="003D38A4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95615A">
              <w:t>Материал навиваемой проволоки</w:t>
            </w:r>
          </w:p>
        </w:tc>
        <w:tc>
          <w:tcPr>
            <w:tcW w:w="2862" w:type="dxa"/>
            <w:vAlign w:val="center"/>
          </w:tcPr>
          <w:p w14:paraId="351B9DD4" w14:textId="77777777" w:rsidR="003D38A4" w:rsidRDefault="003D38A4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 xml:space="preserve">ВР-20 </w:t>
            </w:r>
            <w:r w:rsidRPr="00B4597B">
              <w:t xml:space="preserve">– </w:t>
            </w:r>
            <w:r w:rsidRPr="0095615A">
              <w:t>сплав вольфрам-рений;</w:t>
            </w:r>
          </w:p>
          <w:p w14:paraId="7F82A946" w14:textId="77777777" w:rsidR="003D38A4" w:rsidRPr="00B4597B" w:rsidRDefault="003D38A4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 xml:space="preserve">ВА </w:t>
            </w:r>
            <w:r w:rsidRPr="00B4597B">
              <w:t xml:space="preserve">– </w:t>
            </w:r>
            <w:r w:rsidRPr="0095615A">
              <w:t>вольфрам чистый</w:t>
            </w:r>
          </w:p>
        </w:tc>
      </w:tr>
      <w:tr w:rsidR="003D38A4" w14:paraId="44E39675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1BF5E2D3" w14:textId="77777777" w:rsidR="003D38A4" w:rsidRPr="006E0C27" w:rsidRDefault="003D38A4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430B6E9A" w14:textId="77777777" w:rsidR="003D38A4" w:rsidRDefault="003D38A4" w:rsidP="003D38A4">
            <w:pPr>
              <w:pStyle w:val="25"/>
              <w:spacing w:before="0" w:after="0"/>
              <w:ind w:right="-44"/>
            </w:pPr>
            <w:r w:rsidRPr="0095615A">
              <w:t>Диаметр навиваемой проволоки (ВР, ВА)</w:t>
            </w:r>
          </w:p>
          <w:p w14:paraId="289EDB65" w14:textId="77777777" w:rsidR="003D38A4" w:rsidRDefault="00B4597B" w:rsidP="003D38A4">
            <w:pPr>
              <w:pStyle w:val="25"/>
              <w:numPr>
                <w:ilvl w:val="0"/>
                <w:numId w:val="41"/>
              </w:numPr>
              <w:spacing w:before="0" w:after="0"/>
              <w:ind w:left="-17" w:right="-44" w:firstLine="284"/>
            </w:pPr>
            <w:r>
              <w:t>м</w:t>
            </w:r>
            <w:r w:rsidR="003D38A4" w:rsidRPr="0095615A">
              <w:t>аксимальный</w:t>
            </w:r>
          </w:p>
          <w:p w14:paraId="7153762C" w14:textId="77777777" w:rsidR="003D38A4" w:rsidRPr="003D38A4" w:rsidRDefault="003D38A4" w:rsidP="003D38A4">
            <w:pPr>
              <w:pStyle w:val="25"/>
              <w:numPr>
                <w:ilvl w:val="0"/>
                <w:numId w:val="41"/>
              </w:numPr>
              <w:spacing w:before="0" w:after="0"/>
              <w:ind w:left="-17" w:right="-44" w:firstLine="284"/>
              <w:rPr>
                <w:color w:val="000000"/>
                <w:szCs w:val="28"/>
              </w:rPr>
            </w:pPr>
            <w:r w:rsidRPr="0095615A">
              <w:t>минимальный</w:t>
            </w:r>
          </w:p>
        </w:tc>
        <w:tc>
          <w:tcPr>
            <w:tcW w:w="2862" w:type="dxa"/>
            <w:vAlign w:val="center"/>
          </w:tcPr>
          <w:p w14:paraId="29E976F0" w14:textId="77777777" w:rsidR="003D38A4" w:rsidRDefault="003D38A4" w:rsidP="00B4597B">
            <w:pPr>
              <w:pStyle w:val="25"/>
              <w:spacing w:before="0" w:after="0"/>
              <w:ind w:right="-44"/>
              <w:jc w:val="center"/>
            </w:pPr>
          </w:p>
          <w:p w14:paraId="7C849FE3" w14:textId="77777777" w:rsidR="00006B36" w:rsidRDefault="00006B36" w:rsidP="00B4597B">
            <w:pPr>
              <w:pStyle w:val="25"/>
              <w:spacing w:before="0" w:after="0"/>
              <w:ind w:right="-44"/>
              <w:jc w:val="center"/>
            </w:pPr>
            <w:r w:rsidRPr="00006B36">
              <w:t>600 мкм (0,6 мм)</w:t>
            </w:r>
          </w:p>
          <w:p w14:paraId="06F6CB58" w14:textId="77777777" w:rsidR="003D38A4" w:rsidRPr="003D38A4" w:rsidRDefault="00006B36" w:rsidP="00B4597B">
            <w:pPr>
              <w:pStyle w:val="25"/>
              <w:spacing w:before="0" w:after="0"/>
              <w:ind w:right="-44"/>
              <w:jc w:val="center"/>
            </w:pPr>
            <w:r w:rsidRPr="00006B36">
              <w:t>100 мкм (0,1 мм)</w:t>
            </w:r>
          </w:p>
        </w:tc>
      </w:tr>
      <w:tr w:rsidR="003D38A4" w14:paraId="5FD95E56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6A0FD5C7" w14:textId="77777777" w:rsidR="003D38A4" w:rsidRPr="006E0C27" w:rsidRDefault="003D38A4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7C8913DF" w14:textId="77777777" w:rsidR="003D38A4" w:rsidRDefault="003D38A4" w:rsidP="003D38A4">
            <w:pPr>
              <w:pStyle w:val="25"/>
              <w:spacing w:before="0" w:after="0"/>
              <w:ind w:right="-44"/>
            </w:pPr>
            <w:r w:rsidRPr="0095615A">
              <w:t>Диаметр керна</w:t>
            </w:r>
          </w:p>
          <w:p w14:paraId="31CC5763" w14:textId="77777777" w:rsidR="00B4597B" w:rsidRDefault="00B4597B" w:rsidP="00B4597B">
            <w:pPr>
              <w:pStyle w:val="25"/>
              <w:numPr>
                <w:ilvl w:val="0"/>
                <w:numId w:val="41"/>
              </w:numPr>
              <w:spacing w:before="0" w:after="0"/>
              <w:ind w:left="-17" w:right="-44" w:firstLine="284"/>
            </w:pPr>
            <w:r>
              <w:t>м</w:t>
            </w:r>
            <w:r w:rsidRPr="0095615A">
              <w:t>аксимальный</w:t>
            </w:r>
          </w:p>
          <w:p w14:paraId="074130BC" w14:textId="77777777" w:rsidR="00B4597B" w:rsidRPr="003D38A4" w:rsidRDefault="00B4597B" w:rsidP="00B4597B">
            <w:pPr>
              <w:pStyle w:val="25"/>
              <w:numPr>
                <w:ilvl w:val="0"/>
                <w:numId w:val="41"/>
              </w:numPr>
              <w:spacing w:before="0" w:after="0"/>
              <w:ind w:left="-17" w:right="-44" w:firstLine="284"/>
              <w:rPr>
                <w:color w:val="000000"/>
                <w:szCs w:val="28"/>
              </w:rPr>
            </w:pPr>
            <w:r w:rsidRPr="0095615A">
              <w:t>минимальный</w:t>
            </w:r>
          </w:p>
        </w:tc>
        <w:tc>
          <w:tcPr>
            <w:tcW w:w="2862" w:type="dxa"/>
            <w:vAlign w:val="center"/>
          </w:tcPr>
          <w:p w14:paraId="6AF73F83" w14:textId="77777777" w:rsidR="00B4597B" w:rsidRDefault="00B4597B" w:rsidP="00B4597B">
            <w:pPr>
              <w:pStyle w:val="25"/>
              <w:spacing w:before="0" w:after="0"/>
              <w:ind w:right="-44" w:firstLine="550"/>
              <w:jc w:val="center"/>
            </w:pPr>
          </w:p>
          <w:p w14:paraId="2A4C6CAB" w14:textId="77777777" w:rsidR="00006B36" w:rsidRDefault="00006B36" w:rsidP="00B4597B">
            <w:pPr>
              <w:pStyle w:val="25"/>
              <w:spacing w:before="0" w:after="0"/>
              <w:ind w:right="-44"/>
              <w:jc w:val="center"/>
            </w:pPr>
            <w:r w:rsidRPr="00006B36">
              <w:t>2000 мкм (2,0 мм)</w:t>
            </w:r>
          </w:p>
          <w:p w14:paraId="50F19B23" w14:textId="77777777" w:rsidR="00B4597B" w:rsidRPr="00177F06" w:rsidRDefault="00006B36" w:rsidP="00B4597B">
            <w:pPr>
              <w:pStyle w:val="25"/>
              <w:spacing w:before="0" w:after="0"/>
              <w:ind w:right="-44"/>
              <w:jc w:val="center"/>
              <w:rPr>
                <w:color w:val="000000"/>
                <w:szCs w:val="28"/>
              </w:rPr>
            </w:pPr>
            <w:r w:rsidRPr="00006B36">
              <w:t>300 мкм (0,3 мм)</w:t>
            </w:r>
          </w:p>
        </w:tc>
      </w:tr>
      <w:tr w:rsidR="003D38A4" w14:paraId="32F4813E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3104F42B" w14:textId="77777777" w:rsidR="003D38A4" w:rsidRPr="006E0C27" w:rsidRDefault="003D38A4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2617D0D1" w14:textId="77777777" w:rsidR="003D38A4" w:rsidRPr="003D38A4" w:rsidRDefault="00B4597B" w:rsidP="003D38A4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95615A">
              <w:t>Навивка моноспирали</w:t>
            </w:r>
          </w:p>
        </w:tc>
        <w:tc>
          <w:tcPr>
            <w:tcW w:w="2862" w:type="dxa"/>
            <w:vAlign w:val="center"/>
          </w:tcPr>
          <w:p w14:paraId="7AB2A86E" w14:textId="77777777" w:rsidR="003D38A4" w:rsidRPr="00177F06" w:rsidRDefault="00B4597B" w:rsidP="00B4597B">
            <w:pPr>
              <w:pStyle w:val="25"/>
              <w:spacing w:before="0" w:after="0"/>
              <w:ind w:right="-44"/>
              <w:jc w:val="center"/>
              <w:rPr>
                <w:color w:val="000000"/>
                <w:szCs w:val="28"/>
              </w:rPr>
            </w:pPr>
            <w:r w:rsidRPr="0095615A">
              <w:t>Правая, Левое</w:t>
            </w:r>
          </w:p>
        </w:tc>
      </w:tr>
      <w:tr w:rsidR="003D38A4" w14:paraId="22E04BAC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690EF5F9" w14:textId="77777777" w:rsidR="003D38A4" w:rsidRPr="006E0C27" w:rsidRDefault="003D38A4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7DFF321C" w14:textId="77777777" w:rsidR="003D38A4" w:rsidRPr="003D38A4" w:rsidRDefault="00B4597B" w:rsidP="003D38A4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95615A">
              <w:t>Вращение вала</w:t>
            </w:r>
          </w:p>
        </w:tc>
        <w:tc>
          <w:tcPr>
            <w:tcW w:w="2862" w:type="dxa"/>
            <w:vAlign w:val="center"/>
          </w:tcPr>
          <w:p w14:paraId="42326883" w14:textId="77777777" w:rsidR="003D38A4" w:rsidRPr="00177F06" w:rsidRDefault="00B4597B" w:rsidP="00B4597B">
            <w:pPr>
              <w:pStyle w:val="25"/>
              <w:spacing w:before="0" w:after="0"/>
              <w:ind w:right="-44"/>
              <w:jc w:val="center"/>
              <w:rPr>
                <w:color w:val="000000"/>
                <w:szCs w:val="28"/>
              </w:rPr>
            </w:pPr>
            <w:r w:rsidRPr="0095615A">
              <w:t>Прямое</w:t>
            </w:r>
          </w:p>
        </w:tc>
      </w:tr>
      <w:tr w:rsidR="00B4597B" w14:paraId="22692818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11C3D669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21053437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>Программируемая длина тире(пропуска)</w:t>
            </w:r>
          </w:p>
        </w:tc>
        <w:tc>
          <w:tcPr>
            <w:tcW w:w="2862" w:type="dxa"/>
            <w:vAlign w:val="center"/>
          </w:tcPr>
          <w:p w14:paraId="5FB0F30D" w14:textId="77777777" w:rsidR="00B4597B" w:rsidRPr="0095615A" w:rsidRDefault="00B4597B" w:rsidP="00866E01">
            <w:pPr>
              <w:pStyle w:val="25"/>
              <w:spacing w:before="0" w:after="0"/>
              <w:ind w:right="-44"/>
              <w:jc w:val="center"/>
            </w:pPr>
            <w:r w:rsidRPr="0095615A">
              <w:t>1</w:t>
            </w:r>
            <w:r w:rsidR="00866E01">
              <w:t xml:space="preserve"> – </w:t>
            </w:r>
            <w:r w:rsidRPr="0095615A">
              <w:t>120 мм</w:t>
            </w:r>
          </w:p>
        </w:tc>
      </w:tr>
      <w:tr w:rsidR="00B4597B" w14:paraId="5122BA5D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3733E98D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5D938EFA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>Шаг навивки, не менее</w:t>
            </w:r>
          </w:p>
        </w:tc>
        <w:tc>
          <w:tcPr>
            <w:tcW w:w="2862" w:type="dxa"/>
            <w:vAlign w:val="center"/>
          </w:tcPr>
          <w:p w14:paraId="00E0F4FA" w14:textId="77777777" w:rsidR="00B4597B" w:rsidRPr="0095615A" w:rsidRDefault="00B4597B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0,03 мм</w:t>
            </w:r>
          </w:p>
        </w:tc>
      </w:tr>
      <w:tr w:rsidR="00B4597B" w14:paraId="7334CFDC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3C546DAF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0E00A719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 xml:space="preserve">Длинна навитой спирали </w:t>
            </w:r>
          </w:p>
        </w:tc>
        <w:tc>
          <w:tcPr>
            <w:tcW w:w="2862" w:type="dxa"/>
            <w:vAlign w:val="center"/>
          </w:tcPr>
          <w:p w14:paraId="4A17195D" w14:textId="77777777" w:rsidR="00B4597B" w:rsidRPr="0095615A" w:rsidRDefault="00B4597B" w:rsidP="00866E01">
            <w:pPr>
              <w:pStyle w:val="25"/>
              <w:spacing w:before="0" w:after="0"/>
              <w:ind w:right="-44"/>
              <w:jc w:val="center"/>
            </w:pPr>
            <w:r w:rsidRPr="0095615A">
              <w:t>4</w:t>
            </w:r>
            <w:r w:rsidR="00866E01">
              <w:t xml:space="preserve"> – </w:t>
            </w:r>
            <w:r w:rsidRPr="0095615A">
              <w:t>15000 мм</w:t>
            </w:r>
          </w:p>
        </w:tc>
      </w:tr>
      <w:tr w:rsidR="00B4597B" w14:paraId="6C911D85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4C172B46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2FE3FC1D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 xml:space="preserve"> Максимальная длина единицы изделия, мм</w:t>
            </w:r>
          </w:p>
        </w:tc>
        <w:tc>
          <w:tcPr>
            <w:tcW w:w="2862" w:type="dxa"/>
            <w:vAlign w:val="center"/>
          </w:tcPr>
          <w:p w14:paraId="584BBCA6" w14:textId="77777777" w:rsidR="00B4597B" w:rsidRPr="0095615A" w:rsidRDefault="00B4597B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200 мм</w:t>
            </w:r>
          </w:p>
        </w:tc>
      </w:tr>
      <w:tr w:rsidR="00B4597B" w14:paraId="5BE684D0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162662C4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59A7BEF6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 xml:space="preserve">Обороты шпинделя/шпульки (регулируемые) в диапазоне </w:t>
            </w:r>
          </w:p>
        </w:tc>
        <w:tc>
          <w:tcPr>
            <w:tcW w:w="2862" w:type="dxa"/>
            <w:vAlign w:val="center"/>
          </w:tcPr>
          <w:p w14:paraId="1355C155" w14:textId="77777777" w:rsidR="00B4597B" w:rsidRPr="0095615A" w:rsidRDefault="00866E01" w:rsidP="00B4597B">
            <w:pPr>
              <w:pStyle w:val="25"/>
              <w:spacing w:before="0" w:after="0"/>
              <w:ind w:right="-44"/>
              <w:jc w:val="center"/>
            </w:pPr>
            <w:r>
              <w:t xml:space="preserve">от 0 </w:t>
            </w:r>
            <w:r w:rsidR="00B4597B" w:rsidRPr="0095615A">
              <w:t>до 2660 об/мин</w:t>
            </w:r>
          </w:p>
        </w:tc>
      </w:tr>
      <w:tr w:rsidR="00B4597B" w14:paraId="57AD6AED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3581FC79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56BF90C9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 xml:space="preserve">Набор оборотов </w:t>
            </w:r>
          </w:p>
        </w:tc>
        <w:tc>
          <w:tcPr>
            <w:tcW w:w="2862" w:type="dxa"/>
            <w:vAlign w:val="center"/>
          </w:tcPr>
          <w:p w14:paraId="0E225F44" w14:textId="77777777" w:rsidR="00B4597B" w:rsidRPr="0095615A" w:rsidRDefault="00B4597B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Плавный</w:t>
            </w:r>
          </w:p>
        </w:tc>
      </w:tr>
      <w:tr w:rsidR="00B4597B" w14:paraId="11931DB5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32EBDAEB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1D3A3487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 xml:space="preserve">Наличие регулировки скорости навивки спирали </w:t>
            </w:r>
          </w:p>
        </w:tc>
        <w:tc>
          <w:tcPr>
            <w:tcW w:w="2862" w:type="dxa"/>
            <w:vAlign w:val="center"/>
          </w:tcPr>
          <w:p w14:paraId="5CFDD9A3" w14:textId="77777777" w:rsidR="00B4597B" w:rsidRPr="0095615A" w:rsidRDefault="00866E01" w:rsidP="00B4597B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B4597B" w14:paraId="144A5A66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53E753E9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6C8B0375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>Наличие равномерной навивки с отклонением от номинального размера 0,05 мм</w:t>
            </w:r>
          </w:p>
        </w:tc>
        <w:tc>
          <w:tcPr>
            <w:tcW w:w="2862" w:type="dxa"/>
            <w:vAlign w:val="center"/>
          </w:tcPr>
          <w:p w14:paraId="2C109C56" w14:textId="77777777" w:rsidR="00B4597B" w:rsidRPr="0095615A" w:rsidRDefault="00866E01" w:rsidP="00B4597B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B4597B" w14:paraId="3356A785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037AB5A7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15977CCC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 xml:space="preserve">Наличие токового разогрева мотаемой вольфрамовой проволоки для обеспечения ее прилегания </w:t>
            </w:r>
          </w:p>
        </w:tc>
        <w:tc>
          <w:tcPr>
            <w:tcW w:w="2862" w:type="dxa"/>
            <w:vAlign w:val="center"/>
          </w:tcPr>
          <w:p w14:paraId="6F9B4944" w14:textId="77777777" w:rsidR="00B4597B" w:rsidRPr="0095615A" w:rsidRDefault="00866E01" w:rsidP="00B4597B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006B36" w14:paraId="7D757126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1E656FDC" w14:textId="77777777" w:rsidR="00006B36" w:rsidRPr="006E0C27" w:rsidRDefault="00006B36" w:rsidP="00006B36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34811CE5" w14:textId="77777777" w:rsidR="00006B36" w:rsidRPr="008A734E" w:rsidRDefault="00405968" w:rsidP="00006B36">
            <w:pPr>
              <w:ind w:right="132"/>
              <w:jc w:val="left"/>
            </w:pPr>
            <w:r>
              <w:t>Токовый разогрев мотаемой вольфрамовой проволоки для обеспечения её прилегания (</w:t>
            </w:r>
            <w:proofErr w:type="spellStart"/>
            <w:r>
              <w:t>неотпружинивания</w:t>
            </w:r>
            <w:proofErr w:type="spellEnd"/>
            <w:r>
              <w:t>)</w:t>
            </w:r>
          </w:p>
        </w:tc>
        <w:tc>
          <w:tcPr>
            <w:tcW w:w="2862" w:type="dxa"/>
            <w:vAlign w:val="center"/>
          </w:tcPr>
          <w:p w14:paraId="583E4C17" w14:textId="77777777" w:rsidR="001E600B" w:rsidRDefault="001E600B" w:rsidP="00006B36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  <w:r>
              <w:t xml:space="preserve"> </w:t>
            </w:r>
          </w:p>
          <w:p w14:paraId="68F9F275" w14:textId="77777777" w:rsidR="001E600B" w:rsidRDefault="00405968" w:rsidP="00006B36">
            <w:pPr>
              <w:pStyle w:val="25"/>
              <w:spacing w:before="0" w:after="0"/>
              <w:ind w:right="-44"/>
              <w:jc w:val="center"/>
            </w:pPr>
            <w:r>
              <w:t xml:space="preserve">(источник тока </w:t>
            </w:r>
          </w:p>
          <w:p w14:paraId="57D7661E" w14:textId="77777777" w:rsidR="00006B36" w:rsidRPr="008A734E" w:rsidRDefault="00405968" w:rsidP="00006B36">
            <w:pPr>
              <w:pStyle w:val="25"/>
              <w:spacing w:before="0" w:after="0"/>
              <w:ind w:right="-44"/>
              <w:jc w:val="center"/>
            </w:pPr>
            <w:r>
              <w:t>до 36</w:t>
            </w:r>
            <w:r w:rsidR="001E600B">
              <w:t xml:space="preserve"> </w:t>
            </w:r>
            <w:r>
              <w:t>В 12</w:t>
            </w:r>
            <w:r w:rsidR="001E600B">
              <w:t xml:space="preserve"> </w:t>
            </w:r>
            <w:r>
              <w:t>А)</w:t>
            </w:r>
          </w:p>
        </w:tc>
      </w:tr>
      <w:tr w:rsidR="00B4597B" w14:paraId="3F3E942E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1D82C05C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3C1A3F25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>Наличие  подающих катушек согласно эскизам/размерам заказчика (Приложение №1)</w:t>
            </w:r>
          </w:p>
        </w:tc>
        <w:tc>
          <w:tcPr>
            <w:tcW w:w="2862" w:type="dxa"/>
            <w:vAlign w:val="center"/>
          </w:tcPr>
          <w:p w14:paraId="55F55159" w14:textId="77777777" w:rsidR="00B4597B" w:rsidRPr="0095615A" w:rsidRDefault="00866E01" w:rsidP="00B4597B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B4597B" w14:paraId="33CA5F57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5EC7822C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26D9CD8B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>Наличие местного освещения в рабочей зоне оборудования</w:t>
            </w:r>
          </w:p>
        </w:tc>
        <w:tc>
          <w:tcPr>
            <w:tcW w:w="2862" w:type="dxa"/>
            <w:vAlign w:val="center"/>
          </w:tcPr>
          <w:p w14:paraId="0CAF1522" w14:textId="77777777" w:rsidR="00B4597B" w:rsidRPr="0095615A" w:rsidRDefault="00866E01" w:rsidP="00B4597B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B4597B" w14:paraId="15CBE53B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75B869F7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3EC60F02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>Система контроля</w:t>
            </w:r>
          </w:p>
        </w:tc>
        <w:tc>
          <w:tcPr>
            <w:tcW w:w="2862" w:type="dxa"/>
            <w:vAlign w:val="center"/>
          </w:tcPr>
          <w:p w14:paraId="4F3A9751" w14:textId="77777777" w:rsidR="00B4597B" w:rsidRPr="0095615A" w:rsidRDefault="00B4597B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ЧПУ</w:t>
            </w:r>
          </w:p>
        </w:tc>
      </w:tr>
      <w:tr w:rsidR="00B4597B" w14:paraId="74F4C50C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4A25C400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25DD1D5A" w14:textId="77777777" w:rsidR="00B4597B" w:rsidRPr="0095615A" w:rsidRDefault="00B4597B" w:rsidP="00B4597B">
            <w:pPr>
              <w:ind w:right="132"/>
              <w:jc w:val="left"/>
            </w:pPr>
            <w:r w:rsidRPr="0095615A">
              <w:t>Языки интерфейса ЧПУ</w:t>
            </w:r>
          </w:p>
        </w:tc>
        <w:tc>
          <w:tcPr>
            <w:tcW w:w="2862" w:type="dxa"/>
            <w:vAlign w:val="center"/>
          </w:tcPr>
          <w:p w14:paraId="2EBBC802" w14:textId="77777777" w:rsidR="00B4597B" w:rsidRPr="0095615A" w:rsidRDefault="00B4597B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Русский</w:t>
            </w:r>
          </w:p>
        </w:tc>
      </w:tr>
      <w:tr w:rsidR="00B4597B" w14:paraId="726BBBF9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6D3852C5" w14:textId="77777777" w:rsidR="00B4597B" w:rsidRPr="006E0C27" w:rsidRDefault="00B4597B" w:rsidP="00B4597B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24CC41AF" w14:textId="77777777" w:rsidR="00B4597B" w:rsidRPr="0095615A" w:rsidRDefault="00B4597B" w:rsidP="00B4597B">
            <w:pPr>
              <w:jc w:val="left"/>
            </w:pPr>
            <w:r w:rsidRPr="0095615A">
              <w:t>Протяжка керна через станок</w:t>
            </w:r>
          </w:p>
        </w:tc>
        <w:tc>
          <w:tcPr>
            <w:tcW w:w="2862" w:type="dxa"/>
            <w:vAlign w:val="center"/>
          </w:tcPr>
          <w:p w14:paraId="4B00A2A0" w14:textId="77777777" w:rsidR="00B4597B" w:rsidRPr="0095615A" w:rsidRDefault="00B4597B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Съемные втулки или дюзы</w:t>
            </w:r>
          </w:p>
        </w:tc>
      </w:tr>
      <w:tr w:rsidR="00177F06" w14:paraId="11870F37" w14:textId="77777777" w:rsidTr="00177F06">
        <w:trPr>
          <w:trHeight w:val="640"/>
        </w:trPr>
        <w:tc>
          <w:tcPr>
            <w:tcW w:w="617" w:type="dxa"/>
            <w:shd w:val="clear" w:color="auto" w:fill="D9D9D9" w:themeFill="background1" w:themeFillShade="D9"/>
            <w:vAlign w:val="center"/>
          </w:tcPr>
          <w:p w14:paraId="2A173638" w14:textId="77777777" w:rsidR="00177F06" w:rsidRPr="006E0C27" w:rsidRDefault="00177F06" w:rsidP="00177F06">
            <w:pPr>
              <w:pStyle w:val="25"/>
              <w:spacing w:before="0" w:after="0"/>
              <w:ind w:left="313"/>
              <w:rPr>
                <w:szCs w:val="28"/>
              </w:rPr>
            </w:pPr>
          </w:p>
        </w:tc>
        <w:tc>
          <w:tcPr>
            <w:tcW w:w="9191" w:type="dxa"/>
            <w:gridSpan w:val="2"/>
            <w:shd w:val="clear" w:color="auto" w:fill="D9D9D9" w:themeFill="background1" w:themeFillShade="D9"/>
            <w:vAlign w:val="center"/>
          </w:tcPr>
          <w:p w14:paraId="5787D86F" w14:textId="77777777" w:rsidR="00177F06" w:rsidRPr="006E0C27" w:rsidRDefault="00177F06" w:rsidP="003F7690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 w:val="28"/>
                <w:szCs w:val="28"/>
              </w:rPr>
              <w:t>Принцип действия оборудования</w:t>
            </w:r>
          </w:p>
        </w:tc>
      </w:tr>
      <w:tr w:rsidR="00177F06" w14:paraId="79CBE99E" w14:textId="77777777" w:rsidTr="00360C31">
        <w:trPr>
          <w:trHeight w:val="640"/>
        </w:trPr>
        <w:tc>
          <w:tcPr>
            <w:tcW w:w="617" w:type="dxa"/>
            <w:vAlign w:val="center"/>
          </w:tcPr>
          <w:p w14:paraId="055F723F" w14:textId="77777777" w:rsidR="00177F06" w:rsidRPr="006E0C27" w:rsidRDefault="00177F06" w:rsidP="00177F06">
            <w:pPr>
              <w:pStyle w:val="25"/>
              <w:numPr>
                <w:ilvl w:val="0"/>
                <w:numId w:val="36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2"/>
            <w:vAlign w:val="center"/>
          </w:tcPr>
          <w:p w14:paraId="39AE9661" w14:textId="77777777" w:rsidR="00177F06" w:rsidRPr="006E0C27" w:rsidRDefault="00006B36" w:rsidP="00177F06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006B36">
              <w:rPr>
                <w:szCs w:val="28"/>
              </w:rPr>
              <w:t>Проволока, являющаяся основой (так называемый "керн"), медленно перематывается с подающей катушки на приемную. На распрямленном участке керна происходит его обматывание тонкой проволокой с помощью вращающейся «шпульки». Вращение шпульки и скорость подачи проволочной основы контролируются числовым процессором. Намотка проволоки на "керн" осуществляется с "пропусками" - участками, на которых проволока просто протянута вдоль керна без намотки на него (так называемые "тире"). Материал наматываемой проволоки – вольфрам и его сплавы, материал основы (керна) – соединения из молибдена.</w:t>
            </w:r>
          </w:p>
        </w:tc>
      </w:tr>
      <w:tr w:rsidR="00177F06" w14:paraId="6A77F81B" w14:textId="77777777" w:rsidTr="00AA7D91">
        <w:trPr>
          <w:trHeight w:val="640"/>
        </w:trPr>
        <w:tc>
          <w:tcPr>
            <w:tcW w:w="617" w:type="dxa"/>
            <w:vAlign w:val="center"/>
          </w:tcPr>
          <w:p w14:paraId="1ECE3F32" w14:textId="77777777" w:rsidR="00177F06" w:rsidRPr="006E0C27" w:rsidRDefault="00177F06" w:rsidP="00177F06">
            <w:pPr>
              <w:pStyle w:val="25"/>
              <w:numPr>
                <w:ilvl w:val="0"/>
                <w:numId w:val="36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2"/>
            <w:vAlign w:val="center"/>
          </w:tcPr>
          <w:p w14:paraId="695B311C" w14:textId="77777777" w:rsidR="00177F06" w:rsidRPr="006E0C27" w:rsidRDefault="00006B36" w:rsidP="00177F06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006B36">
              <w:rPr>
                <w:szCs w:val="28"/>
              </w:rPr>
              <w:t>Работа при медленном перемещении сердцевинной проволоки (когда идет навивка). Сердцевинная проволока ("керн") сматывается с подающей шпульки, вращение которой притормаживается с регулируемым усилием и позволяет задавать оптимальное натяжение проволоки. Пройдя через направляющие, керн достигает оси намотки основного мотора с оборачивающейся вокруг него обмоточной шпулькой, далее керн под тянущим действием концевого мотора наматывается на концевую бобину. Шаговый двигатель обеспечивает подачу сердцевинной проволоки (керна), скорость подачи контролируется ЧПУ в соответствии с установленным параметром.</w:t>
            </w:r>
          </w:p>
        </w:tc>
      </w:tr>
      <w:tr w:rsidR="00177F06" w14:paraId="663DD4CE" w14:textId="77777777" w:rsidTr="00CC15D6">
        <w:trPr>
          <w:trHeight w:val="640"/>
        </w:trPr>
        <w:tc>
          <w:tcPr>
            <w:tcW w:w="617" w:type="dxa"/>
            <w:vAlign w:val="center"/>
          </w:tcPr>
          <w:p w14:paraId="17760418" w14:textId="77777777" w:rsidR="00177F06" w:rsidRPr="006E0C27" w:rsidRDefault="00177F06" w:rsidP="00177F06">
            <w:pPr>
              <w:pStyle w:val="25"/>
              <w:numPr>
                <w:ilvl w:val="0"/>
                <w:numId w:val="36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2"/>
            <w:vAlign w:val="center"/>
          </w:tcPr>
          <w:p w14:paraId="2587CFDB" w14:textId="77777777" w:rsidR="00177F06" w:rsidRPr="006E0C27" w:rsidRDefault="00006B36" w:rsidP="00177F06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006B36">
              <w:rPr>
                <w:szCs w:val="28"/>
              </w:rPr>
              <w:t>Работа при медленном перемещении сердцевинной проволоки (когда идет формирование прямых концов - тире). Когда намотка необходимого количества витков окончена и нужно сформировать участок без навивки, обмоточная шпулька перестает крутиться вокруг керна и шаговый мотор 2 протягивает керн вперед, формируя прямой участок, длина тире задается в соответствующем разделе меню ЧПУ.</w:t>
            </w:r>
          </w:p>
        </w:tc>
      </w:tr>
      <w:tr w:rsidR="00177F06" w14:paraId="1B0C29B7" w14:textId="77777777" w:rsidTr="00177F06">
        <w:trPr>
          <w:trHeight w:val="640"/>
        </w:trPr>
        <w:tc>
          <w:tcPr>
            <w:tcW w:w="617" w:type="dxa"/>
            <w:shd w:val="clear" w:color="auto" w:fill="D9D9D9" w:themeFill="background1" w:themeFillShade="D9"/>
            <w:vAlign w:val="center"/>
          </w:tcPr>
          <w:p w14:paraId="6D19D147" w14:textId="77777777" w:rsidR="00177F06" w:rsidRPr="006E0C27" w:rsidRDefault="00177F06" w:rsidP="00177F06">
            <w:pPr>
              <w:pStyle w:val="25"/>
              <w:spacing w:before="0" w:after="0"/>
              <w:ind w:left="313"/>
              <w:rPr>
                <w:szCs w:val="28"/>
              </w:rPr>
            </w:pPr>
          </w:p>
        </w:tc>
        <w:tc>
          <w:tcPr>
            <w:tcW w:w="9191" w:type="dxa"/>
            <w:gridSpan w:val="2"/>
            <w:shd w:val="clear" w:color="auto" w:fill="D9D9D9" w:themeFill="background1" w:themeFillShade="D9"/>
            <w:vAlign w:val="center"/>
          </w:tcPr>
          <w:p w14:paraId="127E86F5" w14:textId="77777777" w:rsidR="00177F06" w:rsidRPr="006E0C27" w:rsidRDefault="00177F06" w:rsidP="003F7690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 w:val="28"/>
                <w:szCs w:val="28"/>
              </w:rPr>
              <w:t>Технические характеристики системы управления</w:t>
            </w:r>
          </w:p>
        </w:tc>
      </w:tr>
      <w:tr w:rsidR="00B420C5" w14:paraId="7470FFC8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3CA91A9C" w14:textId="77777777" w:rsidR="00B420C5" w:rsidRPr="006E0C27" w:rsidRDefault="00B420C5" w:rsidP="00177F06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3E6EB74D" w14:textId="77777777" w:rsidR="00B420C5" w:rsidRPr="00177F06" w:rsidRDefault="00177F06" w:rsidP="00177F06">
            <w:pPr>
              <w:pStyle w:val="25"/>
              <w:spacing w:before="0" w:after="0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Режимы управления устройствами и механизмами</w:t>
            </w:r>
          </w:p>
        </w:tc>
        <w:tc>
          <w:tcPr>
            <w:tcW w:w="2862" w:type="dxa"/>
            <w:vAlign w:val="center"/>
          </w:tcPr>
          <w:p w14:paraId="387ADCA4" w14:textId="77777777" w:rsidR="00B420C5" w:rsidRDefault="00177F06" w:rsidP="00687DBA">
            <w:pPr>
              <w:pStyle w:val="25"/>
              <w:numPr>
                <w:ilvl w:val="0"/>
                <w:numId w:val="39"/>
              </w:numPr>
              <w:spacing w:before="0" w:after="0"/>
              <w:ind w:left="267" w:right="-44" w:hanging="267"/>
              <w:jc w:val="center"/>
              <w:rPr>
                <w:szCs w:val="28"/>
              </w:rPr>
            </w:pPr>
            <w:r>
              <w:rPr>
                <w:szCs w:val="28"/>
              </w:rPr>
              <w:t>р</w:t>
            </w:r>
            <w:r w:rsidRPr="00177F06">
              <w:rPr>
                <w:szCs w:val="28"/>
              </w:rPr>
              <w:t>учное</w:t>
            </w:r>
          </w:p>
          <w:p w14:paraId="5C6F46FC" w14:textId="77777777" w:rsidR="00177F06" w:rsidRDefault="00177F06" w:rsidP="00687DBA">
            <w:pPr>
              <w:pStyle w:val="25"/>
              <w:numPr>
                <w:ilvl w:val="0"/>
                <w:numId w:val="39"/>
              </w:numPr>
              <w:spacing w:before="0" w:after="0"/>
              <w:ind w:left="267" w:right="-44" w:hanging="267"/>
              <w:jc w:val="center"/>
              <w:rPr>
                <w:szCs w:val="28"/>
              </w:rPr>
            </w:pPr>
            <w:r w:rsidRPr="00177F06">
              <w:rPr>
                <w:szCs w:val="28"/>
              </w:rPr>
              <w:t>автоматическое</w:t>
            </w:r>
          </w:p>
          <w:p w14:paraId="34030F5C" w14:textId="77777777" w:rsidR="00177F06" w:rsidRPr="006E0C27" w:rsidRDefault="00177F06" w:rsidP="00687DBA">
            <w:pPr>
              <w:pStyle w:val="25"/>
              <w:numPr>
                <w:ilvl w:val="0"/>
                <w:numId w:val="39"/>
              </w:numPr>
              <w:spacing w:before="0" w:after="0"/>
              <w:ind w:left="267" w:right="-44" w:hanging="267"/>
              <w:jc w:val="center"/>
              <w:rPr>
                <w:szCs w:val="28"/>
              </w:rPr>
            </w:pPr>
            <w:r w:rsidRPr="00177F06">
              <w:rPr>
                <w:szCs w:val="28"/>
              </w:rPr>
              <w:t>полуавтоматическом режиме (по команде оператора)</w:t>
            </w:r>
          </w:p>
        </w:tc>
      </w:tr>
      <w:tr w:rsidR="00177F06" w14:paraId="7A8CE1A0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2E1180D0" w14:textId="77777777" w:rsidR="00177F06" w:rsidRPr="006E0C27" w:rsidRDefault="00177F06" w:rsidP="00177F06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7087676D" w14:textId="77777777" w:rsidR="00177F06" w:rsidRPr="00177F06" w:rsidRDefault="00177F06" w:rsidP="00177F06">
            <w:pPr>
              <w:pStyle w:val="25"/>
              <w:spacing w:before="0" w:after="0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Контроль и плавную регулировку скорости вращения шпинделя</w:t>
            </w:r>
          </w:p>
        </w:tc>
        <w:tc>
          <w:tcPr>
            <w:tcW w:w="2862" w:type="dxa"/>
            <w:vAlign w:val="center"/>
          </w:tcPr>
          <w:p w14:paraId="1597C5D3" w14:textId="77777777" w:rsidR="00177F06" w:rsidRPr="006E0C27" w:rsidRDefault="00177F06" w:rsidP="003F7690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Cs w:val="28"/>
              </w:rPr>
              <w:t>наличие</w:t>
            </w:r>
          </w:p>
        </w:tc>
      </w:tr>
      <w:tr w:rsidR="00177F06" w14:paraId="4158040A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09B8BD40" w14:textId="77777777" w:rsidR="00177F06" w:rsidRPr="006E0C27" w:rsidRDefault="00177F06" w:rsidP="00177F06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0F40F920" w14:textId="77777777" w:rsidR="00177F06" w:rsidRPr="00177F06" w:rsidRDefault="00177F06" w:rsidP="00177F06">
            <w:pPr>
              <w:jc w:val="left"/>
              <w:rPr>
                <w:szCs w:val="28"/>
              </w:rPr>
            </w:pPr>
            <w:r w:rsidRPr="00177F06">
              <w:rPr>
                <w:szCs w:val="28"/>
              </w:rPr>
              <w:t>Операционные и аварийные блокировки систем</w:t>
            </w:r>
          </w:p>
        </w:tc>
        <w:tc>
          <w:tcPr>
            <w:tcW w:w="2862" w:type="dxa"/>
            <w:vAlign w:val="center"/>
          </w:tcPr>
          <w:p w14:paraId="4AA1EEEE" w14:textId="77777777" w:rsidR="00177F06" w:rsidRDefault="00177F06" w:rsidP="00177F06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177F06" w14:paraId="64AA0087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689FDCD4" w14:textId="77777777" w:rsidR="00177F06" w:rsidRPr="006E0C27" w:rsidRDefault="00177F06" w:rsidP="00177F06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57E7B21E" w14:textId="77777777" w:rsidR="00177F06" w:rsidRPr="00177F06" w:rsidRDefault="00177F06" w:rsidP="00177F06">
            <w:pPr>
              <w:jc w:val="left"/>
              <w:rPr>
                <w:szCs w:val="28"/>
              </w:rPr>
            </w:pPr>
            <w:r w:rsidRPr="00177F06">
              <w:rPr>
                <w:szCs w:val="28"/>
              </w:rPr>
              <w:t>Отключение и сигнализация при аварийном состоянии</w:t>
            </w:r>
          </w:p>
        </w:tc>
        <w:tc>
          <w:tcPr>
            <w:tcW w:w="2862" w:type="dxa"/>
            <w:vAlign w:val="center"/>
          </w:tcPr>
          <w:p w14:paraId="6EA90176" w14:textId="77777777" w:rsidR="00177F06" w:rsidRDefault="00177F06" w:rsidP="00177F06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177F06" w14:paraId="7BCE28D8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68E33433" w14:textId="77777777" w:rsidR="00177F06" w:rsidRPr="006E0C27" w:rsidRDefault="00177F06" w:rsidP="00177F06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6F567DB6" w14:textId="77777777" w:rsidR="00177F06" w:rsidRPr="00177F06" w:rsidRDefault="00177F06" w:rsidP="00177F06">
            <w:pPr>
              <w:ind w:right="-180"/>
              <w:jc w:val="left"/>
              <w:rPr>
                <w:szCs w:val="28"/>
              </w:rPr>
            </w:pPr>
            <w:r w:rsidRPr="00177F06">
              <w:rPr>
                <w:szCs w:val="28"/>
              </w:rPr>
              <w:t>Отображение основных параметров технологического процесса на экране монитора</w:t>
            </w:r>
          </w:p>
        </w:tc>
        <w:tc>
          <w:tcPr>
            <w:tcW w:w="2862" w:type="dxa"/>
            <w:vAlign w:val="center"/>
          </w:tcPr>
          <w:p w14:paraId="6421B29D" w14:textId="77777777" w:rsidR="00177F06" w:rsidRDefault="00177F06" w:rsidP="00177F06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177F06" w14:paraId="1DC8A71B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2F01D151" w14:textId="77777777" w:rsidR="00177F06" w:rsidRPr="006E0C27" w:rsidRDefault="00177F06" w:rsidP="00177F06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73C7EB29" w14:textId="77777777" w:rsidR="00177F06" w:rsidRPr="00177F06" w:rsidRDefault="00177F06" w:rsidP="00177F06">
            <w:pPr>
              <w:jc w:val="left"/>
              <w:rPr>
                <w:szCs w:val="28"/>
              </w:rPr>
            </w:pPr>
            <w:r w:rsidRPr="00177F06">
              <w:rPr>
                <w:szCs w:val="28"/>
              </w:rPr>
              <w:t>Функция автоматического подсчета и возможность задания требуемого количества продукции</w:t>
            </w:r>
          </w:p>
        </w:tc>
        <w:tc>
          <w:tcPr>
            <w:tcW w:w="2862" w:type="dxa"/>
            <w:vAlign w:val="center"/>
          </w:tcPr>
          <w:p w14:paraId="579582D2" w14:textId="77777777" w:rsidR="00177F06" w:rsidRDefault="00177F06" w:rsidP="00177F06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177F06" w14:paraId="203ED97B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35BF711B" w14:textId="77777777" w:rsidR="00177F06" w:rsidRPr="006E0C27" w:rsidRDefault="00177F06" w:rsidP="00177F06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0C62D86D" w14:textId="77777777" w:rsidR="00177F06" w:rsidRPr="00177F06" w:rsidRDefault="00177F06" w:rsidP="00177F06">
            <w:pPr>
              <w:jc w:val="left"/>
              <w:rPr>
                <w:szCs w:val="28"/>
              </w:rPr>
            </w:pPr>
            <w:r w:rsidRPr="00177F06">
              <w:rPr>
                <w:szCs w:val="28"/>
              </w:rPr>
              <w:t xml:space="preserve">Возможность хранения в памяти данных для не менее чем 100 режимов навивки </w:t>
            </w:r>
            <w:proofErr w:type="spellStart"/>
            <w:r w:rsidRPr="00177F06">
              <w:rPr>
                <w:szCs w:val="28"/>
              </w:rPr>
              <w:t>монофиляров</w:t>
            </w:r>
            <w:proofErr w:type="spellEnd"/>
          </w:p>
        </w:tc>
        <w:tc>
          <w:tcPr>
            <w:tcW w:w="2862" w:type="dxa"/>
            <w:vAlign w:val="center"/>
          </w:tcPr>
          <w:p w14:paraId="4715893E" w14:textId="77777777" w:rsidR="00177F06" w:rsidRDefault="00177F06" w:rsidP="00177F06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177F06" w14:paraId="162D076F" w14:textId="77777777" w:rsidTr="00177F06">
        <w:trPr>
          <w:trHeight w:val="640"/>
        </w:trPr>
        <w:tc>
          <w:tcPr>
            <w:tcW w:w="617" w:type="dxa"/>
            <w:shd w:val="clear" w:color="auto" w:fill="D9D9D9" w:themeFill="background1" w:themeFillShade="D9"/>
            <w:vAlign w:val="center"/>
          </w:tcPr>
          <w:p w14:paraId="262A01E0" w14:textId="77777777" w:rsidR="00177F06" w:rsidRPr="006E0C27" w:rsidRDefault="00177F06" w:rsidP="00177F06">
            <w:pPr>
              <w:pStyle w:val="25"/>
              <w:spacing w:before="0" w:after="0"/>
              <w:ind w:left="313"/>
              <w:rPr>
                <w:szCs w:val="28"/>
              </w:rPr>
            </w:pPr>
          </w:p>
        </w:tc>
        <w:tc>
          <w:tcPr>
            <w:tcW w:w="9191" w:type="dxa"/>
            <w:gridSpan w:val="2"/>
            <w:shd w:val="clear" w:color="auto" w:fill="D9D9D9" w:themeFill="background1" w:themeFillShade="D9"/>
            <w:vAlign w:val="center"/>
          </w:tcPr>
          <w:p w14:paraId="3496BF13" w14:textId="77777777" w:rsidR="00177F06" w:rsidRPr="006E0C27" w:rsidRDefault="00177F06" w:rsidP="003F7690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 w:val="28"/>
                <w:szCs w:val="28"/>
              </w:rPr>
              <w:t>Требования к системе видеонаблюдения</w:t>
            </w:r>
          </w:p>
        </w:tc>
      </w:tr>
      <w:tr w:rsidR="00177F06" w14:paraId="5BB54195" w14:textId="77777777" w:rsidTr="00050156">
        <w:trPr>
          <w:trHeight w:val="640"/>
        </w:trPr>
        <w:tc>
          <w:tcPr>
            <w:tcW w:w="617" w:type="dxa"/>
            <w:vAlign w:val="center"/>
          </w:tcPr>
          <w:p w14:paraId="5882E465" w14:textId="77777777" w:rsidR="00177F06" w:rsidRPr="006E0C27" w:rsidRDefault="00177F06" w:rsidP="00177F06">
            <w:pPr>
              <w:pStyle w:val="25"/>
              <w:numPr>
                <w:ilvl w:val="0"/>
                <w:numId w:val="38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2"/>
            <w:vAlign w:val="center"/>
          </w:tcPr>
          <w:p w14:paraId="3080E3F0" w14:textId="77777777" w:rsidR="00177F06" w:rsidRPr="006E0C27" w:rsidRDefault="00177F06" w:rsidP="00177F06">
            <w:pPr>
              <w:pStyle w:val="25"/>
              <w:spacing w:before="0" w:after="0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Для наблюдения процесса навивки использовать светодиодную подсветку.</w:t>
            </w:r>
          </w:p>
        </w:tc>
      </w:tr>
      <w:tr w:rsidR="00177F06" w14:paraId="4E7C6489" w14:textId="77777777" w:rsidTr="00914337">
        <w:trPr>
          <w:trHeight w:val="640"/>
        </w:trPr>
        <w:tc>
          <w:tcPr>
            <w:tcW w:w="617" w:type="dxa"/>
            <w:vAlign w:val="center"/>
          </w:tcPr>
          <w:p w14:paraId="53A1D156" w14:textId="77777777" w:rsidR="00177F06" w:rsidRPr="006E0C27" w:rsidRDefault="00177F06" w:rsidP="00177F06">
            <w:pPr>
              <w:pStyle w:val="25"/>
              <w:numPr>
                <w:ilvl w:val="0"/>
                <w:numId w:val="38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2"/>
            <w:vAlign w:val="center"/>
          </w:tcPr>
          <w:p w14:paraId="01E8B2C7" w14:textId="77777777" w:rsidR="00177F06" w:rsidRPr="00177F06" w:rsidRDefault="00177F06" w:rsidP="00177F06">
            <w:pPr>
              <w:pStyle w:val="25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Для контроля навиваемой проволоки использовать две независимые системы:</w:t>
            </w:r>
          </w:p>
          <w:p w14:paraId="571F2A4C" w14:textId="77777777" w:rsidR="00177F06" w:rsidRPr="00177F06" w:rsidRDefault="00177F06" w:rsidP="00177F06">
            <w:pPr>
              <w:pStyle w:val="25"/>
              <w:numPr>
                <w:ilvl w:val="0"/>
                <w:numId w:val="39"/>
              </w:numPr>
              <w:ind w:left="267" w:right="-44" w:hanging="267"/>
              <w:rPr>
                <w:szCs w:val="28"/>
              </w:rPr>
            </w:pPr>
            <w:r w:rsidRPr="00177F06">
              <w:rPr>
                <w:szCs w:val="28"/>
              </w:rPr>
              <w:t xml:space="preserve">закрепленный на станке окулярный экран; </w:t>
            </w:r>
          </w:p>
          <w:p w14:paraId="61A693AE" w14:textId="77777777" w:rsidR="00177F06" w:rsidRPr="006E0C27" w:rsidRDefault="00177F06" w:rsidP="00177F06">
            <w:pPr>
              <w:pStyle w:val="25"/>
              <w:numPr>
                <w:ilvl w:val="0"/>
                <w:numId w:val="39"/>
              </w:numPr>
              <w:ind w:left="267" w:right="-44" w:hanging="267"/>
              <w:rPr>
                <w:szCs w:val="28"/>
              </w:rPr>
            </w:pPr>
            <w:r w:rsidRPr="00177F06">
              <w:rPr>
                <w:szCs w:val="28"/>
              </w:rPr>
              <w:t>видеокамеру с выводом изображения на монитор системы управления.</w:t>
            </w:r>
          </w:p>
        </w:tc>
      </w:tr>
      <w:tr w:rsidR="00177F06" w14:paraId="3890F477" w14:textId="77777777" w:rsidTr="0014051C">
        <w:trPr>
          <w:trHeight w:val="640"/>
        </w:trPr>
        <w:tc>
          <w:tcPr>
            <w:tcW w:w="617" w:type="dxa"/>
            <w:vAlign w:val="center"/>
          </w:tcPr>
          <w:p w14:paraId="1529ABF2" w14:textId="77777777" w:rsidR="00177F06" w:rsidRPr="006E0C27" w:rsidRDefault="00177F06" w:rsidP="00177F06">
            <w:pPr>
              <w:pStyle w:val="25"/>
              <w:numPr>
                <w:ilvl w:val="0"/>
                <w:numId w:val="38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2"/>
            <w:vAlign w:val="center"/>
          </w:tcPr>
          <w:p w14:paraId="7AB62406" w14:textId="77777777" w:rsidR="00177F06" w:rsidRPr="006E0C27" w:rsidRDefault="00177F06" w:rsidP="00177F06">
            <w:pPr>
              <w:pStyle w:val="25"/>
              <w:spacing w:before="0" w:after="0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Разрешающая способность оптических систем окулярного экрана и видеокамеры должна обеспечивать возможность эффективного контроля процесса навивки проволоки диаметром от 30 мкм и более.</w:t>
            </w:r>
          </w:p>
        </w:tc>
      </w:tr>
    </w:tbl>
    <w:p w14:paraId="2BFF3D7E" w14:textId="77777777" w:rsidR="00AB185A" w:rsidRDefault="00AB185A" w:rsidP="00AB185A">
      <w:pPr>
        <w:pStyle w:val="25"/>
        <w:spacing w:after="0"/>
        <w:ind w:left="792"/>
        <w:rPr>
          <w:sz w:val="28"/>
          <w:szCs w:val="28"/>
        </w:rPr>
      </w:pPr>
    </w:p>
    <w:p w14:paraId="79E6D074" w14:textId="77777777" w:rsidR="00DB0445" w:rsidRDefault="001E600B" w:rsidP="00DB0445">
      <w:pPr>
        <w:pStyle w:val="25"/>
        <w:numPr>
          <w:ilvl w:val="1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849BA" w:rsidRPr="00F849BA">
        <w:rPr>
          <w:sz w:val="28"/>
          <w:szCs w:val="28"/>
        </w:rPr>
        <w:t xml:space="preserve">Массогабаритные характеристики </w:t>
      </w:r>
      <w:r w:rsidR="00DB0445">
        <w:rPr>
          <w:color w:val="000000"/>
          <w:sz w:val="28"/>
          <w:szCs w:val="28"/>
        </w:rPr>
        <w:t>оборудования</w:t>
      </w:r>
      <w:r w:rsidR="00963757" w:rsidRPr="00F849BA">
        <w:rPr>
          <w:sz w:val="28"/>
          <w:szCs w:val="28"/>
        </w:rPr>
        <w:t xml:space="preserve"> </w:t>
      </w:r>
      <w:r w:rsidR="00834585">
        <w:rPr>
          <w:sz w:val="28"/>
          <w:szCs w:val="28"/>
        </w:rPr>
        <w:t xml:space="preserve">представлены </w:t>
      </w:r>
    </w:p>
    <w:p w14:paraId="26D7EF7F" w14:textId="77777777" w:rsidR="00F849BA" w:rsidRPr="00F75AFF" w:rsidRDefault="00DB0445" w:rsidP="00DB0445">
      <w:pPr>
        <w:pStyle w:val="25"/>
        <w:spacing w:before="0" w:after="0"/>
        <w:ind w:left="79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4585">
        <w:rPr>
          <w:sz w:val="28"/>
          <w:szCs w:val="28"/>
        </w:rPr>
        <w:t xml:space="preserve">в таблице </w:t>
      </w:r>
      <w:r w:rsidR="00F849BA">
        <w:rPr>
          <w:sz w:val="28"/>
          <w:szCs w:val="28"/>
        </w:rPr>
        <w:t>3.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17"/>
        <w:gridCol w:w="6329"/>
        <w:gridCol w:w="2862"/>
      </w:tblGrid>
      <w:tr w:rsidR="00F849BA" w14:paraId="6C83F3FE" w14:textId="77777777" w:rsidTr="007851D1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0BB0A1" w14:textId="77777777" w:rsidR="00F849BA" w:rsidRPr="00F31A1A" w:rsidRDefault="00F849BA" w:rsidP="00F849BA">
            <w:pPr>
              <w:pStyle w:val="25"/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3</w:t>
            </w:r>
          </w:p>
        </w:tc>
      </w:tr>
      <w:tr w:rsidR="003F7690" w14:paraId="652159EA" w14:textId="77777777" w:rsidTr="003F7690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343982" w14:textId="77777777" w:rsidR="003F7690" w:rsidRPr="003F7690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3F7690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32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8EE8CB" w14:textId="77777777" w:rsidR="003F7690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85B945" w14:textId="77777777" w:rsidR="003F7690" w:rsidRPr="00DB0445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З</w:t>
            </w:r>
            <w:r>
              <w:rPr>
                <w:b/>
                <w:sz w:val="28"/>
                <w:szCs w:val="28"/>
              </w:rPr>
              <w:t>начение (диапазон значений) и ед. изм.</w:t>
            </w:r>
          </w:p>
        </w:tc>
      </w:tr>
      <w:tr w:rsidR="003F7690" w14:paraId="6D123E10" w14:textId="77777777" w:rsidTr="00461E53">
        <w:trPr>
          <w:trHeight w:val="529"/>
        </w:trPr>
        <w:tc>
          <w:tcPr>
            <w:tcW w:w="617" w:type="dxa"/>
            <w:vAlign w:val="center"/>
          </w:tcPr>
          <w:p w14:paraId="4B835BA5" w14:textId="77777777" w:rsidR="003F7690" w:rsidRPr="00F31A1A" w:rsidRDefault="003F7690" w:rsidP="003F7690">
            <w:pPr>
              <w:pStyle w:val="25"/>
              <w:numPr>
                <w:ilvl w:val="0"/>
                <w:numId w:val="25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095FA987" w14:textId="77777777" w:rsidR="003F7690" w:rsidRPr="003F7690" w:rsidRDefault="003F7690" w:rsidP="003F7690">
            <w:pPr>
              <w:pStyle w:val="1-1-1"/>
              <w:jc w:val="left"/>
            </w:pPr>
            <w:r w:rsidRPr="003F7690">
              <w:t>Габаритные размеры оборудования (Ш</w:t>
            </w:r>
            <w:r>
              <w:t>×</w:t>
            </w:r>
            <w:r w:rsidRPr="003F7690">
              <w:t>Г</w:t>
            </w:r>
            <w:r>
              <w:t>×</w:t>
            </w:r>
            <w:r w:rsidRPr="003F7690">
              <w:t>В), не более:</w:t>
            </w:r>
          </w:p>
        </w:tc>
        <w:tc>
          <w:tcPr>
            <w:tcW w:w="2862" w:type="dxa"/>
            <w:vAlign w:val="center"/>
          </w:tcPr>
          <w:p w14:paraId="35F758B1" w14:textId="77777777" w:rsidR="003F7690" w:rsidRPr="003F7690" w:rsidRDefault="00006B36" w:rsidP="00006B36">
            <w:pPr>
              <w:pStyle w:val="1-1-1"/>
              <w:jc w:val="center"/>
            </w:pPr>
            <w:r w:rsidRPr="00006B36">
              <w:t>2000</w:t>
            </w:r>
            <w:r>
              <w:t>×1000×</w:t>
            </w:r>
            <w:r w:rsidRPr="00006B36">
              <w:t>2000 мм</w:t>
            </w:r>
          </w:p>
        </w:tc>
      </w:tr>
      <w:tr w:rsidR="003F7690" w14:paraId="5E2FAF54" w14:textId="77777777" w:rsidTr="00461E53">
        <w:trPr>
          <w:trHeight w:val="529"/>
        </w:trPr>
        <w:tc>
          <w:tcPr>
            <w:tcW w:w="617" w:type="dxa"/>
            <w:vAlign w:val="center"/>
          </w:tcPr>
          <w:p w14:paraId="6FE3DBC1" w14:textId="77777777" w:rsidR="003F7690" w:rsidRPr="00F31A1A" w:rsidRDefault="003F7690" w:rsidP="003F7690">
            <w:pPr>
              <w:pStyle w:val="25"/>
              <w:numPr>
                <w:ilvl w:val="0"/>
                <w:numId w:val="25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13726357" w14:textId="77777777" w:rsidR="003F7690" w:rsidRPr="003F7690" w:rsidRDefault="003F7690" w:rsidP="003F7690">
            <w:pPr>
              <w:pStyle w:val="1-1-1"/>
              <w:jc w:val="left"/>
              <w:rPr>
                <w:lang w:val="en-US"/>
              </w:rPr>
            </w:pPr>
            <w:r w:rsidRPr="003F7690">
              <w:t>Масса, не более</w:t>
            </w:r>
            <w:r>
              <w:rPr>
                <w:lang w:val="en-US"/>
              </w:rPr>
              <w:t>:</w:t>
            </w:r>
          </w:p>
        </w:tc>
        <w:tc>
          <w:tcPr>
            <w:tcW w:w="2862" w:type="dxa"/>
            <w:vAlign w:val="center"/>
          </w:tcPr>
          <w:p w14:paraId="2659CD8F" w14:textId="77777777" w:rsidR="003F7690" w:rsidRPr="003F7690" w:rsidRDefault="00B379FA" w:rsidP="00006B36">
            <w:pPr>
              <w:pStyle w:val="1-1-1"/>
              <w:jc w:val="center"/>
            </w:pPr>
            <w:r>
              <w:t>3</w:t>
            </w:r>
            <w:r w:rsidR="00006B36">
              <w:t>0</w:t>
            </w:r>
            <w:r w:rsidR="00177F06" w:rsidRPr="00177F06">
              <w:t>0 кг</w:t>
            </w:r>
          </w:p>
        </w:tc>
      </w:tr>
    </w:tbl>
    <w:p w14:paraId="66661530" w14:textId="77777777" w:rsidR="00AB185A" w:rsidRDefault="00AB185A" w:rsidP="00AB185A">
      <w:pPr>
        <w:pStyle w:val="25"/>
        <w:spacing w:after="0"/>
        <w:ind w:left="792"/>
        <w:rPr>
          <w:sz w:val="28"/>
          <w:szCs w:val="28"/>
        </w:rPr>
      </w:pPr>
    </w:p>
    <w:p w14:paraId="7547ACF3" w14:textId="77777777" w:rsidR="00E0543A" w:rsidRPr="00F75AFF" w:rsidRDefault="001E600B" w:rsidP="00DB0445">
      <w:pPr>
        <w:pStyle w:val="25"/>
        <w:numPr>
          <w:ilvl w:val="1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0445" w:rsidRPr="00DB0445">
        <w:rPr>
          <w:sz w:val="28"/>
          <w:szCs w:val="28"/>
        </w:rPr>
        <w:t>Характеристики подключаемых</w:t>
      </w:r>
      <w:r w:rsidR="00DB0445">
        <w:rPr>
          <w:sz w:val="28"/>
          <w:szCs w:val="28"/>
        </w:rPr>
        <w:t xml:space="preserve"> к оборудованию энергоносителей пред</w:t>
      </w:r>
      <w:r w:rsidR="00834585">
        <w:rPr>
          <w:sz w:val="28"/>
          <w:szCs w:val="28"/>
        </w:rPr>
        <w:t xml:space="preserve">ставлены в таблице </w:t>
      </w:r>
      <w:r w:rsidR="00E0543A">
        <w:rPr>
          <w:sz w:val="28"/>
          <w:szCs w:val="28"/>
        </w:rPr>
        <w:t>4.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17"/>
        <w:gridCol w:w="6329"/>
        <w:gridCol w:w="2862"/>
      </w:tblGrid>
      <w:tr w:rsidR="00E0543A" w14:paraId="21BDF4B7" w14:textId="77777777" w:rsidTr="0017140B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C2D04D" w14:textId="77777777" w:rsidR="00E0543A" w:rsidRPr="00F31A1A" w:rsidRDefault="00E0543A" w:rsidP="00E0543A">
            <w:pPr>
              <w:pStyle w:val="25"/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4</w:t>
            </w:r>
          </w:p>
        </w:tc>
      </w:tr>
      <w:tr w:rsidR="003F7690" w14:paraId="4B0B23F0" w14:textId="77777777" w:rsidTr="003F7690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61C2B0" w14:textId="77777777" w:rsidR="003F7690" w:rsidRPr="003F7690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3F7690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32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7681E0" w14:textId="77777777" w:rsidR="003F7690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614119" w14:textId="77777777" w:rsidR="003F7690" w:rsidRPr="00DB0445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З</w:t>
            </w:r>
            <w:r>
              <w:rPr>
                <w:b/>
                <w:sz w:val="28"/>
                <w:szCs w:val="28"/>
              </w:rPr>
              <w:t>начение (диапазон значений) и ед. изм.</w:t>
            </w:r>
          </w:p>
        </w:tc>
      </w:tr>
      <w:tr w:rsidR="00E0543A" w14:paraId="03E35FD1" w14:textId="77777777" w:rsidTr="00461E53">
        <w:trPr>
          <w:trHeight w:val="552"/>
        </w:trPr>
        <w:tc>
          <w:tcPr>
            <w:tcW w:w="617" w:type="dxa"/>
            <w:vAlign w:val="center"/>
          </w:tcPr>
          <w:p w14:paraId="056E8F73" w14:textId="77777777" w:rsidR="00E0543A" w:rsidRPr="00F31A1A" w:rsidRDefault="00E0543A" w:rsidP="00E0543A">
            <w:pPr>
              <w:pStyle w:val="25"/>
              <w:numPr>
                <w:ilvl w:val="0"/>
                <w:numId w:val="26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7D81D968" w14:textId="77777777" w:rsidR="00E0543A" w:rsidRPr="003F7690" w:rsidRDefault="003F7690" w:rsidP="00687DBA">
            <w:pPr>
              <w:pStyle w:val="25"/>
              <w:spacing w:before="0" w:after="0"/>
              <w:ind w:right="-44"/>
            </w:pPr>
            <w:r w:rsidRPr="003F7690">
              <w:rPr>
                <w:color w:val="000000" w:themeColor="text1"/>
              </w:rPr>
              <w:t xml:space="preserve">Сеть переменного </w:t>
            </w:r>
            <w:r w:rsidR="00687DBA">
              <w:rPr>
                <w:color w:val="000000" w:themeColor="text1"/>
              </w:rPr>
              <w:t>трех</w:t>
            </w:r>
            <w:r w:rsidRPr="003F7690">
              <w:rPr>
                <w:color w:val="000000" w:themeColor="text1"/>
              </w:rPr>
              <w:t xml:space="preserve">фазного тока (с нулевым проводом, заземлением) с напряжением, не более </w:t>
            </w:r>
          </w:p>
        </w:tc>
        <w:tc>
          <w:tcPr>
            <w:tcW w:w="2862" w:type="dxa"/>
            <w:vAlign w:val="center"/>
          </w:tcPr>
          <w:p w14:paraId="797E788B" w14:textId="77777777" w:rsidR="00E0543A" w:rsidRPr="003F7690" w:rsidRDefault="00687DBA" w:rsidP="0017140B">
            <w:pPr>
              <w:pStyle w:val="25"/>
              <w:spacing w:before="0" w:after="0"/>
              <w:jc w:val="center"/>
            </w:pPr>
            <w:r>
              <w:rPr>
                <w:color w:val="000000" w:themeColor="text1"/>
              </w:rPr>
              <w:t>38</w:t>
            </w:r>
            <w:r w:rsidR="003F7690" w:rsidRPr="003F7690">
              <w:rPr>
                <w:color w:val="000000" w:themeColor="text1"/>
              </w:rPr>
              <w:t>0 В ± 10%</w:t>
            </w:r>
          </w:p>
        </w:tc>
      </w:tr>
      <w:tr w:rsidR="003F7690" w14:paraId="14D7AE93" w14:textId="77777777" w:rsidTr="00461E53">
        <w:trPr>
          <w:trHeight w:val="552"/>
        </w:trPr>
        <w:tc>
          <w:tcPr>
            <w:tcW w:w="617" w:type="dxa"/>
            <w:vAlign w:val="center"/>
          </w:tcPr>
          <w:p w14:paraId="44DF7705" w14:textId="77777777" w:rsidR="003F7690" w:rsidRPr="00F31A1A" w:rsidRDefault="003F7690" w:rsidP="00E0543A">
            <w:pPr>
              <w:pStyle w:val="25"/>
              <w:numPr>
                <w:ilvl w:val="0"/>
                <w:numId w:val="26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4BE5C718" w14:textId="77777777" w:rsidR="003F7690" w:rsidRPr="003F7690" w:rsidRDefault="003F7690" w:rsidP="003F7690">
            <w:pPr>
              <w:pStyle w:val="25"/>
              <w:spacing w:before="0" w:after="0"/>
              <w:ind w:right="-44"/>
              <w:rPr>
                <w:color w:val="000000" w:themeColor="text1"/>
              </w:rPr>
            </w:pPr>
            <w:r w:rsidRPr="003F7690">
              <w:rPr>
                <w:color w:val="000000" w:themeColor="text1"/>
              </w:rPr>
              <w:t>Частота, не более</w:t>
            </w:r>
          </w:p>
        </w:tc>
        <w:tc>
          <w:tcPr>
            <w:tcW w:w="2862" w:type="dxa"/>
            <w:vAlign w:val="center"/>
          </w:tcPr>
          <w:p w14:paraId="4913BA1C" w14:textId="77777777" w:rsidR="003F7690" w:rsidRPr="003F7690" w:rsidRDefault="003F7690" w:rsidP="003F7690">
            <w:pPr>
              <w:pStyle w:val="25"/>
              <w:spacing w:before="0" w:after="0"/>
              <w:jc w:val="center"/>
              <w:rPr>
                <w:color w:val="000000" w:themeColor="text1"/>
              </w:rPr>
            </w:pPr>
            <w:r w:rsidRPr="003F7690">
              <w:rPr>
                <w:color w:val="000000" w:themeColor="text1"/>
              </w:rPr>
              <w:t>50 Гц ± 1%</w:t>
            </w:r>
          </w:p>
        </w:tc>
      </w:tr>
      <w:tr w:rsidR="003F7690" w14:paraId="27A970B2" w14:textId="77777777" w:rsidTr="00B4597B">
        <w:trPr>
          <w:trHeight w:val="552"/>
        </w:trPr>
        <w:tc>
          <w:tcPr>
            <w:tcW w:w="617" w:type="dxa"/>
            <w:vAlign w:val="center"/>
          </w:tcPr>
          <w:p w14:paraId="3150EE2F" w14:textId="77777777" w:rsidR="003F7690" w:rsidRPr="00F31A1A" w:rsidRDefault="003F7690" w:rsidP="003F7690">
            <w:pPr>
              <w:pStyle w:val="25"/>
              <w:numPr>
                <w:ilvl w:val="0"/>
                <w:numId w:val="26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08CE3E12" w14:textId="77777777" w:rsidR="003F7690" w:rsidRPr="003F7690" w:rsidRDefault="003F7690" w:rsidP="003F7690">
            <w:pPr>
              <w:pStyle w:val="25"/>
              <w:spacing w:before="0" w:after="0"/>
              <w:ind w:right="-44"/>
            </w:pPr>
            <w:r w:rsidRPr="003F7690">
              <w:t>Потребляемая мощность, не более:</w:t>
            </w:r>
          </w:p>
        </w:tc>
        <w:tc>
          <w:tcPr>
            <w:tcW w:w="2862" w:type="dxa"/>
            <w:shd w:val="clear" w:color="auto" w:fill="auto"/>
            <w:vAlign w:val="center"/>
          </w:tcPr>
          <w:p w14:paraId="6B2FE678" w14:textId="77777777" w:rsidR="003F7690" w:rsidRPr="003F7690" w:rsidRDefault="003F7690" w:rsidP="00006B36">
            <w:pPr>
              <w:pStyle w:val="25"/>
              <w:spacing w:before="0" w:after="0"/>
              <w:ind w:right="-44"/>
              <w:jc w:val="center"/>
            </w:pPr>
            <w:r w:rsidRPr="00B4597B">
              <w:t>1</w:t>
            </w:r>
            <w:r w:rsidR="00006B36">
              <w:t>1</w:t>
            </w:r>
            <w:r w:rsidRPr="00B4597B">
              <w:t xml:space="preserve"> кВт</w:t>
            </w:r>
          </w:p>
        </w:tc>
      </w:tr>
      <w:tr w:rsidR="003F7690" w14:paraId="4B350DA1" w14:textId="77777777" w:rsidTr="00461E53">
        <w:trPr>
          <w:trHeight w:val="552"/>
        </w:trPr>
        <w:tc>
          <w:tcPr>
            <w:tcW w:w="617" w:type="dxa"/>
            <w:vAlign w:val="center"/>
          </w:tcPr>
          <w:p w14:paraId="2A55341B" w14:textId="77777777" w:rsidR="003F7690" w:rsidRPr="00F31A1A" w:rsidRDefault="003F7690" w:rsidP="00E0543A">
            <w:pPr>
              <w:pStyle w:val="25"/>
              <w:numPr>
                <w:ilvl w:val="0"/>
                <w:numId w:val="26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21BCC8AD" w14:textId="77777777" w:rsidR="003F7690" w:rsidRPr="003F7690" w:rsidRDefault="003F7690" w:rsidP="003F7690">
            <w:pPr>
              <w:pStyle w:val="25"/>
              <w:spacing w:before="0" w:after="0"/>
              <w:ind w:right="-44"/>
            </w:pPr>
            <w:r w:rsidRPr="003F7690">
              <w:t xml:space="preserve">Приточная вентиляция </w:t>
            </w:r>
          </w:p>
        </w:tc>
        <w:tc>
          <w:tcPr>
            <w:tcW w:w="2862" w:type="dxa"/>
            <w:vAlign w:val="center"/>
          </w:tcPr>
          <w:p w14:paraId="626B58A8" w14:textId="77777777" w:rsidR="003F7690" w:rsidRPr="003F7690" w:rsidRDefault="003F7690" w:rsidP="0017140B">
            <w:pPr>
              <w:pStyle w:val="25"/>
              <w:spacing w:before="0" w:after="0"/>
              <w:jc w:val="center"/>
            </w:pPr>
            <w:r w:rsidRPr="003F7690">
              <w:t>общая</w:t>
            </w:r>
          </w:p>
        </w:tc>
      </w:tr>
      <w:tr w:rsidR="0000086C" w14:paraId="622BC96C" w14:textId="77777777" w:rsidTr="00461E53">
        <w:trPr>
          <w:trHeight w:val="421"/>
        </w:trPr>
        <w:tc>
          <w:tcPr>
            <w:tcW w:w="9808" w:type="dxa"/>
            <w:gridSpan w:val="3"/>
            <w:vAlign w:val="center"/>
          </w:tcPr>
          <w:p w14:paraId="4D58C935" w14:textId="77777777" w:rsidR="0000086C" w:rsidRPr="00F849BA" w:rsidRDefault="0000086C" w:rsidP="0000086C">
            <w:pPr>
              <w:pStyle w:val="25"/>
              <w:spacing w:before="0" w:after="0"/>
              <w:rPr>
                <w:sz w:val="28"/>
                <w:szCs w:val="28"/>
              </w:rPr>
            </w:pPr>
            <w:r w:rsidRPr="003F7690">
              <w:rPr>
                <w:color w:val="000000" w:themeColor="text1"/>
                <w:szCs w:val="28"/>
              </w:rPr>
              <w:t>Нормы качества электрической энергии - по ГОСТ 32144-2013.</w:t>
            </w:r>
          </w:p>
        </w:tc>
      </w:tr>
    </w:tbl>
    <w:p w14:paraId="44DB25E7" w14:textId="77777777" w:rsidR="00006B36" w:rsidRDefault="00006B36" w:rsidP="00006B36">
      <w:pPr>
        <w:pStyle w:val="25"/>
        <w:jc w:val="both"/>
        <w:rPr>
          <w:b/>
          <w:sz w:val="28"/>
          <w:szCs w:val="28"/>
        </w:rPr>
      </w:pPr>
    </w:p>
    <w:p w14:paraId="2649D773" w14:textId="77777777" w:rsidR="00687DBA" w:rsidRDefault="00687DBA" w:rsidP="00006B36">
      <w:pPr>
        <w:pStyle w:val="25"/>
        <w:jc w:val="both"/>
        <w:rPr>
          <w:b/>
          <w:sz w:val="28"/>
          <w:szCs w:val="28"/>
        </w:rPr>
      </w:pPr>
    </w:p>
    <w:p w14:paraId="79DB2A05" w14:textId="77777777" w:rsidR="001E600B" w:rsidRDefault="001E600B" w:rsidP="00006B36">
      <w:pPr>
        <w:pStyle w:val="25"/>
        <w:jc w:val="both"/>
        <w:rPr>
          <w:b/>
          <w:sz w:val="28"/>
          <w:szCs w:val="28"/>
        </w:rPr>
      </w:pPr>
    </w:p>
    <w:p w14:paraId="67E7FA73" w14:textId="77777777" w:rsidR="00006B36" w:rsidRDefault="00006B36" w:rsidP="00006B36">
      <w:pPr>
        <w:pStyle w:val="25"/>
        <w:jc w:val="both"/>
        <w:rPr>
          <w:b/>
          <w:sz w:val="28"/>
          <w:szCs w:val="28"/>
        </w:rPr>
      </w:pPr>
    </w:p>
    <w:p w14:paraId="497FF8B3" w14:textId="77777777" w:rsidR="00F3409F" w:rsidRPr="00682D8C" w:rsidRDefault="00682D8C" w:rsidP="00682D8C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682D8C">
        <w:rPr>
          <w:b/>
          <w:sz w:val="28"/>
          <w:szCs w:val="28"/>
        </w:rPr>
        <w:lastRenderedPageBreak/>
        <w:t>ТРЕБОВАНИЯ К ПРОИЗВОДИТЕЛЬНОСТИ ОБОРУДОВАНИЯ.</w:t>
      </w:r>
    </w:p>
    <w:p w14:paraId="4D74CC95" w14:textId="77777777" w:rsidR="00177F06" w:rsidRPr="00177F06" w:rsidRDefault="00177F06" w:rsidP="00177F06">
      <w:pPr>
        <w:pStyle w:val="14"/>
        <w:spacing w:line="360" w:lineRule="auto"/>
        <w:ind w:firstLine="567"/>
        <w:jc w:val="both"/>
        <w:rPr>
          <w:b w:val="0"/>
          <w:caps w:val="0"/>
          <w:sz w:val="28"/>
          <w:szCs w:val="28"/>
        </w:rPr>
      </w:pPr>
      <w:r w:rsidRPr="00177F06">
        <w:rPr>
          <w:b w:val="0"/>
          <w:caps w:val="0"/>
          <w:sz w:val="28"/>
          <w:szCs w:val="28"/>
        </w:rPr>
        <w:t>Равномерная навивка, одинаковый шаг перехода, отсутствие накопленной погрешности, высокая точность повторения.</w:t>
      </w:r>
    </w:p>
    <w:p w14:paraId="14D95D01" w14:textId="77777777" w:rsidR="00CC12DA" w:rsidRPr="00165CDD" w:rsidRDefault="00682D8C" w:rsidP="00177F06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682D8C">
        <w:rPr>
          <w:b/>
          <w:sz w:val="28"/>
          <w:szCs w:val="28"/>
        </w:rPr>
        <w:t>ТРЕБОВАНИЯ К АВТОМАТИЗАЦИИ.</w:t>
      </w:r>
    </w:p>
    <w:p w14:paraId="71D19FEA" w14:textId="77777777" w:rsidR="00B379FA" w:rsidRDefault="00B379FA" w:rsidP="00B379FA">
      <w:pPr>
        <w:shd w:val="clear" w:color="auto" w:fill="FFFFFF" w:themeFill="background1"/>
        <w:suppressAutoHyphens/>
        <w:spacing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Оборудование должно быть оснащено системой управления, которая должна осуществлять мониторинг работы оборудования в режиме реального времени, анализировать в автоматическом режиме уровень дефектности и коэффициент использования оборудования с выдачей необходимых данных, подсказок, сообщений, отчетов для снижения уровня дефектности и повышению эффективности использования оборудования.</w:t>
      </w:r>
    </w:p>
    <w:p w14:paraId="11F0C8D3" w14:textId="77777777" w:rsidR="00B379FA" w:rsidRDefault="00B379FA" w:rsidP="00B379FA">
      <w:pPr>
        <w:shd w:val="clear" w:color="auto" w:fill="FFFFFF" w:themeFill="background1"/>
        <w:suppressAutoHyphens/>
        <w:spacing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Наличие интерфейса Ethernet для подключения к локальной сети Общества по протоколу </w:t>
      </w:r>
      <w:proofErr w:type="spellStart"/>
      <w:r>
        <w:rPr>
          <w:color w:val="000000" w:themeColor="text1"/>
          <w:sz w:val="28"/>
          <w:szCs w:val="28"/>
        </w:rPr>
        <w:t>Modbus</w:t>
      </w:r>
      <w:proofErr w:type="spellEnd"/>
      <w:r>
        <w:rPr>
          <w:color w:val="000000" w:themeColor="text1"/>
          <w:sz w:val="28"/>
          <w:szCs w:val="28"/>
        </w:rPr>
        <w:t xml:space="preserve"> TCP.</w:t>
      </w:r>
    </w:p>
    <w:p w14:paraId="5D550105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Описание регистров памяти и/или тегов с указанием единиц измерения.</w:t>
      </w:r>
    </w:p>
    <w:p w14:paraId="211509C4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Возможность настройки (создания и корректировки) управляющих программ, включая назначение режимов, с использованием поддерживаемого коммуникационного протокола.</w:t>
      </w:r>
    </w:p>
    <w:p w14:paraId="3F245BBA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Доступность для мониторинга всех параметров технологического процесса, управление которыми возможно с панели управления или с использованием встроенного программного обеспечения (далее – ПО).</w:t>
      </w:r>
    </w:p>
    <w:p w14:paraId="70DFB8E6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Обеспечение возможности одновременной работы системы мониторинга, встроенного ПО (если есть) и панели управления.</w:t>
      </w:r>
    </w:p>
    <w:p w14:paraId="51C53096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Поставщик должен предоставить:</w:t>
      </w:r>
    </w:p>
    <w:p w14:paraId="14E5CD07" w14:textId="77777777" w:rsidR="00B379FA" w:rsidRDefault="00B379FA" w:rsidP="00B379FA">
      <w:pPr>
        <w:numPr>
          <w:ilvl w:val="0"/>
          <w:numId w:val="13"/>
        </w:numPr>
        <w:shd w:val="clear" w:color="auto" w:fill="FFFFFF" w:themeFill="background1"/>
        <w:suppressAutoHyphens/>
        <w:spacing w:before="240" w:line="360" w:lineRule="auto"/>
        <w:ind w:left="709" w:hanging="11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наличие руководства главного администратора (по программному обеспечению всего поставляемого оборудования);</w:t>
      </w:r>
    </w:p>
    <w:p w14:paraId="4EF7338C" w14:textId="77777777" w:rsidR="00B379FA" w:rsidRDefault="00B379FA" w:rsidP="00B379FA">
      <w:pPr>
        <w:numPr>
          <w:ilvl w:val="0"/>
          <w:numId w:val="13"/>
        </w:numPr>
        <w:shd w:val="clear" w:color="auto" w:fill="FFFFFF" w:themeFill="background1"/>
        <w:suppressAutoHyphens/>
        <w:spacing w:before="240" w:line="360" w:lineRule="auto"/>
        <w:ind w:left="709" w:hanging="11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пароли администратора (доступ к главному функционалу, софту оборудования, контроллеру);</w:t>
      </w:r>
    </w:p>
    <w:p w14:paraId="7C816FED" w14:textId="77777777" w:rsidR="00B379FA" w:rsidRDefault="00B379FA" w:rsidP="00B379FA">
      <w:pPr>
        <w:numPr>
          <w:ilvl w:val="0"/>
          <w:numId w:val="13"/>
        </w:numPr>
        <w:shd w:val="clear" w:color="auto" w:fill="FFFFFF" w:themeFill="background1"/>
        <w:suppressAutoHyphens/>
        <w:spacing w:before="240" w:line="360" w:lineRule="auto"/>
        <w:ind w:left="709" w:firstLine="0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доступ ко всем базам данным.</w:t>
      </w:r>
    </w:p>
    <w:p w14:paraId="0CAFD0C9" w14:textId="77777777" w:rsidR="00EE621C" w:rsidRPr="00F1139F" w:rsidRDefault="00F1139F" w:rsidP="00F1139F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F1139F">
        <w:rPr>
          <w:b/>
          <w:sz w:val="28"/>
          <w:szCs w:val="28"/>
        </w:rPr>
        <w:lastRenderedPageBreak/>
        <w:t>ТРЕБОВАНИЯ К НАДЕЖНОСТИ</w:t>
      </w:r>
    </w:p>
    <w:p w14:paraId="4FE961E5" w14:textId="77777777" w:rsidR="00171EB5" w:rsidRPr="00177F06" w:rsidRDefault="00F1139F" w:rsidP="00177F06">
      <w:pPr>
        <w:pStyle w:val="af6"/>
        <w:numPr>
          <w:ilvl w:val="1"/>
          <w:numId w:val="40"/>
        </w:numPr>
        <w:shd w:val="clear" w:color="auto" w:fill="FFFFFF" w:themeFill="background1"/>
        <w:spacing w:before="240" w:after="200" w:line="360" w:lineRule="auto"/>
        <w:ind w:left="284" w:firstLine="0"/>
        <w:rPr>
          <w:rFonts w:ascii="Times New Roman" w:eastAsiaTheme="minorHAnsi" w:hAnsi="Times New Roman"/>
          <w:b/>
          <w:sz w:val="28"/>
          <w:szCs w:val="28"/>
        </w:rPr>
      </w:pPr>
      <w:r w:rsidRPr="00177F06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37010E" w:rsidRPr="00177F06">
        <w:rPr>
          <w:rFonts w:ascii="Times New Roman" w:eastAsiaTheme="minorHAnsi" w:hAnsi="Times New Roman"/>
          <w:b/>
          <w:sz w:val="28"/>
          <w:szCs w:val="28"/>
        </w:rPr>
        <w:t xml:space="preserve">Гарантии </w:t>
      </w:r>
      <w:r w:rsidRPr="00177F06">
        <w:rPr>
          <w:rFonts w:ascii="Times New Roman" w:eastAsiaTheme="minorHAnsi" w:hAnsi="Times New Roman"/>
          <w:b/>
          <w:sz w:val="28"/>
          <w:szCs w:val="28"/>
        </w:rPr>
        <w:t>поставщика</w:t>
      </w:r>
      <w:r w:rsidR="00171EB5" w:rsidRPr="00177F06">
        <w:rPr>
          <w:rFonts w:ascii="Times New Roman" w:eastAsiaTheme="minorHAnsi" w:hAnsi="Times New Roman"/>
          <w:b/>
          <w:sz w:val="28"/>
          <w:szCs w:val="28"/>
        </w:rPr>
        <w:t>.</w:t>
      </w:r>
    </w:p>
    <w:p w14:paraId="475D74D8" w14:textId="77777777" w:rsidR="00DF41F2" w:rsidRDefault="00DF41F2" w:rsidP="00DF41F2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Срок службы оборудования до капитального ремонта при техническом обслуживании согласно эксплуатационной документации, должен составлять не менее 5 лет.</w:t>
      </w:r>
    </w:p>
    <w:p w14:paraId="67585676" w14:textId="77777777" w:rsidR="00DF41F2" w:rsidRDefault="00DF41F2" w:rsidP="00DF41F2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Гарантийный срок, в течение которого исполнитель гарантирует качество и работоспособность оборудования должен составлять не менее 12 месяцев с момента ввода в эксплуатацию. </w:t>
      </w:r>
    </w:p>
    <w:p w14:paraId="42F9DE75" w14:textId="77777777" w:rsidR="00F3409F" w:rsidRPr="00F1139F" w:rsidRDefault="00F3409F" w:rsidP="00177F06">
      <w:pPr>
        <w:pStyle w:val="af6"/>
        <w:numPr>
          <w:ilvl w:val="1"/>
          <w:numId w:val="40"/>
        </w:numPr>
        <w:shd w:val="clear" w:color="auto" w:fill="FFFFFF" w:themeFill="background1"/>
        <w:spacing w:before="240" w:after="200" w:line="360" w:lineRule="auto"/>
        <w:ind w:left="284" w:firstLine="0"/>
        <w:rPr>
          <w:rFonts w:ascii="Times New Roman" w:eastAsiaTheme="minorHAnsi" w:hAnsi="Times New Roman"/>
          <w:b/>
          <w:sz w:val="28"/>
          <w:szCs w:val="28"/>
        </w:rPr>
      </w:pPr>
      <w:r w:rsidRPr="00F1139F">
        <w:rPr>
          <w:rFonts w:ascii="Times New Roman" w:eastAsiaTheme="minorHAnsi" w:hAnsi="Times New Roman"/>
          <w:b/>
          <w:sz w:val="28"/>
          <w:szCs w:val="28"/>
        </w:rPr>
        <w:t>Требования к эксплуатации, хранению, удобству технического обслуживания и ремонту.</w:t>
      </w:r>
    </w:p>
    <w:p w14:paraId="06D8166F" w14:textId="77777777" w:rsidR="00F3409F" w:rsidRPr="00F1139F" w:rsidRDefault="00F1139F" w:rsidP="00177F06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 w:rsidRPr="00F1139F">
        <w:rPr>
          <w:rFonts w:ascii="Times New Roman" w:eastAsiaTheme="minorHAnsi" w:hAnsi="Times New Roman"/>
          <w:sz w:val="28"/>
          <w:szCs w:val="28"/>
        </w:rPr>
        <w:t xml:space="preserve"> </w:t>
      </w:r>
      <w:r w:rsidR="00126C46" w:rsidRPr="00F1139F">
        <w:rPr>
          <w:rFonts w:ascii="Times New Roman" w:eastAsiaTheme="minorHAnsi" w:hAnsi="Times New Roman"/>
          <w:sz w:val="28"/>
          <w:szCs w:val="28"/>
        </w:rPr>
        <w:t xml:space="preserve">Оборудование </w:t>
      </w:r>
      <w:r w:rsidR="00F3409F" w:rsidRPr="00F1139F">
        <w:rPr>
          <w:rFonts w:ascii="Times New Roman" w:eastAsiaTheme="minorHAnsi" w:hAnsi="Times New Roman"/>
          <w:sz w:val="28"/>
          <w:szCs w:val="28"/>
        </w:rPr>
        <w:t>должн</w:t>
      </w:r>
      <w:r w:rsidR="00126C46" w:rsidRPr="00F1139F">
        <w:rPr>
          <w:rFonts w:ascii="Times New Roman" w:eastAsiaTheme="minorHAnsi" w:hAnsi="Times New Roman"/>
          <w:sz w:val="28"/>
          <w:szCs w:val="28"/>
        </w:rPr>
        <w:t>о</w:t>
      </w:r>
      <w:r w:rsidR="00F3409F" w:rsidRPr="00F1139F">
        <w:rPr>
          <w:rFonts w:ascii="Times New Roman" w:eastAsiaTheme="minorHAnsi" w:hAnsi="Times New Roman"/>
          <w:sz w:val="28"/>
          <w:szCs w:val="28"/>
        </w:rPr>
        <w:t xml:space="preserve"> эксплуатироваться в стационарных условиях </w:t>
      </w:r>
      <w:r w:rsidR="003F30C2" w:rsidRPr="00F1139F">
        <w:rPr>
          <w:rFonts w:ascii="Times New Roman" w:eastAsiaTheme="minorHAnsi" w:hAnsi="Times New Roman"/>
          <w:sz w:val="28"/>
          <w:szCs w:val="28"/>
        </w:rPr>
        <w:t xml:space="preserve">и </w:t>
      </w:r>
      <w:r w:rsidR="00F3409F" w:rsidRPr="00F1139F">
        <w:rPr>
          <w:rFonts w:ascii="Times New Roman" w:eastAsiaTheme="minorHAnsi" w:hAnsi="Times New Roman"/>
          <w:sz w:val="28"/>
          <w:szCs w:val="28"/>
        </w:rPr>
        <w:t xml:space="preserve">при следующих величинах климатического воздействия: </w:t>
      </w:r>
    </w:p>
    <w:p w14:paraId="2AE15154" w14:textId="77777777" w:rsidR="00E0543A" w:rsidRPr="00F1139F" w:rsidRDefault="00E0543A" w:rsidP="00AB185A">
      <w:pPr>
        <w:pStyle w:val="af6"/>
        <w:numPr>
          <w:ilvl w:val="2"/>
          <w:numId w:val="28"/>
        </w:numPr>
        <w:shd w:val="clear" w:color="auto" w:fill="FFFFFF" w:themeFill="background1"/>
        <w:spacing w:before="240" w:after="200" w:line="360" w:lineRule="auto"/>
        <w:ind w:left="284" w:firstLine="283"/>
        <w:rPr>
          <w:rFonts w:ascii="Times New Roman" w:eastAsiaTheme="minorHAnsi" w:hAnsi="Times New Roman"/>
          <w:sz w:val="28"/>
          <w:szCs w:val="28"/>
        </w:rPr>
      </w:pPr>
      <w:r w:rsidRPr="00F1139F">
        <w:rPr>
          <w:rFonts w:ascii="Times New Roman" w:eastAsiaTheme="minorHAnsi" w:hAnsi="Times New Roman"/>
          <w:sz w:val="28"/>
          <w:szCs w:val="28"/>
        </w:rPr>
        <w:t xml:space="preserve">температура окружающего воздуха: 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>от +</w:t>
      </w:r>
      <w:r w:rsidR="00AB185A">
        <w:rPr>
          <w:rFonts w:ascii="Times New Roman" w:eastAsiaTheme="minorHAnsi" w:hAnsi="Times New Roman"/>
          <w:sz w:val="28"/>
          <w:szCs w:val="28"/>
        </w:rPr>
        <w:t>19</w:t>
      </w:r>
      <w:r w:rsidR="00DF6295" w:rsidRPr="00F1139F">
        <w:rPr>
          <w:rFonts w:ascii="Times New Roman" w:eastAsiaTheme="minorHAnsi" w:hAnsi="Times New Roman"/>
          <w:sz w:val="28"/>
          <w:szCs w:val="28"/>
        </w:rPr>
        <w:t xml:space="preserve"> 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 xml:space="preserve">°C </w:t>
      </w:r>
      <w:r w:rsidRPr="00F1139F">
        <w:rPr>
          <w:rFonts w:ascii="Times New Roman" w:eastAsiaTheme="minorHAnsi" w:hAnsi="Times New Roman"/>
          <w:sz w:val="28"/>
          <w:szCs w:val="28"/>
        </w:rPr>
        <w:t>до +</w:t>
      </w:r>
      <w:r w:rsidR="00AB185A">
        <w:rPr>
          <w:rFonts w:ascii="Times New Roman" w:eastAsiaTheme="minorHAnsi" w:hAnsi="Times New Roman"/>
          <w:sz w:val="28"/>
          <w:szCs w:val="28"/>
        </w:rPr>
        <w:t>25</w:t>
      </w:r>
      <w:r w:rsidR="00DF6295" w:rsidRPr="00F1139F">
        <w:rPr>
          <w:rFonts w:ascii="Times New Roman" w:eastAsiaTheme="minorHAnsi" w:hAnsi="Times New Roman"/>
          <w:sz w:val="28"/>
          <w:szCs w:val="28"/>
        </w:rPr>
        <w:t xml:space="preserve"> </w:t>
      </w:r>
      <w:r w:rsidRPr="00F1139F">
        <w:rPr>
          <w:rFonts w:ascii="Times New Roman" w:eastAsiaTheme="minorHAnsi" w:hAnsi="Times New Roman"/>
          <w:sz w:val="28"/>
          <w:szCs w:val="28"/>
        </w:rPr>
        <w:t>°C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>;</w:t>
      </w:r>
    </w:p>
    <w:p w14:paraId="20F9D56A" w14:textId="77777777" w:rsidR="00E0543A" w:rsidRPr="00F1139F" w:rsidRDefault="00E0543A" w:rsidP="00AB185A">
      <w:pPr>
        <w:pStyle w:val="af6"/>
        <w:numPr>
          <w:ilvl w:val="2"/>
          <w:numId w:val="28"/>
        </w:numPr>
        <w:shd w:val="clear" w:color="auto" w:fill="FFFFFF" w:themeFill="background1"/>
        <w:spacing w:before="240" w:after="200" w:line="360" w:lineRule="auto"/>
        <w:ind w:left="284" w:firstLine="283"/>
        <w:rPr>
          <w:rFonts w:ascii="Times New Roman" w:eastAsiaTheme="minorHAnsi" w:hAnsi="Times New Roman"/>
          <w:sz w:val="28"/>
          <w:szCs w:val="28"/>
        </w:rPr>
      </w:pPr>
      <w:r w:rsidRPr="00F1139F">
        <w:rPr>
          <w:rFonts w:ascii="Times New Roman" w:eastAsiaTheme="minorHAnsi" w:hAnsi="Times New Roman"/>
          <w:sz w:val="28"/>
          <w:szCs w:val="28"/>
        </w:rPr>
        <w:t>относительная влажность окружающего воздуха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 xml:space="preserve">: </w:t>
      </w:r>
      <w:r w:rsidR="00AB185A">
        <w:rPr>
          <w:rFonts w:ascii="Times New Roman" w:eastAsiaTheme="minorHAnsi" w:hAnsi="Times New Roman"/>
          <w:sz w:val="28"/>
          <w:szCs w:val="28"/>
        </w:rPr>
        <w:t>4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 xml:space="preserve">0% до </w:t>
      </w:r>
      <w:r w:rsidR="00AB185A">
        <w:rPr>
          <w:rFonts w:ascii="Times New Roman" w:eastAsiaTheme="minorHAnsi" w:hAnsi="Times New Roman"/>
          <w:sz w:val="28"/>
          <w:szCs w:val="28"/>
        </w:rPr>
        <w:t>6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>0</w:t>
      </w:r>
      <w:r w:rsidRPr="00F1139F">
        <w:rPr>
          <w:rFonts w:ascii="Times New Roman" w:eastAsiaTheme="minorHAnsi" w:hAnsi="Times New Roman"/>
          <w:sz w:val="28"/>
          <w:szCs w:val="28"/>
        </w:rPr>
        <w:t>%</w:t>
      </w:r>
      <w:r w:rsidR="00913D67">
        <w:rPr>
          <w:rFonts w:ascii="Times New Roman" w:eastAsiaTheme="minorHAnsi" w:hAnsi="Times New Roman"/>
          <w:sz w:val="28"/>
          <w:szCs w:val="28"/>
        </w:rPr>
        <w:t xml:space="preserve"> </w:t>
      </w:r>
      <w:r w:rsidR="00913D67" w:rsidRPr="001626D9">
        <w:rPr>
          <w:rFonts w:ascii="Times New Roman" w:hAnsi="Times New Roman"/>
          <w:sz w:val="28"/>
          <w:szCs w:val="28"/>
        </w:rPr>
        <w:t>при температуре 25</w:t>
      </w:r>
      <w:r w:rsidR="00913D67">
        <w:rPr>
          <w:rFonts w:ascii="Times New Roman" w:hAnsi="Times New Roman"/>
          <w:sz w:val="28"/>
          <w:szCs w:val="28"/>
        </w:rPr>
        <w:t xml:space="preserve"> °С</w:t>
      </w:r>
      <w:r w:rsidR="00913D67">
        <w:rPr>
          <w:rFonts w:ascii="Times New Roman" w:eastAsiaTheme="minorHAnsi" w:hAnsi="Times New Roman"/>
          <w:sz w:val="28"/>
          <w:szCs w:val="28"/>
        </w:rPr>
        <w:t>.</w:t>
      </w:r>
    </w:p>
    <w:p w14:paraId="2B7D0B71" w14:textId="77777777" w:rsidR="00F3409F" w:rsidRPr="00C55270" w:rsidRDefault="00AB185A" w:rsidP="00177F06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 xml:space="preserve">Условия хранения </w:t>
      </w:r>
      <w:r w:rsidR="00D01FF0" w:rsidRPr="00C55270">
        <w:rPr>
          <w:rFonts w:ascii="Times New Roman" w:eastAsiaTheme="minorHAnsi" w:hAnsi="Times New Roman"/>
          <w:sz w:val="28"/>
          <w:szCs w:val="28"/>
        </w:rPr>
        <w:t xml:space="preserve">оборудования </w:t>
      </w:r>
      <w:r w:rsidR="00C374F4" w:rsidRPr="00C55270">
        <w:rPr>
          <w:rFonts w:ascii="Times New Roman" w:eastAsiaTheme="minorHAnsi" w:hAnsi="Times New Roman"/>
          <w:sz w:val="28"/>
          <w:szCs w:val="28"/>
        </w:rPr>
        <w:t>должны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 xml:space="preserve"> соответствовать группе условий хранения 1 по ГОСТ 15150-69.</w:t>
      </w:r>
    </w:p>
    <w:p w14:paraId="772CAFE9" w14:textId="77777777" w:rsidR="00B84EFD" w:rsidRPr="00B75BF5" w:rsidRDefault="00C55270" w:rsidP="00B75BF5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 w:rsidRPr="00C55270">
        <w:rPr>
          <w:rFonts w:ascii="Times New Roman" w:eastAsiaTheme="minorHAnsi" w:hAnsi="Times New Roman"/>
          <w:sz w:val="28"/>
          <w:szCs w:val="28"/>
        </w:rPr>
        <w:t xml:space="preserve"> </w:t>
      </w:r>
      <w:r w:rsidR="00B84EFD" w:rsidRPr="00B75BF5">
        <w:rPr>
          <w:rFonts w:ascii="Times New Roman" w:eastAsiaTheme="minorHAnsi" w:hAnsi="Times New Roman"/>
          <w:sz w:val="28"/>
          <w:szCs w:val="28"/>
        </w:rPr>
        <w:t xml:space="preserve">Поставляемое оборудование </w:t>
      </w:r>
      <w:r w:rsidR="00682D8C" w:rsidRPr="00B75BF5">
        <w:rPr>
          <w:rFonts w:ascii="Times New Roman" w:eastAsiaTheme="minorHAnsi" w:hAnsi="Times New Roman"/>
          <w:sz w:val="28"/>
          <w:szCs w:val="28"/>
        </w:rPr>
        <w:t xml:space="preserve">должно </w:t>
      </w:r>
      <w:r w:rsidR="00B84EFD" w:rsidRPr="00B75BF5">
        <w:rPr>
          <w:rFonts w:ascii="Times New Roman" w:eastAsiaTheme="minorHAnsi" w:hAnsi="Times New Roman"/>
          <w:sz w:val="28"/>
          <w:szCs w:val="28"/>
        </w:rPr>
        <w:t>соответств</w:t>
      </w:r>
      <w:r w:rsidR="00682D8C" w:rsidRPr="00B75BF5">
        <w:rPr>
          <w:rFonts w:ascii="Times New Roman" w:eastAsiaTheme="minorHAnsi" w:hAnsi="Times New Roman"/>
          <w:sz w:val="28"/>
          <w:szCs w:val="28"/>
        </w:rPr>
        <w:t>овать</w:t>
      </w:r>
      <w:r w:rsidR="00B84EFD" w:rsidRPr="00B75BF5">
        <w:rPr>
          <w:rFonts w:ascii="Times New Roman" w:eastAsiaTheme="minorHAnsi" w:hAnsi="Times New Roman"/>
          <w:sz w:val="28"/>
          <w:szCs w:val="28"/>
        </w:rPr>
        <w:t xml:space="preserve"> требованиям Технических регламентов Таможенного союза: ТР ТС 0</w:t>
      </w:r>
      <w:r w:rsidR="00B75BF5" w:rsidRPr="00B75BF5">
        <w:rPr>
          <w:rFonts w:ascii="Times New Roman" w:eastAsiaTheme="minorHAnsi" w:hAnsi="Times New Roman"/>
          <w:sz w:val="28"/>
          <w:szCs w:val="28"/>
        </w:rPr>
        <w:t>10</w:t>
      </w:r>
      <w:r w:rsidR="00B84EFD" w:rsidRPr="00B75BF5">
        <w:rPr>
          <w:rFonts w:ascii="Times New Roman" w:eastAsiaTheme="minorHAnsi" w:hAnsi="Times New Roman"/>
          <w:sz w:val="28"/>
          <w:szCs w:val="28"/>
        </w:rPr>
        <w:t>/2011 «</w:t>
      </w:r>
      <w:r w:rsidR="00B75BF5" w:rsidRPr="00B75BF5">
        <w:rPr>
          <w:rFonts w:ascii="Times New Roman" w:eastAsiaTheme="minorHAnsi" w:hAnsi="Times New Roman"/>
          <w:sz w:val="28"/>
          <w:szCs w:val="28"/>
        </w:rPr>
        <w:t>О безопасности машин и оборудования</w:t>
      </w:r>
      <w:r w:rsidR="00B84EFD" w:rsidRPr="00B75BF5">
        <w:rPr>
          <w:rFonts w:ascii="Times New Roman" w:eastAsiaTheme="minorHAnsi" w:hAnsi="Times New Roman"/>
          <w:sz w:val="28"/>
          <w:szCs w:val="28"/>
        </w:rPr>
        <w:t>»; ТР ТС 020/2011 «Электромагнитная совместимость технических средств».</w:t>
      </w:r>
    </w:p>
    <w:p w14:paraId="086570E3" w14:textId="77777777" w:rsidR="00F3409F" w:rsidRPr="00C55270" w:rsidRDefault="00F3409F" w:rsidP="00177F06">
      <w:pPr>
        <w:pStyle w:val="af6"/>
        <w:numPr>
          <w:ilvl w:val="1"/>
          <w:numId w:val="40"/>
        </w:numPr>
        <w:shd w:val="clear" w:color="auto" w:fill="FFFFFF" w:themeFill="background1"/>
        <w:spacing w:before="240" w:after="200" w:line="360" w:lineRule="auto"/>
        <w:ind w:left="284" w:firstLine="0"/>
        <w:rPr>
          <w:rFonts w:ascii="Times New Roman" w:eastAsiaTheme="minorHAnsi" w:hAnsi="Times New Roman"/>
          <w:b/>
          <w:sz w:val="28"/>
          <w:szCs w:val="28"/>
        </w:rPr>
      </w:pPr>
      <w:r w:rsidRPr="00C55270">
        <w:rPr>
          <w:rFonts w:ascii="Times New Roman" w:eastAsiaTheme="minorHAnsi" w:hAnsi="Times New Roman"/>
          <w:b/>
          <w:sz w:val="28"/>
          <w:szCs w:val="28"/>
        </w:rPr>
        <w:t>Требования безопасности.</w:t>
      </w:r>
    </w:p>
    <w:p w14:paraId="36A87607" w14:textId="77777777" w:rsidR="00F3409F" w:rsidRDefault="00C55270" w:rsidP="00177F06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 w:rsidRPr="00C55270">
        <w:rPr>
          <w:rFonts w:ascii="Times New Roman" w:eastAsiaTheme="minorHAnsi" w:hAnsi="Times New Roman"/>
          <w:sz w:val="28"/>
          <w:szCs w:val="28"/>
        </w:rPr>
        <w:t xml:space="preserve"> 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 xml:space="preserve">Конструкция </w:t>
      </w:r>
      <w:r w:rsidR="00D01FF0" w:rsidRPr="00C55270">
        <w:rPr>
          <w:rFonts w:ascii="Times New Roman" w:eastAsiaTheme="minorHAnsi" w:hAnsi="Times New Roman"/>
          <w:sz w:val="28"/>
          <w:szCs w:val="28"/>
        </w:rPr>
        <w:t xml:space="preserve">оборудования 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>должна обеспечивать электробезопасность и пожаро</w:t>
      </w:r>
      <w:r w:rsidR="00DF41F2">
        <w:rPr>
          <w:rFonts w:ascii="Times New Roman" w:eastAsiaTheme="minorHAnsi" w:hAnsi="Times New Roman"/>
          <w:sz w:val="28"/>
          <w:szCs w:val="28"/>
        </w:rPr>
        <w:t>без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 xml:space="preserve">опасность обслуживающего персонала в соответствии с </w:t>
      </w:r>
      <w:r w:rsidR="001D10B7" w:rsidRPr="00C55270">
        <w:rPr>
          <w:rFonts w:ascii="Times New Roman" w:eastAsiaTheme="minorHAnsi" w:hAnsi="Times New Roman"/>
          <w:sz w:val="28"/>
          <w:szCs w:val="28"/>
        </w:rPr>
        <w:t>ГОСТ 12.1.019-2017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>, ГОСТ 12.1.030-81 и ГОСТ 12.1.033-81.</w:t>
      </w:r>
    </w:p>
    <w:p w14:paraId="77C4C1E8" w14:textId="77777777" w:rsidR="00866E01" w:rsidRDefault="00866E01" w:rsidP="00866E01">
      <w:pPr>
        <w:shd w:val="clear" w:color="auto" w:fill="FFFFFF" w:themeFill="background1"/>
        <w:spacing w:before="240" w:after="200" w:line="360" w:lineRule="auto"/>
        <w:rPr>
          <w:rFonts w:eastAsiaTheme="minorHAnsi"/>
          <w:sz w:val="28"/>
          <w:szCs w:val="28"/>
        </w:rPr>
      </w:pPr>
    </w:p>
    <w:p w14:paraId="524FD98A" w14:textId="77777777" w:rsidR="00866E01" w:rsidRDefault="00866E01" w:rsidP="00866E01">
      <w:pPr>
        <w:shd w:val="clear" w:color="auto" w:fill="FFFFFF" w:themeFill="background1"/>
        <w:spacing w:before="240" w:after="200" w:line="360" w:lineRule="auto"/>
        <w:rPr>
          <w:rFonts w:eastAsiaTheme="minorHAnsi"/>
          <w:sz w:val="28"/>
          <w:szCs w:val="28"/>
        </w:rPr>
      </w:pPr>
    </w:p>
    <w:p w14:paraId="5C597180" w14:textId="77777777" w:rsidR="00866E01" w:rsidRPr="00866E01" w:rsidRDefault="00866E01" w:rsidP="00866E01">
      <w:pPr>
        <w:shd w:val="clear" w:color="auto" w:fill="FFFFFF" w:themeFill="background1"/>
        <w:spacing w:before="240" w:after="200" w:line="360" w:lineRule="auto"/>
        <w:rPr>
          <w:rFonts w:eastAsiaTheme="minorHAnsi"/>
          <w:sz w:val="28"/>
          <w:szCs w:val="28"/>
        </w:rPr>
      </w:pPr>
    </w:p>
    <w:p w14:paraId="6E642AB1" w14:textId="77777777" w:rsidR="00F3409F" w:rsidRPr="00C55270" w:rsidRDefault="002478BE" w:rsidP="00C55270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165CDD">
        <w:rPr>
          <w:b/>
          <w:sz w:val="28"/>
          <w:szCs w:val="28"/>
        </w:rPr>
        <w:lastRenderedPageBreak/>
        <w:t>ТРЕБОВАНИЯ ПО ВИДАМ ОБЕСПЕЧЕНИЯ</w:t>
      </w:r>
    </w:p>
    <w:p w14:paraId="13C6B76C" w14:textId="77777777" w:rsidR="00F3409F" w:rsidRPr="00C55270" w:rsidRDefault="00C55270" w:rsidP="00293036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284" w:firstLine="0"/>
        <w:rPr>
          <w:rFonts w:ascii="Times New Roman" w:eastAsiaTheme="minorHAnsi" w:hAnsi="Times New Roman"/>
          <w:b/>
          <w:sz w:val="28"/>
          <w:szCs w:val="28"/>
        </w:rPr>
      </w:pPr>
      <w:r w:rsidRPr="00C55270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F3409F" w:rsidRPr="00C55270">
        <w:rPr>
          <w:rFonts w:ascii="Times New Roman" w:eastAsiaTheme="minorHAnsi" w:hAnsi="Times New Roman"/>
          <w:b/>
          <w:sz w:val="28"/>
          <w:szCs w:val="28"/>
        </w:rPr>
        <w:t>Требования к нормативно-техническому обеспечению.</w:t>
      </w:r>
    </w:p>
    <w:p w14:paraId="49776C19" w14:textId="77777777" w:rsidR="00F3409F" w:rsidRPr="00C55270" w:rsidRDefault="00F3409F" w:rsidP="00AB185A">
      <w:pPr>
        <w:pStyle w:val="af6"/>
        <w:numPr>
          <w:ilvl w:val="2"/>
          <w:numId w:val="11"/>
        </w:numPr>
        <w:shd w:val="clear" w:color="auto" w:fill="FFFFFF" w:themeFill="background1"/>
        <w:spacing w:before="240" w:after="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 w:rsidRPr="00C55270">
        <w:rPr>
          <w:rFonts w:ascii="Times New Roman" w:eastAsiaTheme="minorHAnsi" w:hAnsi="Times New Roman"/>
          <w:sz w:val="28"/>
          <w:szCs w:val="28"/>
        </w:rPr>
        <w:t xml:space="preserve">Комплект эксплуатационной документации в соответствии с </w:t>
      </w:r>
      <w:r w:rsidR="001D10B7" w:rsidRPr="00C55270">
        <w:rPr>
          <w:rFonts w:ascii="Times New Roman" w:eastAsiaTheme="minorHAnsi" w:hAnsi="Times New Roman"/>
          <w:sz w:val="28"/>
          <w:szCs w:val="28"/>
        </w:rPr>
        <w:t>ГОСТ Р 2.601-2019</w:t>
      </w:r>
      <w:r w:rsidRPr="00C55270">
        <w:rPr>
          <w:rFonts w:ascii="Times New Roman" w:eastAsiaTheme="minorHAnsi" w:hAnsi="Times New Roman"/>
          <w:sz w:val="28"/>
          <w:szCs w:val="28"/>
        </w:rPr>
        <w:t xml:space="preserve"> и </w:t>
      </w:r>
      <w:r w:rsidR="001D10B7" w:rsidRPr="00C55270">
        <w:rPr>
          <w:rFonts w:ascii="Times New Roman" w:eastAsiaTheme="minorHAnsi" w:hAnsi="Times New Roman"/>
          <w:sz w:val="28"/>
          <w:szCs w:val="28"/>
        </w:rPr>
        <w:t>ГОСТ Р 2.610-2019</w:t>
      </w:r>
      <w:r w:rsidRPr="00C55270">
        <w:rPr>
          <w:rFonts w:ascii="Times New Roman" w:eastAsiaTheme="minorHAnsi" w:hAnsi="Times New Roman"/>
          <w:sz w:val="28"/>
          <w:szCs w:val="28"/>
        </w:rPr>
        <w:t>:</w:t>
      </w:r>
    </w:p>
    <w:p w14:paraId="057AC7F6" w14:textId="77777777" w:rsidR="00AB185A" w:rsidRPr="00AB185A" w:rsidRDefault="00682D8C" w:rsidP="00433533">
      <w:pPr>
        <w:keepNext/>
        <w:keepLines/>
        <w:numPr>
          <w:ilvl w:val="0"/>
          <w:numId w:val="9"/>
        </w:numPr>
        <w:shd w:val="clear" w:color="auto" w:fill="FFFFFF" w:themeFill="background1"/>
        <w:spacing w:line="276" w:lineRule="auto"/>
        <w:ind w:left="567" w:firstLine="0"/>
        <w:contextualSpacing/>
        <w:rPr>
          <w:color w:val="000000"/>
          <w:sz w:val="28"/>
          <w:szCs w:val="28"/>
        </w:rPr>
      </w:pPr>
      <w:r w:rsidRPr="00AB185A">
        <w:rPr>
          <w:sz w:val="28"/>
          <w:szCs w:val="28"/>
        </w:rPr>
        <w:t>руководство по эксплуатации на русском языке;</w:t>
      </w:r>
    </w:p>
    <w:p w14:paraId="5255E9C7" w14:textId="77777777" w:rsidR="00682D8C" w:rsidRPr="00AB185A" w:rsidRDefault="00682D8C" w:rsidP="00433533">
      <w:pPr>
        <w:keepNext/>
        <w:keepLines/>
        <w:numPr>
          <w:ilvl w:val="0"/>
          <w:numId w:val="9"/>
        </w:numPr>
        <w:shd w:val="clear" w:color="auto" w:fill="FFFFFF" w:themeFill="background1"/>
        <w:spacing w:line="276" w:lineRule="auto"/>
        <w:ind w:left="567" w:firstLine="0"/>
        <w:contextualSpacing/>
        <w:rPr>
          <w:color w:val="000000"/>
          <w:sz w:val="28"/>
          <w:szCs w:val="28"/>
        </w:rPr>
      </w:pPr>
      <w:r w:rsidRPr="00AB185A">
        <w:rPr>
          <w:sz w:val="28"/>
          <w:szCs w:val="28"/>
        </w:rPr>
        <w:t>паспорт.</w:t>
      </w:r>
    </w:p>
    <w:p w14:paraId="44F66716" w14:textId="77777777" w:rsidR="00B84EFD" w:rsidRDefault="00B84EFD" w:rsidP="00293036">
      <w:pPr>
        <w:pStyle w:val="af6"/>
        <w:numPr>
          <w:ilvl w:val="2"/>
          <w:numId w:val="11"/>
        </w:numPr>
        <w:shd w:val="clear" w:color="auto" w:fill="FFFFFF" w:themeFill="background1"/>
        <w:spacing w:before="240" w:after="200" w:line="360" w:lineRule="auto"/>
        <w:ind w:left="567" w:firstLine="0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>Требования к метрологическому обеспечению</w:t>
      </w:r>
    </w:p>
    <w:p w14:paraId="3BDD9122" w14:textId="77777777" w:rsidR="00B84EFD" w:rsidRPr="00293036" w:rsidRDefault="00EA2321" w:rsidP="00AB185A">
      <w:pPr>
        <w:pStyle w:val="af6"/>
        <w:numPr>
          <w:ilvl w:val="3"/>
          <w:numId w:val="11"/>
        </w:numPr>
        <w:shd w:val="clear" w:color="auto" w:fill="FFFFFF" w:themeFill="background1"/>
        <w:spacing w:before="240" w:after="200" w:line="360" w:lineRule="auto"/>
        <w:ind w:left="0" w:firstLine="851"/>
        <w:rPr>
          <w:rFonts w:ascii="Times New Roman" w:eastAsiaTheme="minorHAnsi" w:hAnsi="Times New Roman"/>
          <w:sz w:val="28"/>
          <w:szCs w:val="28"/>
        </w:rPr>
      </w:pPr>
      <w:r w:rsidRPr="00EA2321">
        <w:rPr>
          <w:rFonts w:ascii="Times New Roman" w:eastAsiaTheme="minorHAnsi" w:hAnsi="Times New Roman"/>
          <w:sz w:val="28"/>
          <w:szCs w:val="28"/>
        </w:rPr>
        <w:t xml:space="preserve"> </w:t>
      </w:r>
      <w:r w:rsidR="00B84EFD" w:rsidRPr="00293036">
        <w:rPr>
          <w:rFonts w:ascii="Times New Roman" w:eastAsiaTheme="minorHAnsi" w:hAnsi="Times New Roman"/>
          <w:sz w:val="28"/>
          <w:szCs w:val="28"/>
        </w:rPr>
        <w:t xml:space="preserve">Правила и нормы метрологического обеспечения должны отвечать требованиям ГОСТ </w:t>
      </w:r>
      <w:r w:rsidR="000038E8" w:rsidRPr="00293036">
        <w:rPr>
          <w:rFonts w:ascii="Times New Roman" w:eastAsiaTheme="minorHAnsi" w:hAnsi="Times New Roman"/>
          <w:sz w:val="28"/>
          <w:szCs w:val="28"/>
        </w:rPr>
        <w:t xml:space="preserve">Р </w:t>
      </w:r>
      <w:r w:rsidR="00B84EFD" w:rsidRPr="00293036">
        <w:rPr>
          <w:rFonts w:ascii="Times New Roman" w:eastAsiaTheme="minorHAnsi" w:hAnsi="Times New Roman"/>
          <w:sz w:val="28"/>
          <w:szCs w:val="28"/>
        </w:rPr>
        <w:t>8.563-2009, стандартов Государственной системы обеспечения единства измерений и другой действующей нормативной документации.</w:t>
      </w:r>
    </w:p>
    <w:p w14:paraId="3E158C89" w14:textId="77777777" w:rsidR="00B84EFD" w:rsidRPr="00293036" w:rsidRDefault="00EA2321" w:rsidP="00AB185A">
      <w:pPr>
        <w:pStyle w:val="af6"/>
        <w:numPr>
          <w:ilvl w:val="3"/>
          <w:numId w:val="11"/>
        </w:numPr>
        <w:shd w:val="clear" w:color="auto" w:fill="FFFFFF" w:themeFill="background1"/>
        <w:spacing w:before="240" w:after="200" w:line="360" w:lineRule="auto"/>
        <w:ind w:left="0" w:firstLine="851"/>
        <w:rPr>
          <w:rFonts w:ascii="Times New Roman" w:eastAsiaTheme="minorHAnsi" w:hAnsi="Times New Roman"/>
          <w:sz w:val="28"/>
          <w:szCs w:val="28"/>
        </w:rPr>
      </w:pPr>
      <w:r w:rsidRPr="00EA2321">
        <w:rPr>
          <w:rFonts w:ascii="Times New Roman" w:eastAsiaTheme="minorHAnsi" w:hAnsi="Times New Roman"/>
          <w:sz w:val="28"/>
          <w:szCs w:val="28"/>
        </w:rPr>
        <w:t xml:space="preserve"> </w:t>
      </w:r>
      <w:r w:rsidR="00B84EFD" w:rsidRPr="00293036">
        <w:rPr>
          <w:rFonts w:ascii="Times New Roman" w:eastAsiaTheme="minorHAnsi" w:hAnsi="Times New Roman"/>
          <w:sz w:val="28"/>
          <w:szCs w:val="28"/>
        </w:rPr>
        <w:t>Испытательное оборудование должно быть аттестовано в соответствии с порядком, установленным ГОСТ Р 8.568-</w:t>
      </w:r>
      <w:r w:rsidR="000038E8" w:rsidRPr="00293036">
        <w:rPr>
          <w:rFonts w:ascii="Times New Roman" w:eastAsiaTheme="minorHAnsi" w:hAnsi="Times New Roman"/>
          <w:sz w:val="28"/>
          <w:szCs w:val="28"/>
        </w:rPr>
        <w:t>2017</w:t>
      </w:r>
      <w:r w:rsidR="00B84EFD" w:rsidRPr="00293036">
        <w:rPr>
          <w:rFonts w:ascii="Times New Roman" w:eastAsiaTheme="minorHAnsi" w:hAnsi="Times New Roman"/>
          <w:sz w:val="28"/>
          <w:szCs w:val="28"/>
        </w:rPr>
        <w:t>.</w:t>
      </w:r>
    </w:p>
    <w:p w14:paraId="5BBD2CAC" w14:textId="77777777" w:rsidR="00A12648" w:rsidRPr="00293036" w:rsidRDefault="00EA2321" w:rsidP="00AB185A">
      <w:pPr>
        <w:pStyle w:val="af6"/>
        <w:numPr>
          <w:ilvl w:val="3"/>
          <w:numId w:val="11"/>
        </w:numPr>
        <w:shd w:val="clear" w:color="auto" w:fill="FFFFFF" w:themeFill="background1"/>
        <w:spacing w:before="240" w:after="200" w:line="360" w:lineRule="auto"/>
        <w:ind w:left="0" w:firstLine="851"/>
        <w:rPr>
          <w:rFonts w:ascii="Times New Roman" w:eastAsiaTheme="minorHAnsi" w:hAnsi="Times New Roman"/>
          <w:sz w:val="28"/>
          <w:szCs w:val="28"/>
        </w:rPr>
      </w:pPr>
      <w:r w:rsidRPr="00EA2321">
        <w:rPr>
          <w:rFonts w:ascii="Times New Roman" w:eastAsiaTheme="minorHAnsi" w:hAnsi="Times New Roman"/>
          <w:sz w:val="28"/>
          <w:szCs w:val="28"/>
        </w:rPr>
        <w:t xml:space="preserve"> </w:t>
      </w:r>
      <w:r w:rsidR="00A12648" w:rsidRPr="00293036">
        <w:rPr>
          <w:rFonts w:ascii="Times New Roman" w:eastAsiaTheme="minorHAnsi" w:hAnsi="Times New Roman"/>
          <w:sz w:val="28"/>
          <w:szCs w:val="28"/>
        </w:rPr>
        <w:t xml:space="preserve">Средства измерений, входящие в состав оборудования, должны иметь действующее свидетельство о внесении в Государственный реестр средств измерений. </w:t>
      </w:r>
    </w:p>
    <w:p w14:paraId="0367B893" w14:textId="77777777" w:rsidR="00A12648" w:rsidRPr="00293036" w:rsidRDefault="00EA2321" w:rsidP="00AB185A">
      <w:pPr>
        <w:pStyle w:val="af6"/>
        <w:numPr>
          <w:ilvl w:val="3"/>
          <w:numId w:val="11"/>
        </w:numPr>
        <w:shd w:val="clear" w:color="auto" w:fill="FFFFFF" w:themeFill="background1"/>
        <w:spacing w:before="240" w:after="200" w:line="360" w:lineRule="auto"/>
        <w:ind w:left="0" w:firstLine="851"/>
        <w:rPr>
          <w:rFonts w:ascii="Times New Roman" w:eastAsiaTheme="minorHAnsi" w:hAnsi="Times New Roman"/>
          <w:sz w:val="28"/>
          <w:szCs w:val="28"/>
        </w:rPr>
      </w:pPr>
      <w:r w:rsidRPr="00EA2321">
        <w:rPr>
          <w:rFonts w:ascii="Times New Roman" w:eastAsiaTheme="minorHAnsi" w:hAnsi="Times New Roman"/>
          <w:sz w:val="28"/>
          <w:szCs w:val="28"/>
        </w:rPr>
        <w:t xml:space="preserve"> </w:t>
      </w:r>
      <w:r w:rsidR="00A12648" w:rsidRPr="00293036">
        <w:rPr>
          <w:rFonts w:ascii="Times New Roman" w:eastAsiaTheme="minorHAnsi" w:hAnsi="Times New Roman"/>
          <w:sz w:val="28"/>
          <w:szCs w:val="28"/>
        </w:rPr>
        <w:t>Средства измерений, входящие в состав оборудования, должны иметь действующее свидетельство о первичной поверке.</w:t>
      </w:r>
    </w:p>
    <w:p w14:paraId="3D209D12" w14:textId="77777777" w:rsidR="00F3409F" w:rsidRDefault="002478BE" w:rsidP="00293036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293036">
        <w:rPr>
          <w:b/>
          <w:sz w:val="28"/>
          <w:szCs w:val="28"/>
        </w:rPr>
        <w:t>ТРЕБОВАНИЯ К КОНСЕРВАЦИИ, УПАКОВКЕ И МАРКИРОВКЕ</w:t>
      </w:r>
    </w:p>
    <w:p w14:paraId="273681D3" w14:textId="77777777" w:rsidR="00293036" w:rsidRPr="00293036" w:rsidRDefault="00293036" w:rsidP="00AB185A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0"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>Упаковка должна обеспечивать защиту от атмосферных осадков при транспортировке и защиту от пыли при хранении.</w:t>
      </w:r>
    </w:p>
    <w:p w14:paraId="711F3DA9" w14:textId="77777777" w:rsidR="00293036" w:rsidRDefault="00293036" w:rsidP="00AB185A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0"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>Требования к консервации и маркировке не предъявляются.</w:t>
      </w:r>
    </w:p>
    <w:p w14:paraId="568D7D92" w14:textId="77777777" w:rsidR="00B4597B" w:rsidRDefault="00B4597B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D172993" w14:textId="77777777" w:rsidR="00F3409F" w:rsidRDefault="002478BE" w:rsidP="00293036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293036">
        <w:rPr>
          <w:b/>
          <w:sz w:val="28"/>
          <w:szCs w:val="28"/>
        </w:rPr>
        <w:lastRenderedPageBreak/>
        <w:t>ПОРЯДОК ПРИЕМКИ</w:t>
      </w:r>
    </w:p>
    <w:p w14:paraId="4CA2B695" w14:textId="52897000" w:rsidR="00682D8C" w:rsidRPr="00293036" w:rsidRDefault="00293036" w:rsidP="00AB185A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0"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 xml:space="preserve">Монтажно-наладочные, пуско-наладочные работы должны проводиться в АО </w:t>
      </w:r>
    </w:p>
    <w:p w14:paraId="1943453A" w14:textId="77777777" w:rsidR="00682D8C" w:rsidRPr="00293036" w:rsidRDefault="00682D8C" w:rsidP="00AB185A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0"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>Приемка проводится комиссией, назначаемой Заказчиком, с включением в нее представителей Заказчика и Исполнителя, по разработанной Исполнителем и утверждённой Заказчиком методике.</w:t>
      </w:r>
    </w:p>
    <w:p w14:paraId="44C38668" w14:textId="77777777" w:rsidR="00D01FF0" w:rsidRDefault="00D01FF0" w:rsidP="00B84EFD">
      <w:pPr>
        <w:ind w:firstLine="567"/>
        <w:rPr>
          <w:sz w:val="28"/>
          <w:szCs w:val="28"/>
        </w:rPr>
      </w:pPr>
    </w:p>
    <w:p w14:paraId="7ADEB655" w14:textId="77777777" w:rsidR="003D38A4" w:rsidRDefault="003D38A4" w:rsidP="0052697E">
      <w:pPr>
        <w:pStyle w:val="17"/>
        <w:spacing w:before="0" w:after="0"/>
        <w:jc w:val="both"/>
        <w:rPr>
          <w:caps w:val="0"/>
        </w:rPr>
      </w:pPr>
    </w:p>
    <w:p w14:paraId="4D05C6A0" w14:textId="77777777" w:rsidR="003D38A4" w:rsidRDefault="003D38A4">
      <w:pPr>
        <w:jc w:val="left"/>
        <w:rPr>
          <w:b/>
          <w:sz w:val="28"/>
          <w:szCs w:val="28"/>
        </w:rPr>
      </w:pPr>
      <w:r>
        <w:rPr>
          <w:caps/>
        </w:rPr>
        <w:br w:type="page"/>
      </w:r>
    </w:p>
    <w:p w14:paraId="71A1C9C1" w14:textId="77777777" w:rsidR="003D38A4" w:rsidRDefault="00006B36" w:rsidP="00006B36">
      <w:pPr>
        <w:jc w:val="left"/>
        <w:rPr>
          <w:sz w:val="28"/>
          <w:szCs w:val="28"/>
        </w:rPr>
      </w:pPr>
      <w:r w:rsidRPr="00006B36">
        <w:lastRenderedPageBreak/>
        <w:t>Приложение 1 к техническому заданию «Станок для навивки спиралей накаливания с керном СНСН-03»</w:t>
      </w:r>
      <w:r w:rsidR="003D38A4" w:rsidRPr="003D38A4">
        <w:rPr>
          <w:sz w:val="28"/>
          <w:szCs w:val="28"/>
        </w:rPr>
        <w:t xml:space="preserve"> </w:t>
      </w:r>
    </w:p>
    <w:p w14:paraId="66C5E4F3" w14:textId="77777777" w:rsidR="00006B36" w:rsidRDefault="00006B36" w:rsidP="00006B3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A9A6300" wp14:editId="2FD4AFB9">
            <wp:extent cx="4086225" cy="4753602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602" cy="4768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D3796" w14:textId="77777777" w:rsidR="003D38A4" w:rsidRPr="006344D8" w:rsidRDefault="003D38A4" w:rsidP="003D38A4">
      <w:pPr>
        <w:jc w:val="center"/>
        <w:rPr>
          <w:sz w:val="28"/>
          <w:szCs w:val="28"/>
        </w:rPr>
      </w:pPr>
      <w:r w:rsidRPr="006344D8">
        <w:rPr>
          <w:sz w:val="28"/>
          <w:szCs w:val="28"/>
        </w:rPr>
        <w:t>Эскиз подающей катушки</w:t>
      </w:r>
    </w:p>
    <w:p w14:paraId="377A5241" w14:textId="77777777" w:rsidR="00006B36" w:rsidRDefault="00006B36">
      <w:pPr>
        <w:jc w:val="left"/>
        <w:rPr>
          <w:b/>
          <w:sz w:val="28"/>
          <w:szCs w:val="28"/>
        </w:rPr>
      </w:pPr>
      <w:r>
        <w:rPr>
          <w:caps/>
        </w:rPr>
        <w:br w:type="page"/>
      </w:r>
    </w:p>
    <w:p w14:paraId="6AB25C81" w14:textId="77777777" w:rsidR="00006B36" w:rsidRDefault="00006B36" w:rsidP="00006B36">
      <w:r w:rsidRPr="000070B1">
        <w:lastRenderedPageBreak/>
        <w:t xml:space="preserve">Приложение </w:t>
      </w:r>
      <w:r>
        <w:t>2 к т</w:t>
      </w:r>
      <w:r w:rsidRPr="00CB3A45">
        <w:t>ехническому заданию «</w:t>
      </w:r>
      <w:r w:rsidRPr="0056611D">
        <w:t>Станок для навивки спиралей накаливания с керном СНСН-0</w:t>
      </w:r>
      <w:r>
        <w:t>3</w:t>
      </w:r>
      <w:r w:rsidRPr="00CB3A45">
        <w:t>»</w:t>
      </w:r>
    </w:p>
    <w:p w14:paraId="5793B959" w14:textId="77777777" w:rsidR="00171EB5" w:rsidRDefault="00006B36" w:rsidP="00006B36">
      <w:pPr>
        <w:pStyle w:val="17"/>
        <w:spacing w:before="0" w:after="0"/>
        <w:jc w:val="center"/>
        <w:rPr>
          <w:caps w:val="0"/>
        </w:rPr>
      </w:pPr>
      <w:r>
        <w:rPr>
          <w:noProof/>
        </w:rPr>
        <w:drawing>
          <wp:inline distT="0" distB="0" distL="0" distR="0" wp14:anchorId="0D6612F1" wp14:editId="1FF16D03">
            <wp:extent cx="4305300" cy="324785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8270" cy="325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A682B" w14:textId="77777777" w:rsidR="00006B36" w:rsidRDefault="00006B36" w:rsidP="00006B36">
      <w:pPr>
        <w:pStyle w:val="17"/>
        <w:spacing w:before="0" w:after="0"/>
        <w:jc w:val="center"/>
        <w:rPr>
          <w:caps w:val="0"/>
        </w:rPr>
      </w:pPr>
      <w:r>
        <w:rPr>
          <w:noProof/>
        </w:rPr>
        <w:drawing>
          <wp:inline distT="0" distB="0" distL="0" distR="0" wp14:anchorId="0BEFCE2E" wp14:editId="09C57622">
            <wp:extent cx="4269851" cy="2407920"/>
            <wp:effectExtent l="0" t="0" r="0" b="0"/>
            <wp:docPr id="5" name="Рисунок 5" descr="C:\Users\issorokina\AppData\Local\Microsoft\Windows\INetCache\Content.Word\923 CHCH-03 -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issorokina\AppData\Local\Microsoft\Windows\INetCache\Content.Word\923 CHCH-03 - 0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4428092" cy="249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B157C" w14:textId="77777777" w:rsidR="00006B36" w:rsidRDefault="00006B36" w:rsidP="00006B36">
      <w:pPr>
        <w:pStyle w:val="17"/>
        <w:spacing w:before="0" w:after="0"/>
        <w:jc w:val="center"/>
        <w:rPr>
          <w:caps w:val="0"/>
        </w:rPr>
      </w:pPr>
      <w:r>
        <w:rPr>
          <w:caps w:val="0"/>
          <w:noProof/>
        </w:rPr>
        <w:drawing>
          <wp:inline distT="0" distB="0" distL="0" distR="0" wp14:anchorId="7751AB66" wp14:editId="132958FA">
            <wp:extent cx="4281446" cy="2632058"/>
            <wp:effectExtent l="0" t="0" r="5080" b="0"/>
            <wp:docPr id="2" name="Рисунок 2" descr="923 CHCH-03 - 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23 CHCH-03 - 0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842" cy="2647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4040D" w14:textId="77777777" w:rsidR="00006B36" w:rsidRDefault="00006B36" w:rsidP="00006B36">
      <w:pPr>
        <w:pStyle w:val="17"/>
        <w:spacing w:before="0" w:after="0"/>
        <w:jc w:val="center"/>
        <w:rPr>
          <w:caps w:val="0"/>
        </w:rPr>
      </w:pPr>
    </w:p>
    <w:p w14:paraId="2A8C1D92" w14:textId="77777777" w:rsidR="00006B36" w:rsidRPr="00CC002A" w:rsidRDefault="00006B36" w:rsidP="00006B36">
      <w:pPr>
        <w:tabs>
          <w:tab w:val="left" w:pos="8730"/>
        </w:tabs>
        <w:jc w:val="center"/>
      </w:pPr>
      <w:r>
        <w:t>Внешний вид прототипа станка</w:t>
      </w:r>
    </w:p>
    <w:p w14:paraId="5C574261" w14:textId="77777777" w:rsidR="00006B36" w:rsidRPr="00641BD1" w:rsidRDefault="00006B36" w:rsidP="00006B36">
      <w:pPr>
        <w:pStyle w:val="17"/>
        <w:spacing w:before="0" w:after="0"/>
        <w:jc w:val="center"/>
        <w:rPr>
          <w:caps w:val="0"/>
        </w:rPr>
      </w:pPr>
    </w:p>
    <w:sectPr w:rsidR="00006B36" w:rsidRPr="00641BD1" w:rsidSect="00E93A74">
      <w:footerReference w:type="even" r:id="rId12"/>
      <w:footerReference w:type="default" r:id="rId13"/>
      <w:headerReference w:type="first" r:id="rId14"/>
      <w:pgSz w:w="11906" w:h="16838" w:code="9"/>
      <w:pgMar w:top="1134" w:right="680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B0261" w14:textId="77777777" w:rsidR="00225FB0" w:rsidRDefault="00225FB0">
      <w:r>
        <w:separator/>
      </w:r>
    </w:p>
  </w:endnote>
  <w:endnote w:type="continuationSeparator" w:id="0">
    <w:p w14:paraId="0F3BA46F" w14:textId="77777777" w:rsidR="00225FB0" w:rsidRDefault="00225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0C80B" w14:textId="77777777" w:rsidR="00EC0C77" w:rsidRDefault="00EC0C77" w:rsidP="00BC766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34</w:t>
    </w:r>
    <w:r>
      <w:rPr>
        <w:rStyle w:val="a9"/>
      </w:rPr>
      <w:fldChar w:fldCharType="end"/>
    </w:r>
  </w:p>
  <w:p w14:paraId="7A871194" w14:textId="77777777" w:rsidR="00EC0C77" w:rsidRDefault="00EC0C77" w:rsidP="005708EB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4F872" w14:textId="77777777" w:rsidR="00EC0C77" w:rsidRDefault="00EC0C77" w:rsidP="00BC766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75BF5">
      <w:rPr>
        <w:rStyle w:val="a9"/>
        <w:noProof/>
      </w:rPr>
      <w:t>11</w:t>
    </w:r>
    <w:r>
      <w:rPr>
        <w:rStyle w:val="a9"/>
      </w:rPr>
      <w:fldChar w:fldCharType="end"/>
    </w:r>
    <w:r>
      <w:rPr>
        <w:rStyle w:val="a9"/>
      </w:rPr>
      <w:t>/</w:t>
    </w:r>
    <w:r>
      <w:rPr>
        <w:rStyle w:val="a9"/>
      </w:rPr>
      <w:fldChar w:fldCharType="begin"/>
    </w:r>
    <w:r>
      <w:rPr>
        <w:rStyle w:val="a9"/>
      </w:rPr>
      <w:instrText xml:space="preserve"> NUMPAGES </w:instrText>
    </w:r>
    <w:r>
      <w:rPr>
        <w:rStyle w:val="a9"/>
      </w:rPr>
      <w:fldChar w:fldCharType="separate"/>
    </w:r>
    <w:r w:rsidR="00B75BF5">
      <w:rPr>
        <w:rStyle w:val="a9"/>
        <w:noProof/>
      </w:rPr>
      <w:t>12</w:t>
    </w:r>
    <w:r>
      <w:rPr>
        <w:rStyle w:val="a9"/>
      </w:rPr>
      <w:fldChar w:fldCharType="end"/>
    </w:r>
  </w:p>
  <w:p w14:paraId="5BCC066D" w14:textId="77777777" w:rsidR="00EC0C77" w:rsidRPr="003A01ED" w:rsidRDefault="00B420C5" w:rsidP="00B420C5">
    <w:pPr>
      <w:pStyle w:val="a7"/>
      <w:pBdr>
        <w:top w:val="double" w:sz="4" w:space="0" w:color="auto"/>
      </w:pBdr>
      <w:ind w:right="360"/>
      <w:rPr>
        <w:i/>
        <w:sz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420C5">
      <w:rPr>
        <w:i/>
        <w:sz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Станок для навивки спиралей накаливания с керном СНСН-0</w:t>
    </w:r>
    <w:r w:rsidR="00006B36">
      <w:rPr>
        <w:i/>
        <w:sz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5E824" w14:textId="77777777" w:rsidR="00225FB0" w:rsidRDefault="00225FB0">
      <w:r>
        <w:separator/>
      </w:r>
    </w:p>
  </w:footnote>
  <w:footnote w:type="continuationSeparator" w:id="0">
    <w:p w14:paraId="4DEF4511" w14:textId="77777777" w:rsidR="00225FB0" w:rsidRDefault="00225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9AF1C" w14:textId="77777777" w:rsidR="00EC0C77" w:rsidRPr="00A05E68" w:rsidRDefault="00EC0C77">
    <w:pPr>
      <w:pStyle w:val="aa"/>
      <w:rPr>
        <w:lang w:val="en-US"/>
      </w:rPr>
    </w:pPr>
    <w:r w:rsidRPr="00A05E68">
      <w:rPr>
        <w:rStyle w:val="a9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A62FE"/>
    <w:multiLevelType w:val="hybridMultilevel"/>
    <w:tmpl w:val="E816313E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74BFA"/>
    <w:multiLevelType w:val="multilevel"/>
    <w:tmpl w:val="369EA28E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pStyle w:val="2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9AA5F82"/>
    <w:multiLevelType w:val="hybridMultilevel"/>
    <w:tmpl w:val="130CFE42"/>
    <w:lvl w:ilvl="0" w:tplc="BB8C860A">
      <w:start w:val="1"/>
      <w:numFmt w:val="bullet"/>
      <w:pStyle w:val="1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28D5883"/>
    <w:multiLevelType w:val="multilevel"/>
    <w:tmpl w:val="BD3057B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32" w:hanging="2160"/>
      </w:pPr>
      <w:rPr>
        <w:rFonts w:hint="default"/>
      </w:rPr>
    </w:lvl>
  </w:abstractNum>
  <w:abstractNum w:abstractNumId="4" w15:restartNumberingAfterBreak="0">
    <w:nsid w:val="15F8746B"/>
    <w:multiLevelType w:val="hybridMultilevel"/>
    <w:tmpl w:val="1A160E44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8662A"/>
    <w:multiLevelType w:val="hybridMultilevel"/>
    <w:tmpl w:val="60368BD2"/>
    <w:lvl w:ilvl="0" w:tplc="868C0B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7E71B8"/>
    <w:multiLevelType w:val="multilevel"/>
    <w:tmpl w:val="368C111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4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7" w15:restartNumberingAfterBreak="0">
    <w:nsid w:val="20D24015"/>
    <w:multiLevelType w:val="multilevel"/>
    <w:tmpl w:val="5C9425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74" w:hanging="84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548" w:hanging="84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8" w15:restartNumberingAfterBreak="0">
    <w:nsid w:val="22E559D6"/>
    <w:multiLevelType w:val="hybridMultilevel"/>
    <w:tmpl w:val="687014EA"/>
    <w:lvl w:ilvl="0" w:tplc="B20CF22A">
      <w:start w:val="1"/>
      <w:numFmt w:val="bullet"/>
      <w:pStyle w:val="20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3250A37"/>
    <w:multiLevelType w:val="hybridMultilevel"/>
    <w:tmpl w:val="40AC9B12"/>
    <w:lvl w:ilvl="0" w:tplc="3CBEB0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C3F45"/>
    <w:multiLevelType w:val="hybridMultilevel"/>
    <w:tmpl w:val="C6C03506"/>
    <w:lvl w:ilvl="0" w:tplc="8728A0F8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9281D79"/>
    <w:multiLevelType w:val="hybridMultilevel"/>
    <w:tmpl w:val="D7C41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D1DAE"/>
    <w:multiLevelType w:val="multilevel"/>
    <w:tmpl w:val="1074722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2DC76747"/>
    <w:multiLevelType w:val="multilevel"/>
    <w:tmpl w:val="5BFEA0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459762B"/>
    <w:multiLevelType w:val="hybridMultilevel"/>
    <w:tmpl w:val="3500D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636BC6"/>
    <w:multiLevelType w:val="hybridMultilevel"/>
    <w:tmpl w:val="B81696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B60107C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E6FFC"/>
    <w:multiLevelType w:val="hybridMultilevel"/>
    <w:tmpl w:val="AA365244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818619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D118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42073BF5"/>
    <w:multiLevelType w:val="hybridMultilevel"/>
    <w:tmpl w:val="F340959C"/>
    <w:lvl w:ilvl="0" w:tplc="2D044F90">
      <w:start w:val="1"/>
      <w:numFmt w:val="bullet"/>
      <w:pStyle w:val="3"/>
      <w:lvlText w:val="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5EE7A36"/>
    <w:multiLevelType w:val="hybridMultilevel"/>
    <w:tmpl w:val="56EC0180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946621"/>
    <w:multiLevelType w:val="multilevel"/>
    <w:tmpl w:val="1D6C2AB4"/>
    <w:lvl w:ilvl="0">
      <w:start w:val="1"/>
      <w:numFmt w:val="decimal"/>
      <w:suff w:val="space"/>
      <w:lvlText w:val="%1."/>
      <w:lvlJc w:val="center"/>
      <w:pPr>
        <w:ind w:firstLine="720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pPr>
        <w:ind w:firstLine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4F3153D1"/>
    <w:multiLevelType w:val="multilevel"/>
    <w:tmpl w:val="1074722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4FAB0884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15B38"/>
    <w:multiLevelType w:val="hybridMultilevel"/>
    <w:tmpl w:val="57060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FC0A87"/>
    <w:multiLevelType w:val="hybridMultilevel"/>
    <w:tmpl w:val="282EB3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E6C138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F187765"/>
    <w:multiLevelType w:val="hybridMultilevel"/>
    <w:tmpl w:val="3D1A8B24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774CB6"/>
    <w:multiLevelType w:val="hybridMultilevel"/>
    <w:tmpl w:val="655E2B08"/>
    <w:lvl w:ilvl="0" w:tplc="868C0BEA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9" w15:restartNumberingAfterBreak="0">
    <w:nsid w:val="663841A8"/>
    <w:multiLevelType w:val="hybridMultilevel"/>
    <w:tmpl w:val="3D1CB2B2"/>
    <w:lvl w:ilvl="0" w:tplc="9818619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C04B48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54786"/>
    <w:multiLevelType w:val="hybridMultilevel"/>
    <w:tmpl w:val="28D867EE"/>
    <w:lvl w:ilvl="0" w:tplc="868C0BEA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2" w15:restartNumberingAfterBreak="0">
    <w:nsid w:val="6BD50D34"/>
    <w:multiLevelType w:val="multilevel"/>
    <w:tmpl w:val="5BFEA0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 w15:restartNumberingAfterBreak="0">
    <w:nsid w:val="70A8264F"/>
    <w:multiLevelType w:val="hybridMultilevel"/>
    <w:tmpl w:val="E4588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A303E3"/>
    <w:multiLevelType w:val="hybridMultilevel"/>
    <w:tmpl w:val="0F602AA6"/>
    <w:lvl w:ilvl="0" w:tplc="8F8C664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AE2F62"/>
    <w:multiLevelType w:val="multilevel"/>
    <w:tmpl w:val="F3F814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74" w:hanging="8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8" w:hanging="8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36" w15:restartNumberingAfterBreak="0">
    <w:nsid w:val="7A5F5E6C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683AE1"/>
    <w:multiLevelType w:val="multilevel"/>
    <w:tmpl w:val="86CA9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7BD33167"/>
    <w:multiLevelType w:val="hybridMultilevel"/>
    <w:tmpl w:val="028855CA"/>
    <w:lvl w:ilvl="0" w:tplc="A432A0C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E288D"/>
    <w:multiLevelType w:val="multilevel"/>
    <w:tmpl w:val="6B1EFB06"/>
    <w:lvl w:ilvl="0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196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963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</w:rPr>
    </w:lvl>
  </w:abstractNum>
  <w:abstractNum w:abstractNumId="40" w15:restartNumberingAfterBreak="0">
    <w:nsid w:val="7C5177B0"/>
    <w:multiLevelType w:val="hybridMultilevel"/>
    <w:tmpl w:val="E902B81A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9"/>
  </w:num>
  <w:num w:numId="5">
    <w:abstractNumId w:val="18"/>
  </w:num>
  <w:num w:numId="6">
    <w:abstractNumId w:val="21"/>
  </w:num>
  <w:num w:numId="7">
    <w:abstractNumId w:val="10"/>
  </w:num>
  <w:num w:numId="8">
    <w:abstractNumId w:val="39"/>
  </w:num>
  <w:num w:numId="9">
    <w:abstractNumId w:val="28"/>
  </w:num>
  <w:num w:numId="10">
    <w:abstractNumId w:val="31"/>
  </w:num>
  <w:num w:numId="11">
    <w:abstractNumId w:val="13"/>
  </w:num>
  <w:num w:numId="12">
    <w:abstractNumId w:val="33"/>
  </w:num>
  <w:num w:numId="13">
    <w:abstractNumId w:val="5"/>
  </w:num>
  <w:num w:numId="14">
    <w:abstractNumId w:val="37"/>
  </w:num>
  <w:num w:numId="15">
    <w:abstractNumId w:val="6"/>
  </w:num>
  <w:num w:numId="16">
    <w:abstractNumId w:val="25"/>
  </w:num>
  <w:num w:numId="17">
    <w:abstractNumId w:val="29"/>
  </w:num>
  <w:num w:numId="18">
    <w:abstractNumId w:val="24"/>
  </w:num>
  <w:num w:numId="19">
    <w:abstractNumId w:val="12"/>
  </w:num>
  <w:num w:numId="20">
    <w:abstractNumId w:val="35"/>
  </w:num>
  <w:num w:numId="21">
    <w:abstractNumId w:val="22"/>
  </w:num>
  <w:num w:numId="22">
    <w:abstractNumId w:val="9"/>
  </w:num>
  <w:num w:numId="23">
    <w:abstractNumId w:val="11"/>
  </w:num>
  <w:num w:numId="24">
    <w:abstractNumId w:val="30"/>
  </w:num>
  <w:num w:numId="25">
    <w:abstractNumId w:val="34"/>
  </w:num>
  <w:num w:numId="26">
    <w:abstractNumId w:val="38"/>
  </w:num>
  <w:num w:numId="27">
    <w:abstractNumId w:val="15"/>
  </w:num>
  <w:num w:numId="28">
    <w:abstractNumId w:val="7"/>
  </w:num>
  <w:num w:numId="29">
    <w:abstractNumId w:val="32"/>
  </w:num>
  <w:num w:numId="30">
    <w:abstractNumId w:val="26"/>
  </w:num>
  <w:num w:numId="31">
    <w:abstractNumId w:val="40"/>
  </w:num>
  <w:num w:numId="32">
    <w:abstractNumId w:val="17"/>
  </w:num>
  <w:num w:numId="33">
    <w:abstractNumId w:val="0"/>
  </w:num>
  <w:num w:numId="34">
    <w:abstractNumId w:val="14"/>
  </w:num>
  <w:num w:numId="35">
    <w:abstractNumId w:val="4"/>
  </w:num>
  <w:num w:numId="36">
    <w:abstractNumId w:val="36"/>
  </w:num>
  <w:num w:numId="37">
    <w:abstractNumId w:val="23"/>
  </w:num>
  <w:num w:numId="38">
    <w:abstractNumId w:val="16"/>
  </w:num>
  <w:num w:numId="39">
    <w:abstractNumId w:val="20"/>
  </w:num>
  <w:num w:numId="40">
    <w:abstractNumId w:val="3"/>
  </w:num>
  <w:num w:numId="41">
    <w:abstractNumId w:val="27"/>
  </w:num>
  <w:num w:numId="42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E1B"/>
    <w:rsid w:val="0000086C"/>
    <w:rsid w:val="000016AE"/>
    <w:rsid w:val="00001891"/>
    <w:rsid w:val="00002E19"/>
    <w:rsid w:val="000038E8"/>
    <w:rsid w:val="00004D2F"/>
    <w:rsid w:val="00006B36"/>
    <w:rsid w:val="0000753A"/>
    <w:rsid w:val="00013031"/>
    <w:rsid w:val="00015098"/>
    <w:rsid w:val="00016B1E"/>
    <w:rsid w:val="00017273"/>
    <w:rsid w:val="00017ADE"/>
    <w:rsid w:val="000210B1"/>
    <w:rsid w:val="00021507"/>
    <w:rsid w:val="000224BB"/>
    <w:rsid w:val="0002262D"/>
    <w:rsid w:val="00022783"/>
    <w:rsid w:val="000251AF"/>
    <w:rsid w:val="00026B29"/>
    <w:rsid w:val="00026B5B"/>
    <w:rsid w:val="0002709B"/>
    <w:rsid w:val="00027468"/>
    <w:rsid w:val="00027517"/>
    <w:rsid w:val="0003016C"/>
    <w:rsid w:val="000309FB"/>
    <w:rsid w:val="00032B88"/>
    <w:rsid w:val="00034129"/>
    <w:rsid w:val="00036602"/>
    <w:rsid w:val="000407ED"/>
    <w:rsid w:val="0004201D"/>
    <w:rsid w:val="0005319D"/>
    <w:rsid w:val="00053E96"/>
    <w:rsid w:val="00057180"/>
    <w:rsid w:val="00061B8F"/>
    <w:rsid w:val="000631CE"/>
    <w:rsid w:val="000653F7"/>
    <w:rsid w:val="00065788"/>
    <w:rsid w:val="000667C9"/>
    <w:rsid w:val="000705F3"/>
    <w:rsid w:val="00070B29"/>
    <w:rsid w:val="00070DBF"/>
    <w:rsid w:val="0007245C"/>
    <w:rsid w:val="0007336E"/>
    <w:rsid w:val="000739F2"/>
    <w:rsid w:val="00073C1B"/>
    <w:rsid w:val="0007458B"/>
    <w:rsid w:val="00076A21"/>
    <w:rsid w:val="00076C1D"/>
    <w:rsid w:val="00080FDE"/>
    <w:rsid w:val="00082EC0"/>
    <w:rsid w:val="00083616"/>
    <w:rsid w:val="0008426B"/>
    <w:rsid w:val="000855BF"/>
    <w:rsid w:val="0008604B"/>
    <w:rsid w:val="000862DE"/>
    <w:rsid w:val="000915B1"/>
    <w:rsid w:val="000925BE"/>
    <w:rsid w:val="000957BF"/>
    <w:rsid w:val="0009690D"/>
    <w:rsid w:val="0009790A"/>
    <w:rsid w:val="00097D00"/>
    <w:rsid w:val="000A015D"/>
    <w:rsid w:val="000A082A"/>
    <w:rsid w:val="000A09E7"/>
    <w:rsid w:val="000A1B15"/>
    <w:rsid w:val="000A357B"/>
    <w:rsid w:val="000A3F90"/>
    <w:rsid w:val="000B0925"/>
    <w:rsid w:val="000B1E70"/>
    <w:rsid w:val="000B2552"/>
    <w:rsid w:val="000B3D98"/>
    <w:rsid w:val="000B62D3"/>
    <w:rsid w:val="000B64FF"/>
    <w:rsid w:val="000B7BD5"/>
    <w:rsid w:val="000C2813"/>
    <w:rsid w:val="000C2B12"/>
    <w:rsid w:val="000C2C49"/>
    <w:rsid w:val="000C2F9C"/>
    <w:rsid w:val="000C3C84"/>
    <w:rsid w:val="000C41C1"/>
    <w:rsid w:val="000C4E9A"/>
    <w:rsid w:val="000C6263"/>
    <w:rsid w:val="000C68EA"/>
    <w:rsid w:val="000C6A31"/>
    <w:rsid w:val="000C6B37"/>
    <w:rsid w:val="000D014B"/>
    <w:rsid w:val="000D54F0"/>
    <w:rsid w:val="000D7AA9"/>
    <w:rsid w:val="000D7B03"/>
    <w:rsid w:val="000E0BEE"/>
    <w:rsid w:val="000E3D0B"/>
    <w:rsid w:val="000E6010"/>
    <w:rsid w:val="000E762F"/>
    <w:rsid w:val="000E7A89"/>
    <w:rsid w:val="000E7CE2"/>
    <w:rsid w:val="000E7D00"/>
    <w:rsid w:val="000F05F3"/>
    <w:rsid w:val="000F12BC"/>
    <w:rsid w:val="000F1789"/>
    <w:rsid w:val="000F4179"/>
    <w:rsid w:val="000F48CD"/>
    <w:rsid w:val="000F6E46"/>
    <w:rsid w:val="001022E0"/>
    <w:rsid w:val="001030CB"/>
    <w:rsid w:val="00105DB2"/>
    <w:rsid w:val="00107E38"/>
    <w:rsid w:val="00110217"/>
    <w:rsid w:val="00111CE7"/>
    <w:rsid w:val="00116751"/>
    <w:rsid w:val="00117618"/>
    <w:rsid w:val="00121C78"/>
    <w:rsid w:val="00122BB4"/>
    <w:rsid w:val="00123F62"/>
    <w:rsid w:val="00124BBC"/>
    <w:rsid w:val="00126902"/>
    <w:rsid w:val="00126C46"/>
    <w:rsid w:val="00130722"/>
    <w:rsid w:val="00133104"/>
    <w:rsid w:val="00136C6C"/>
    <w:rsid w:val="00140451"/>
    <w:rsid w:val="001405A4"/>
    <w:rsid w:val="00140B74"/>
    <w:rsid w:val="00140D77"/>
    <w:rsid w:val="00143CAE"/>
    <w:rsid w:val="00146CB2"/>
    <w:rsid w:val="001473EC"/>
    <w:rsid w:val="00153DFE"/>
    <w:rsid w:val="0015458B"/>
    <w:rsid w:val="001555BB"/>
    <w:rsid w:val="0016010E"/>
    <w:rsid w:val="001634B1"/>
    <w:rsid w:val="00165BB1"/>
    <w:rsid w:val="00165CDD"/>
    <w:rsid w:val="00165DC6"/>
    <w:rsid w:val="001674D9"/>
    <w:rsid w:val="00170520"/>
    <w:rsid w:val="00170E34"/>
    <w:rsid w:val="0017144A"/>
    <w:rsid w:val="00171EB5"/>
    <w:rsid w:val="00172609"/>
    <w:rsid w:val="00172C51"/>
    <w:rsid w:val="001748D5"/>
    <w:rsid w:val="00174AB6"/>
    <w:rsid w:val="00175030"/>
    <w:rsid w:val="0017535F"/>
    <w:rsid w:val="00177D9C"/>
    <w:rsid w:val="00177F06"/>
    <w:rsid w:val="001812D7"/>
    <w:rsid w:val="0018188F"/>
    <w:rsid w:val="00190673"/>
    <w:rsid w:val="00194639"/>
    <w:rsid w:val="00197C30"/>
    <w:rsid w:val="001A397E"/>
    <w:rsid w:val="001A3F5E"/>
    <w:rsid w:val="001A66D7"/>
    <w:rsid w:val="001A69DD"/>
    <w:rsid w:val="001A7653"/>
    <w:rsid w:val="001A7FF1"/>
    <w:rsid w:val="001B1370"/>
    <w:rsid w:val="001B1966"/>
    <w:rsid w:val="001B488F"/>
    <w:rsid w:val="001B4BA7"/>
    <w:rsid w:val="001B541C"/>
    <w:rsid w:val="001B745E"/>
    <w:rsid w:val="001B7794"/>
    <w:rsid w:val="001B7EC1"/>
    <w:rsid w:val="001C02F0"/>
    <w:rsid w:val="001C0CD4"/>
    <w:rsid w:val="001C14AC"/>
    <w:rsid w:val="001C1B0B"/>
    <w:rsid w:val="001C1B75"/>
    <w:rsid w:val="001C42E4"/>
    <w:rsid w:val="001C5035"/>
    <w:rsid w:val="001C5E4B"/>
    <w:rsid w:val="001C6C0A"/>
    <w:rsid w:val="001C72ED"/>
    <w:rsid w:val="001D10B7"/>
    <w:rsid w:val="001D12F6"/>
    <w:rsid w:val="001D14CB"/>
    <w:rsid w:val="001D4FD3"/>
    <w:rsid w:val="001D63BC"/>
    <w:rsid w:val="001D6FD5"/>
    <w:rsid w:val="001E00E1"/>
    <w:rsid w:val="001E0ED6"/>
    <w:rsid w:val="001E134B"/>
    <w:rsid w:val="001E25B7"/>
    <w:rsid w:val="001E600B"/>
    <w:rsid w:val="001F05D9"/>
    <w:rsid w:val="001F0A76"/>
    <w:rsid w:val="001F2E7F"/>
    <w:rsid w:val="001F4B56"/>
    <w:rsid w:val="001F603D"/>
    <w:rsid w:val="001F742C"/>
    <w:rsid w:val="001F7A5B"/>
    <w:rsid w:val="00201637"/>
    <w:rsid w:val="00201C86"/>
    <w:rsid w:val="0020316F"/>
    <w:rsid w:val="00206928"/>
    <w:rsid w:val="0020710C"/>
    <w:rsid w:val="00210A34"/>
    <w:rsid w:val="00210CE3"/>
    <w:rsid w:val="0021168D"/>
    <w:rsid w:val="002118EB"/>
    <w:rsid w:val="00211977"/>
    <w:rsid w:val="00212C8C"/>
    <w:rsid w:val="00215DBA"/>
    <w:rsid w:val="00216F3A"/>
    <w:rsid w:val="00220742"/>
    <w:rsid w:val="00220C3B"/>
    <w:rsid w:val="00222AAA"/>
    <w:rsid w:val="00222DC1"/>
    <w:rsid w:val="0022551D"/>
    <w:rsid w:val="00225699"/>
    <w:rsid w:val="00225FB0"/>
    <w:rsid w:val="00230EC0"/>
    <w:rsid w:val="00231895"/>
    <w:rsid w:val="00231E7F"/>
    <w:rsid w:val="00231FA2"/>
    <w:rsid w:val="0023432D"/>
    <w:rsid w:val="002343A0"/>
    <w:rsid w:val="00235B69"/>
    <w:rsid w:val="00247057"/>
    <w:rsid w:val="002478BE"/>
    <w:rsid w:val="002479E2"/>
    <w:rsid w:val="00252DE6"/>
    <w:rsid w:val="00253410"/>
    <w:rsid w:val="00253C0C"/>
    <w:rsid w:val="00253E8D"/>
    <w:rsid w:val="00254138"/>
    <w:rsid w:val="002554B0"/>
    <w:rsid w:val="00256320"/>
    <w:rsid w:val="002567AB"/>
    <w:rsid w:val="00256BA8"/>
    <w:rsid w:val="00257531"/>
    <w:rsid w:val="00257AD7"/>
    <w:rsid w:val="002633EC"/>
    <w:rsid w:val="00264A49"/>
    <w:rsid w:val="00266359"/>
    <w:rsid w:val="00266362"/>
    <w:rsid w:val="0027074C"/>
    <w:rsid w:val="00272418"/>
    <w:rsid w:val="002734CC"/>
    <w:rsid w:val="00274D2E"/>
    <w:rsid w:val="00275746"/>
    <w:rsid w:val="00275A79"/>
    <w:rsid w:val="00276D59"/>
    <w:rsid w:val="002778E6"/>
    <w:rsid w:val="00284428"/>
    <w:rsid w:val="002853BE"/>
    <w:rsid w:val="0028631A"/>
    <w:rsid w:val="0028757A"/>
    <w:rsid w:val="00291B75"/>
    <w:rsid w:val="00293036"/>
    <w:rsid w:val="002941B6"/>
    <w:rsid w:val="002943E5"/>
    <w:rsid w:val="002944D1"/>
    <w:rsid w:val="00294D6A"/>
    <w:rsid w:val="00296444"/>
    <w:rsid w:val="002A04BA"/>
    <w:rsid w:val="002A1AF7"/>
    <w:rsid w:val="002A2DBD"/>
    <w:rsid w:val="002A35DA"/>
    <w:rsid w:val="002A4223"/>
    <w:rsid w:val="002B1931"/>
    <w:rsid w:val="002B2AD7"/>
    <w:rsid w:val="002B3A22"/>
    <w:rsid w:val="002B3CD5"/>
    <w:rsid w:val="002B49AA"/>
    <w:rsid w:val="002B6C5A"/>
    <w:rsid w:val="002C0B06"/>
    <w:rsid w:val="002C0D3D"/>
    <w:rsid w:val="002C2418"/>
    <w:rsid w:val="002C3BA2"/>
    <w:rsid w:val="002C3D7E"/>
    <w:rsid w:val="002C44DC"/>
    <w:rsid w:val="002D23C9"/>
    <w:rsid w:val="002D412C"/>
    <w:rsid w:val="002E1D58"/>
    <w:rsid w:val="002E2340"/>
    <w:rsid w:val="002E4E75"/>
    <w:rsid w:val="002E722D"/>
    <w:rsid w:val="002F1411"/>
    <w:rsid w:val="002F2199"/>
    <w:rsid w:val="002F2FA0"/>
    <w:rsid w:val="002F5209"/>
    <w:rsid w:val="002F52FD"/>
    <w:rsid w:val="002F62A9"/>
    <w:rsid w:val="002F6545"/>
    <w:rsid w:val="00300B60"/>
    <w:rsid w:val="00301E61"/>
    <w:rsid w:val="00303A89"/>
    <w:rsid w:val="003045FE"/>
    <w:rsid w:val="003071B1"/>
    <w:rsid w:val="00315C4E"/>
    <w:rsid w:val="003237FC"/>
    <w:rsid w:val="003260FA"/>
    <w:rsid w:val="00334D9D"/>
    <w:rsid w:val="003359FF"/>
    <w:rsid w:val="00335B96"/>
    <w:rsid w:val="00335EE9"/>
    <w:rsid w:val="00336290"/>
    <w:rsid w:val="00336641"/>
    <w:rsid w:val="003368FD"/>
    <w:rsid w:val="00340CFC"/>
    <w:rsid w:val="0034166A"/>
    <w:rsid w:val="003417A7"/>
    <w:rsid w:val="003423E6"/>
    <w:rsid w:val="00343A93"/>
    <w:rsid w:val="00344DD2"/>
    <w:rsid w:val="00347263"/>
    <w:rsid w:val="0034749C"/>
    <w:rsid w:val="003478A4"/>
    <w:rsid w:val="00353BC1"/>
    <w:rsid w:val="00355893"/>
    <w:rsid w:val="00357A3A"/>
    <w:rsid w:val="00361A24"/>
    <w:rsid w:val="003623C9"/>
    <w:rsid w:val="003633D0"/>
    <w:rsid w:val="00363D28"/>
    <w:rsid w:val="0036761F"/>
    <w:rsid w:val="00367E9E"/>
    <w:rsid w:val="00367EA5"/>
    <w:rsid w:val="0037010E"/>
    <w:rsid w:val="00371250"/>
    <w:rsid w:val="00372D13"/>
    <w:rsid w:val="00373AE6"/>
    <w:rsid w:val="00374540"/>
    <w:rsid w:val="0037666E"/>
    <w:rsid w:val="0037777E"/>
    <w:rsid w:val="00380398"/>
    <w:rsid w:val="00380709"/>
    <w:rsid w:val="00387E3D"/>
    <w:rsid w:val="00390676"/>
    <w:rsid w:val="00392F8D"/>
    <w:rsid w:val="00393125"/>
    <w:rsid w:val="00393F6D"/>
    <w:rsid w:val="0039653B"/>
    <w:rsid w:val="003A01ED"/>
    <w:rsid w:val="003A0D38"/>
    <w:rsid w:val="003A1093"/>
    <w:rsid w:val="003A1BEA"/>
    <w:rsid w:val="003A1C13"/>
    <w:rsid w:val="003A1F3C"/>
    <w:rsid w:val="003A21C8"/>
    <w:rsid w:val="003A4E8E"/>
    <w:rsid w:val="003A56CD"/>
    <w:rsid w:val="003A5940"/>
    <w:rsid w:val="003A5FF6"/>
    <w:rsid w:val="003A777D"/>
    <w:rsid w:val="003B18AA"/>
    <w:rsid w:val="003B24C5"/>
    <w:rsid w:val="003B3B95"/>
    <w:rsid w:val="003B3C1F"/>
    <w:rsid w:val="003B68A7"/>
    <w:rsid w:val="003B6FDD"/>
    <w:rsid w:val="003C3B2B"/>
    <w:rsid w:val="003C3D56"/>
    <w:rsid w:val="003C4233"/>
    <w:rsid w:val="003C5808"/>
    <w:rsid w:val="003C76FE"/>
    <w:rsid w:val="003C7EF7"/>
    <w:rsid w:val="003C7F28"/>
    <w:rsid w:val="003D0140"/>
    <w:rsid w:val="003D068B"/>
    <w:rsid w:val="003D38A4"/>
    <w:rsid w:val="003D3EE1"/>
    <w:rsid w:val="003D4EDA"/>
    <w:rsid w:val="003D5D8B"/>
    <w:rsid w:val="003D6F24"/>
    <w:rsid w:val="003E119C"/>
    <w:rsid w:val="003E2DE0"/>
    <w:rsid w:val="003E2E16"/>
    <w:rsid w:val="003E468A"/>
    <w:rsid w:val="003E7CFB"/>
    <w:rsid w:val="003F0544"/>
    <w:rsid w:val="003F0767"/>
    <w:rsid w:val="003F187D"/>
    <w:rsid w:val="003F30C2"/>
    <w:rsid w:val="003F5020"/>
    <w:rsid w:val="003F7061"/>
    <w:rsid w:val="003F7666"/>
    <w:rsid w:val="003F7690"/>
    <w:rsid w:val="00402206"/>
    <w:rsid w:val="00402D5B"/>
    <w:rsid w:val="004057BC"/>
    <w:rsid w:val="00405968"/>
    <w:rsid w:val="0040765D"/>
    <w:rsid w:val="00407B16"/>
    <w:rsid w:val="004105B3"/>
    <w:rsid w:val="0041267E"/>
    <w:rsid w:val="00416061"/>
    <w:rsid w:val="004178A1"/>
    <w:rsid w:val="0042622F"/>
    <w:rsid w:val="00426449"/>
    <w:rsid w:val="00426D3D"/>
    <w:rsid w:val="00427669"/>
    <w:rsid w:val="0043119F"/>
    <w:rsid w:val="0043600A"/>
    <w:rsid w:val="00436960"/>
    <w:rsid w:val="00440B5C"/>
    <w:rsid w:val="004416FC"/>
    <w:rsid w:val="004423BE"/>
    <w:rsid w:val="00446490"/>
    <w:rsid w:val="00446587"/>
    <w:rsid w:val="004479AB"/>
    <w:rsid w:val="00450D52"/>
    <w:rsid w:val="004512CC"/>
    <w:rsid w:val="00454DED"/>
    <w:rsid w:val="00456E97"/>
    <w:rsid w:val="00457B80"/>
    <w:rsid w:val="00461E53"/>
    <w:rsid w:val="00464A2C"/>
    <w:rsid w:val="00466A1F"/>
    <w:rsid w:val="004678ED"/>
    <w:rsid w:val="0047019D"/>
    <w:rsid w:val="004726A8"/>
    <w:rsid w:val="00473FE5"/>
    <w:rsid w:val="00474BDE"/>
    <w:rsid w:val="00475565"/>
    <w:rsid w:val="00476E64"/>
    <w:rsid w:val="00476EEF"/>
    <w:rsid w:val="00483763"/>
    <w:rsid w:val="00485C68"/>
    <w:rsid w:val="00486C9D"/>
    <w:rsid w:val="00487A9E"/>
    <w:rsid w:val="00491939"/>
    <w:rsid w:val="004937C5"/>
    <w:rsid w:val="00493A49"/>
    <w:rsid w:val="00494186"/>
    <w:rsid w:val="004944C5"/>
    <w:rsid w:val="004A127E"/>
    <w:rsid w:val="004A2028"/>
    <w:rsid w:val="004A2EE9"/>
    <w:rsid w:val="004A31DB"/>
    <w:rsid w:val="004A34C3"/>
    <w:rsid w:val="004A35F7"/>
    <w:rsid w:val="004A3643"/>
    <w:rsid w:val="004A57F3"/>
    <w:rsid w:val="004A5A31"/>
    <w:rsid w:val="004A7BC0"/>
    <w:rsid w:val="004B0D8D"/>
    <w:rsid w:val="004B49C6"/>
    <w:rsid w:val="004B51C5"/>
    <w:rsid w:val="004B6F50"/>
    <w:rsid w:val="004C22D2"/>
    <w:rsid w:val="004C471B"/>
    <w:rsid w:val="004C474A"/>
    <w:rsid w:val="004C6049"/>
    <w:rsid w:val="004D0EB0"/>
    <w:rsid w:val="004D2220"/>
    <w:rsid w:val="004D39DC"/>
    <w:rsid w:val="004D39F4"/>
    <w:rsid w:val="004D6167"/>
    <w:rsid w:val="004D7AAD"/>
    <w:rsid w:val="004E10A7"/>
    <w:rsid w:val="004E2F93"/>
    <w:rsid w:val="004E766C"/>
    <w:rsid w:val="004E7B79"/>
    <w:rsid w:val="004F07CA"/>
    <w:rsid w:val="004F0C1E"/>
    <w:rsid w:val="004F0ECA"/>
    <w:rsid w:val="004F15E9"/>
    <w:rsid w:val="004F3DD3"/>
    <w:rsid w:val="004F5E65"/>
    <w:rsid w:val="004F62A4"/>
    <w:rsid w:val="004F74E5"/>
    <w:rsid w:val="004F7977"/>
    <w:rsid w:val="00500250"/>
    <w:rsid w:val="0050036A"/>
    <w:rsid w:val="00501582"/>
    <w:rsid w:val="00502B74"/>
    <w:rsid w:val="005053F9"/>
    <w:rsid w:val="005074F2"/>
    <w:rsid w:val="00511B52"/>
    <w:rsid w:val="00515E38"/>
    <w:rsid w:val="00517F90"/>
    <w:rsid w:val="00526395"/>
    <w:rsid w:val="0052697E"/>
    <w:rsid w:val="005271B8"/>
    <w:rsid w:val="0053155B"/>
    <w:rsid w:val="00532BB6"/>
    <w:rsid w:val="00535BF0"/>
    <w:rsid w:val="00535E78"/>
    <w:rsid w:val="0053689E"/>
    <w:rsid w:val="00540DF1"/>
    <w:rsid w:val="0054121F"/>
    <w:rsid w:val="00541859"/>
    <w:rsid w:val="00542487"/>
    <w:rsid w:val="0054740C"/>
    <w:rsid w:val="005501FB"/>
    <w:rsid w:val="0055047F"/>
    <w:rsid w:val="005509C3"/>
    <w:rsid w:val="0055262A"/>
    <w:rsid w:val="00552CA7"/>
    <w:rsid w:val="00552CFC"/>
    <w:rsid w:val="0055395E"/>
    <w:rsid w:val="00553E7C"/>
    <w:rsid w:val="00554138"/>
    <w:rsid w:val="00555A67"/>
    <w:rsid w:val="0056067F"/>
    <w:rsid w:val="00561BA8"/>
    <w:rsid w:val="005620D6"/>
    <w:rsid w:val="00562C42"/>
    <w:rsid w:val="00563EF2"/>
    <w:rsid w:val="0056705D"/>
    <w:rsid w:val="005708EB"/>
    <w:rsid w:val="005720D8"/>
    <w:rsid w:val="00573D32"/>
    <w:rsid w:val="005740BB"/>
    <w:rsid w:val="00577306"/>
    <w:rsid w:val="005828EA"/>
    <w:rsid w:val="00582E62"/>
    <w:rsid w:val="00583750"/>
    <w:rsid w:val="00584118"/>
    <w:rsid w:val="005857F2"/>
    <w:rsid w:val="005902FC"/>
    <w:rsid w:val="00590583"/>
    <w:rsid w:val="00590BB0"/>
    <w:rsid w:val="005951D7"/>
    <w:rsid w:val="00595381"/>
    <w:rsid w:val="005964E8"/>
    <w:rsid w:val="005A1931"/>
    <w:rsid w:val="005A1D68"/>
    <w:rsid w:val="005A3C40"/>
    <w:rsid w:val="005A425E"/>
    <w:rsid w:val="005A5C4B"/>
    <w:rsid w:val="005A6629"/>
    <w:rsid w:val="005A7B75"/>
    <w:rsid w:val="005A7D3D"/>
    <w:rsid w:val="005B0675"/>
    <w:rsid w:val="005B1DC2"/>
    <w:rsid w:val="005B497A"/>
    <w:rsid w:val="005B6B1F"/>
    <w:rsid w:val="005B6B38"/>
    <w:rsid w:val="005D1F90"/>
    <w:rsid w:val="005D3CB7"/>
    <w:rsid w:val="005D4A68"/>
    <w:rsid w:val="005E0819"/>
    <w:rsid w:val="005E0C80"/>
    <w:rsid w:val="005E3FB6"/>
    <w:rsid w:val="005E57E0"/>
    <w:rsid w:val="005E5C64"/>
    <w:rsid w:val="005E5F9D"/>
    <w:rsid w:val="005E657F"/>
    <w:rsid w:val="005F0344"/>
    <w:rsid w:val="005F0B3B"/>
    <w:rsid w:val="005F1A7A"/>
    <w:rsid w:val="005F21FC"/>
    <w:rsid w:val="005F25C3"/>
    <w:rsid w:val="00600A78"/>
    <w:rsid w:val="0060105B"/>
    <w:rsid w:val="00601C50"/>
    <w:rsid w:val="0060292F"/>
    <w:rsid w:val="00603645"/>
    <w:rsid w:val="00603B4D"/>
    <w:rsid w:val="006048F4"/>
    <w:rsid w:val="00604D2D"/>
    <w:rsid w:val="00605E09"/>
    <w:rsid w:val="00611957"/>
    <w:rsid w:val="006173C8"/>
    <w:rsid w:val="0062111F"/>
    <w:rsid w:val="00621AAD"/>
    <w:rsid w:val="006225A6"/>
    <w:rsid w:val="00623E9D"/>
    <w:rsid w:val="006242A8"/>
    <w:rsid w:val="00625A55"/>
    <w:rsid w:val="00626327"/>
    <w:rsid w:val="0062649F"/>
    <w:rsid w:val="006277E0"/>
    <w:rsid w:val="00630FB6"/>
    <w:rsid w:val="0063270A"/>
    <w:rsid w:val="00632D0F"/>
    <w:rsid w:val="006333D7"/>
    <w:rsid w:val="006343D4"/>
    <w:rsid w:val="00634DE2"/>
    <w:rsid w:val="006360DA"/>
    <w:rsid w:val="006374F9"/>
    <w:rsid w:val="00640936"/>
    <w:rsid w:val="00641BD1"/>
    <w:rsid w:val="00644A53"/>
    <w:rsid w:val="00645526"/>
    <w:rsid w:val="0064558C"/>
    <w:rsid w:val="00645D07"/>
    <w:rsid w:val="00646EC7"/>
    <w:rsid w:val="00650D77"/>
    <w:rsid w:val="00652F54"/>
    <w:rsid w:val="00655141"/>
    <w:rsid w:val="00655586"/>
    <w:rsid w:val="00660655"/>
    <w:rsid w:val="00660ACC"/>
    <w:rsid w:val="0066210A"/>
    <w:rsid w:val="00663E7A"/>
    <w:rsid w:val="00666404"/>
    <w:rsid w:val="006664A7"/>
    <w:rsid w:val="0066678D"/>
    <w:rsid w:val="00666A32"/>
    <w:rsid w:val="006674E1"/>
    <w:rsid w:val="00672BD4"/>
    <w:rsid w:val="00674597"/>
    <w:rsid w:val="00674D91"/>
    <w:rsid w:val="00674FBC"/>
    <w:rsid w:val="00680590"/>
    <w:rsid w:val="006806D6"/>
    <w:rsid w:val="00680F42"/>
    <w:rsid w:val="00682D8C"/>
    <w:rsid w:val="0068425B"/>
    <w:rsid w:val="00685B14"/>
    <w:rsid w:val="00687766"/>
    <w:rsid w:val="00687DBA"/>
    <w:rsid w:val="0069011E"/>
    <w:rsid w:val="00690721"/>
    <w:rsid w:val="00690A95"/>
    <w:rsid w:val="00693438"/>
    <w:rsid w:val="00693798"/>
    <w:rsid w:val="006A26AD"/>
    <w:rsid w:val="006A2AE2"/>
    <w:rsid w:val="006A2CFB"/>
    <w:rsid w:val="006A7475"/>
    <w:rsid w:val="006B2D81"/>
    <w:rsid w:val="006B2F17"/>
    <w:rsid w:val="006B68A7"/>
    <w:rsid w:val="006C154E"/>
    <w:rsid w:val="006C1692"/>
    <w:rsid w:val="006C17FC"/>
    <w:rsid w:val="006C1DBA"/>
    <w:rsid w:val="006C22E4"/>
    <w:rsid w:val="006C4581"/>
    <w:rsid w:val="006C5998"/>
    <w:rsid w:val="006C6204"/>
    <w:rsid w:val="006C6868"/>
    <w:rsid w:val="006D11F4"/>
    <w:rsid w:val="006D13B4"/>
    <w:rsid w:val="006D56EF"/>
    <w:rsid w:val="006D6995"/>
    <w:rsid w:val="006E0C27"/>
    <w:rsid w:val="006E62EF"/>
    <w:rsid w:val="006E6C10"/>
    <w:rsid w:val="006E70B8"/>
    <w:rsid w:val="006F05AC"/>
    <w:rsid w:val="006F374F"/>
    <w:rsid w:val="007047D6"/>
    <w:rsid w:val="00705679"/>
    <w:rsid w:val="00706DB3"/>
    <w:rsid w:val="00707D4F"/>
    <w:rsid w:val="007126DD"/>
    <w:rsid w:val="00713748"/>
    <w:rsid w:val="00717F71"/>
    <w:rsid w:val="0073057F"/>
    <w:rsid w:val="007317EA"/>
    <w:rsid w:val="00732561"/>
    <w:rsid w:val="007335A7"/>
    <w:rsid w:val="007335CD"/>
    <w:rsid w:val="00737983"/>
    <w:rsid w:val="00743010"/>
    <w:rsid w:val="007449D3"/>
    <w:rsid w:val="00745846"/>
    <w:rsid w:val="0074714F"/>
    <w:rsid w:val="007504C7"/>
    <w:rsid w:val="007528E1"/>
    <w:rsid w:val="0075365E"/>
    <w:rsid w:val="007539A7"/>
    <w:rsid w:val="00756A32"/>
    <w:rsid w:val="007570A3"/>
    <w:rsid w:val="007601EE"/>
    <w:rsid w:val="00762A65"/>
    <w:rsid w:val="007643B8"/>
    <w:rsid w:val="00765D34"/>
    <w:rsid w:val="00765DDB"/>
    <w:rsid w:val="00766775"/>
    <w:rsid w:val="00766914"/>
    <w:rsid w:val="00770CD7"/>
    <w:rsid w:val="0077310C"/>
    <w:rsid w:val="00774C14"/>
    <w:rsid w:val="00774C8F"/>
    <w:rsid w:val="00775897"/>
    <w:rsid w:val="007816A5"/>
    <w:rsid w:val="00783B85"/>
    <w:rsid w:val="007855CE"/>
    <w:rsid w:val="00786B3B"/>
    <w:rsid w:val="00786DFD"/>
    <w:rsid w:val="007873A3"/>
    <w:rsid w:val="007907F3"/>
    <w:rsid w:val="00792C7F"/>
    <w:rsid w:val="00794689"/>
    <w:rsid w:val="007975D5"/>
    <w:rsid w:val="007A041E"/>
    <w:rsid w:val="007A19DE"/>
    <w:rsid w:val="007A310A"/>
    <w:rsid w:val="007A360F"/>
    <w:rsid w:val="007A4BB7"/>
    <w:rsid w:val="007A66A3"/>
    <w:rsid w:val="007A71C1"/>
    <w:rsid w:val="007B019D"/>
    <w:rsid w:val="007B0C5D"/>
    <w:rsid w:val="007B2B34"/>
    <w:rsid w:val="007B3B27"/>
    <w:rsid w:val="007B58AC"/>
    <w:rsid w:val="007B647C"/>
    <w:rsid w:val="007C3266"/>
    <w:rsid w:val="007C3CDF"/>
    <w:rsid w:val="007C47E4"/>
    <w:rsid w:val="007C5322"/>
    <w:rsid w:val="007D0680"/>
    <w:rsid w:val="007D0CF5"/>
    <w:rsid w:val="007D1D53"/>
    <w:rsid w:val="007D366E"/>
    <w:rsid w:val="007D3A71"/>
    <w:rsid w:val="007D56C6"/>
    <w:rsid w:val="007D7BC3"/>
    <w:rsid w:val="007E41C4"/>
    <w:rsid w:val="007F0A30"/>
    <w:rsid w:val="008005C2"/>
    <w:rsid w:val="00802260"/>
    <w:rsid w:val="00802D43"/>
    <w:rsid w:val="00803756"/>
    <w:rsid w:val="0080443F"/>
    <w:rsid w:val="00804467"/>
    <w:rsid w:val="008052D8"/>
    <w:rsid w:val="00806C07"/>
    <w:rsid w:val="008101C1"/>
    <w:rsid w:val="008104A6"/>
    <w:rsid w:val="00810E2D"/>
    <w:rsid w:val="008113F5"/>
    <w:rsid w:val="00811726"/>
    <w:rsid w:val="00812943"/>
    <w:rsid w:val="0081508C"/>
    <w:rsid w:val="00815180"/>
    <w:rsid w:val="00821432"/>
    <w:rsid w:val="0082300C"/>
    <w:rsid w:val="00824117"/>
    <w:rsid w:val="00824242"/>
    <w:rsid w:val="0082578A"/>
    <w:rsid w:val="0082599C"/>
    <w:rsid w:val="0082733C"/>
    <w:rsid w:val="00827A99"/>
    <w:rsid w:val="008310BE"/>
    <w:rsid w:val="008333FA"/>
    <w:rsid w:val="00834585"/>
    <w:rsid w:val="00835C45"/>
    <w:rsid w:val="00835F40"/>
    <w:rsid w:val="0083600C"/>
    <w:rsid w:val="00837A01"/>
    <w:rsid w:val="0084002B"/>
    <w:rsid w:val="008412ED"/>
    <w:rsid w:val="008422C6"/>
    <w:rsid w:val="00842F2E"/>
    <w:rsid w:val="00843A56"/>
    <w:rsid w:val="008447DC"/>
    <w:rsid w:val="0084684D"/>
    <w:rsid w:val="00846E4B"/>
    <w:rsid w:val="00850ED4"/>
    <w:rsid w:val="00852462"/>
    <w:rsid w:val="00853D73"/>
    <w:rsid w:val="00853DCE"/>
    <w:rsid w:val="00854046"/>
    <w:rsid w:val="00854882"/>
    <w:rsid w:val="00857F4C"/>
    <w:rsid w:val="0086290C"/>
    <w:rsid w:val="008655F0"/>
    <w:rsid w:val="00866E01"/>
    <w:rsid w:val="00870064"/>
    <w:rsid w:val="008710A2"/>
    <w:rsid w:val="008729E9"/>
    <w:rsid w:val="00873779"/>
    <w:rsid w:val="00876FC6"/>
    <w:rsid w:val="008776A8"/>
    <w:rsid w:val="00877BA7"/>
    <w:rsid w:val="00880705"/>
    <w:rsid w:val="00881C61"/>
    <w:rsid w:val="0088228F"/>
    <w:rsid w:val="008840FD"/>
    <w:rsid w:val="00884AB4"/>
    <w:rsid w:val="00885001"/>
    <w:rsid w:val="00885315"/>
    <w:rsid w:val="008856E8"/>
    <w:rsid w:val="008873AC"/>
    <w:rsid w:val="008901CF"/>
    <w:rsid w:val="00890341"/>
    <w:rsid w:val="00890BC8"/>
    <w:rsid w:val="008918EA"/>
    <w:rsid w:val="008926B2"/>
    <w:rsid w:val="00892C4E"/>
    <w:rsid w:val="0089320C"/>
    <w:rsid w:val="008937F9"/>
    <w:rsid w:val="0089396E"/>
    <w:rsid w:val="00894940"/>
    <w:rsid w:val="00894D52"/>
    <w:rsid w:val="008959A4"/>
    <w:rsid w:val="00896BE8"/>
    <w:rsid w:val="008A0579"/>
    <w:rsid w:val="008A1E98"/>
    <w:rsid w:val="008A20CD"/>
    <w:rsid w:val="008A4388"/>
    <w:rsid w:val="008A6833"/>
    <w:rsid w:val="008B2730"/>
    <w:rsid w:val="008B2F0E"/>
    <w:rsid w:val="008B3AA3"/>
    <w:rsid w:val="008B5F5A"/>
    <w:rsid w:val="008C28A3"/>
    <w:rsid w:val="008C3111"/>
    <w:rsid w:val="008C3906"/>
    <w:rsid w:val="008C5B92"/>
    <w:rsid w:val="008C5EA4"/>
    <w:rsid w:val="008C60A2"/>
    <w:rsid w:val="008C63EB"/>
    <w:rsid w:val="008C7E70"/>
    <w:rsid w:val="008C7EC1"/>
    <w:rsid w:val="008D00B0"/>
    <w:rsid w:val="008D13EC"/>
    <w:rsid w:val="008D2908"/>
    <w:rsid w:val="008D3158"/>
    <w:rsid w:val="008D3291"/>
    <w:rsid w:val="008D413F"/>
    <w:rsid w:val="008D4269"/>
    <w:rsid w:val="008D4583"/>
    <w:rsid w:val="008D49BE"/>
    <w:rsid w:val="008D5631"/>
    <w:rsid w:val="008D62CF"/>
    <w:rsid w:val="008D71B1"/>
    <w:rsid w:val="008D7D0E"/>
    <w:rsid w:val="008E2743"/>
    <w:rsid w:val="008E3557"/>
    <w:rsid w:val="008E58A2"/>
    <w:rsid w:val="008E59DA"/>
    <w:rsid w:val="008E5EF0"/>
    <w:rsid w:val="008E6E1C"/>
    <w:rsid w:val="008E759E"/>
    <w:rsid w:val="008E7D52"/>
    <w:rsid w:val="008E7FCE"/>
    <w:rsid w:val="008F1FF7"/>
    <w:rsid w:val="008F6592"/>
    <w:rsid w:val="008F7AA8"/>
    <w:rsid w:val="009020C8"/>
    <w:rsid w:val="009040B0"/>
    <w:rsid w:val="00906502"/>
    <w:rsid w:val="0091119A"/>
    <w:rsid w:val="00913D67"/>
    <w:rsid w:val="00914733"/>
    <w:rsid w:val="00914C43"/>
    <w:rsid w:val="009151ED"/>
    <w:rsid w:val="009153AE"/>
    <w:rsid w:val="009166B5"/>
    <w:rsid w:val="00917933"/>
    <w:rsid w:val="00921A8B"/>
    <w:rsid w:val="0092494A"/>
    <w:rsid w:val="00924C7C"/>
    <w:rsid w:val="009265D3"/>
    <w:rsid w:val="009269E1"/>
    <w:rsid w:val="00931BBD"/>
    <w:rsid w:val="0093487D"/>
    <w:rsid w:val="0093523A"/>
    <w:rsid w:val="00935780"/>
    <w:rsid w:val="00937307"/>
    <w:rsid w:val="009377F0"/>
    <w:rsid w:val="009404D2"/>
    <w:rsid w:val="009419CE"/>
    <w:rsid w:val="00944B74"/>
    <w:rsid w:val="00944C80"/>
    <w:rsid w:val="00944D05"/>
    <w:rsid w:val="009479BC"/>
    <w:rsid w:val="00950773"/>
    <w:rsid w:val="0095298E"/>
    <w:rsid w:val="009550F1"/>
    <w:rsid w:val="00955B8A"/>
    <w:rsid w:val="00956EC6"/>
    <w:rsid w:val="00957E0E"/>
    <w:rsid w:val="009622E5"/>
    <w:rsid w:val="00963757"/>
    <w:rsid w:val="00963CF4"/>
    <w:rsid w:val="00971A9D"/>
    <w:rsid w:val="00972970"/>
    <w:rsid w:val="00975E13"/>
    <w:rsid w:val="00977AC0"/>
    <w:rsid w:val="00981B94"/>
    <w:rsid w:val="00981E29"/>
    <w:rsid w:val="00984C2E"/>
    <w:rsid w:val="00984FC5"/>
    <w:rsid w:val="009859DE"/>
    <w:rsid w:val="00987C85"/>
    <w:rsid w:val="00994CA6"/>
    <w:rsid w:val="0099522B"/>
    <w:rsid w:val="009954DB"/>
    <w:rsid w:val="00996840"/>
    <w:rsid w:val="00996C04"/>
    <w:rsid w:val="00996E6D"/>
    <w:rsid w:val="009A3C99"/>
    <w:rsid w:val="009A77D1"/>
    <w:rsid w:val="009A7C90"/>
    <w:rsid w:val="009B3EDA"/>
    <w:rsid w:val="009B4FBC"/>
    <w:rsid w:val="009B5461"/>
    <w:rsid w:val="009B6280"/>
    <w:rsid w:val="009B6366"/>
    <w:rsid w:val="009B68F4"/>
    <w:rsid w:val="009B7FDA"/>
    <w:rsid w:val="009C121B"/>
    <w:rsid w:val="009C1BDB"/>
    <w:rsid w:val="009C7694"/>
    <w:rsid w:val="009D1AF3"/>
    <w:rsid w:val="009D3AF3"/>
    <w:rsid w:val="009D753E"/>
    <w:rsid w:val="009D75AB"/>
    <w:rsid w:val="009D780E"/>
    <w:rsid w:val="009D792A"/>
    <w:rsid w:val="009E16E2"/>
    <w:rsid w:val="009E24C8"/>
    <w:rsid w:val="009E3D71"/>
    <w:rsid w:val="009E4411"/>
    <w:rsid w:val="009E49CC"/>
    <w:rsid w:val="009E7CF6"/>
    <w:rsid w:val="009E7F52"/>
    <w:rsid w:val="009F021E"/>
    <w:rsid w:val="009F0A54"/>
    <w:rsid w:val="009F5A17"/>
    <w:rsid w:val="009F6D59"/>
    <w:rsid w:val="00A0123C"/>
    <w:rsid w:val="00A027C8"/>
    <w:rsid w:val="00A03141"/>
    <w:rsid w:val="00A03E81"/>
    <w:rsid w:val="00A040C1"/>
    <w:rsid w:val="00A05E68"/>
    <w:rsid w:val="00A05F12"/>
    <w:rsid w:val="00A07772"/>
    <w:rsid w:val="00A07B78"/>
    <w:rsid w:val="00A10AF2"/>
    <w:rsid w:val="00A10E14"/>
    <w:rsid w:val="00A1184B"/>
    <w:rsid w:val="00A12648"/>
    <w:rsid w:val="00A14CEA"/>
    <w:rsid w:val="00A20213"/>
    <w:rsid w:val="00A20AE1"/>
    <w:rsid w:val="00A214E0"/>
    <w:rsid w:val="00A24BBF"/>
    <w:rsid w:val="00A2707D"/>
    <w:rsid w:val="00A27714"/>
    <w:rsid w:val="00A32154"/>
    <w:rsid w:val="00A32FEA"/>
    <w:rsid w:val="00A34716"/>
    <w:rsid w:val="00A36563"/>
    <w:rsid w:val="00A37728"/>
    <w:rsid w:val="00A37792"/>
    <w:rsid w:val="00A40E85"/>
    <w:rsid w:val="00A43952"/>
    <w:rsid w:val="00A44C86"/>
    <w:rsid w:val="00A44FC2"/>
    <w:rsid w:val="00A4636B"/>
    <w:rsid w:val="00A55EE6"/>
    <w:rsid w:val="00A60B7B"/>
    <w:rsid w:val="00A60C81"/>
    <w:rsid w:val="00A61898"/>
    <w:rsid w:val="00A6266F"/>
    <w:rsid w:val="00A62BCA"/>
    <w:rsid w:val="00A6666D"/>
    <w:rsid w:val="00A674AA"/>
    <w:rsid w:val="00A67CEB"/>
    <w:rsid w:val="00A7252B"/>
    <w:rsid w:val="00A734D6"/>
    <w:rsid w:val="00A762EC"/>
    <w:rsid w:val="00A7699E"/>
    <w:rsid w:val="00A775EF"/>
    <w:rsid w:val="00A82BB0"/>
    <w:rsid w:val="00A839E2"/>
    <w:rsid w:val="00A849FE"/>
    <w:rsid w:val="00A91896"/>
    <w:rsid w:val="00A91B29"/>
    <w:rsid w:val="00A91F65"/>
    <w:rsid w:val="00A967EB"/>
    <w:rsid w:val="00A96CA4"/>
    <w:rsid w:val="00A977A9"/>
    <w:rsid w:val="00AA0281"/>
    <w:rsid w:val="00AA146F"/>
    <w:rsid w:val="00AA4D03"/>
    <w:rsid w:val="00AA4D0D"/>
    <w:rsid w:val="00AB185A"/>
    <w:rsid w:val="00AB2ACB"/>
    <w:rsid w:val="00AB640C"/>
    <w:rsid w:val="00AB6B3C"/>
    <w:rsid w:val="00AC118A"/>
    <w:rsid w:val="00AC14F7"/>
    <w:rsid w:val="00AC20F1"/>
    <w:rsid w:val="00AC37D4"/>
    <w:rsid w:val="00AC64C6"/>
    <w:rsid w:val="00AC6726"/>
    <w:rsid w:val="00AC7365"/>
    <w:rsid w:val="00AC77AA"/>
    <w:rsid w:val="00AD1B40"/>
    <w:rsid w:val="00AD2C11"/>
    <w:rsid w:val="00AD367F"/>
    <w:rsid w:val="00AD5C55"/>
    <w:rsid w:val="00AD6760"/>
    <w:rsid w:val="00AD6766"/>
    <w:rsid w:val="00AE13D3"/>
    <w:rsid w:val="00AE2078"/>
    <w:rsid w:val="00AE4A17"/>
    <w:rsid w:val="00AE556C"/>
    <w:rsid w:val="00AE6BA0"/>
    <w:rsid w:val="00AF20A9"/>
    <w:rsid w:val="00AF357C"/>
    <w:rsid w:val="00AF35DB"/>
    <w:rsid w:val="00AF55F5"/>
    <w:rsid w:val="00B04254"/>
    <w:rsid w:val="00B06E6C"/>
    <w:rsid w:val="00B07E1B"/>
    <w:rsid w:val="00B1054F"/>
    <w:rsid w:val="00B10E72"/>
    <w:rsid w:val="00B12745"/>
    <w:rsid w:val="00B12BF6"/>
    <w:rsid w:val="00B12D8A"/>
    <w:rsid w:val="00B1323B"/>
    <w:rsid w:val="00B13C49"/>
    <w:rsid w:val="00B17645"/>
    <w:rsid w:val="00B22EDA"/>
    <w:rsid w:val="00B2339A"/>
    <w:rsid w:val="00B25256"/>
    <w:rsid w:val="00B27C61"/>
    <w:rsid w:val="00B307BC"/>
    <w:rsid w:val="00B31F2A"/>
    <w:rsid w:val="00B335A1"/>
    <w:rsid w:val="00B33720"/>
    <w:rsid w:val="00B379FA"/>
    <w:rsid w:val="00B414CF"/>
    <w:rsid w:val="00B420C5"/>
    <w:rsid w:val="00B4310E"/>
    <w:rsid w:val="00B4597B"/>
    <w:rsid w:val="00B46007"/>
    <w:rsid w:val="00B471E9"/>
    <w:rsid w:val="00B47EC8"/>
    <w:rsid w:val="00B57857"/>
    <w:rsid w:val="00B600D9"/>
    <w:rsid w:val="00B61CA6"/>
    <w:rsid w:val="00B61E1D"/>
    <w:rsid w:val="00B62CD7"/>
    <w:rsid w:val="00B64053"/>
    <w:rsid w:val="00B64140"/>
    <w:rsid w:val="00B6544A"/>
    <w:rsid w:val="00B65600"/>
    <w:rsid w:val="00B672A3"/>
    <w:rsid w:val="00B67BC0"/>
    <w:rsid w:val="00B71895"/>
    <w:rsid w:val="00B71DD6"/>
    <w:rsid w:val="00B71E6D"/>
    <w:rsid w:val="00B71E7E"/>
    <w:rsid w:val="00B73EAB"/>
    <w:rsid w:val="00B75B77"/>
    <w:rsid w:val="00B75BF5"/>
    <w:rsid w:val="00B76F05"/>
    <w:rsid w:val="00B80137"/>
    <w:rsid w:val="00B80347"/>
    <w:rsid w:val="00B81B94"/>
    <w:rsid w:val="00B82BDA"/>
    <w:rsid w:val="00B83B57"/>
    <w:rsid w:val="00B84875"/>
    <w:rsid w:val="00B84EFD"/>
    <w:rsid w:val="00B9036E"/>
    <w:rsid w:val="00B917FA"/>
    <w:rsid w:val="00B91D1E"/>
    <w:rsid w:val="00B92635"/>
    <w:rsid w:val="00B94150"/>
    <w:rsid w:val="00B94312"/>
    <w:rsid w:val="00B9552E"/>
    <w:rsid w:val="00B95E1D"/>
    <w:rsid w:val="00B96C05"/>
    <w:rsid w:val="00BA44E9"/>
    <w:rsid w:val="00BA4EDE"/>
    <w:rsid w:val="00BA5459"/>
    <w:rsid w:val="00BA687F"/>
    <w:rsid w:val="00BA6D83"/>
    <w:rsid w:val="00BB004D"/>
    <w:rsid w:val="00BB0600"/>
    <w:rsid w:val="00BB1313"/>
    <w:rsid w:val="00BB1C23"/>
    <w:rsid w:val="00BB2FDD"/>
    <w:rsid w:val="00BB3B4D"/>
    <w:rsid w:val="00BB5935"/>
    <w:rsid w:val="00BB5BD6"/>
    <w:rsid w:val="00BC0F60"/>
    <w:rsid w:val="00BC12E6"/>
    <w:rsid w:val="00BC39B6"/>
    <w:rsid w:val="00BC7669"/>
    <w:rsid w:val="00BD1BB0"/>
    <w:rsid w:val="00BD4047"/>
    <w:rsid w:val="00BD6370"/>
    <w:rsid w:val="00BD771B"/>
    <w:rsid w:val="00BE299C"/>
    <w:rsid w:val="00BE3558"/>
    <w:rsid w:val="00BE548E"/>
    <w:rsid w:val="00BE6B45"/>
    <w:rsid w:val="00BE7D9F"/>
    <w:rsid w:val="00BF0C71"/>
    <w:rsid w:val="00BF0E50"/>
    <w:rsid w:val="00BF145C"/>
    <w:rsid w:val="00BF2696"/>
    <w:rsid w:val="00BF4645"/>
    <w:rsid w:val="00BF4A07"/>
    <w:rsid w:val="00BF7850"/>
    <w:rsid w:val="00C0086C"/>
    <w:rsid w:val="00C02493"/>
    <w:rsid w:val="00C049B6"/>
    <w:rsid w:val="00C06C1B"/>
    <w:rsid w:val="00C07AE6"/>
    <w:rsid w:val="00C11DF3"/>
    <w:rsid w:val="00C11E92"/>
    <w:rsid w:val="00C20953"/>
    <w:rsid w:val="00C212E0"/>
    <w:rsid w:val="00C23D87"/>
    <w:rsid w:val="00C24A1A"/>
    <w:rsid w:val="00C26B0D"/>
    <w:rsid w:val="00C34264"/>
    <w:rsid w:val="00C343BC"/>
    <w:rsid w:val="00C34D41"/>
    <w:rsid w:val="00C35325"/>
    <w:rsid w:val="00C374F4"/>
    <w:rsid w:val="00C42DD4"/>
    <w:rsid w:val="00C43888"/>
    <w:rsid w:val="00C451B1"/>
    <w:rsid w:val="00C50D79"/>
    <w:rsid w:val="00C50E59"/>
    <w:rsid w:val="00C5326C"/>
    <w:rsid w:val="00C54C4C"/>
    <w:rsid w:val="00C55270"/>
    <w:rsid w:val="00C61BE5"/>
    <w:rsid w:val="00C62D76"/>
    <w:rsid w:val="00C639F5"/>
    <w:rsid w:val="00C6529E"/>
    <w:rsid w:val="00C658AE"/>
    <w:rsid w:val="00C658BD"/>
    <w:rsid w:val="00C677EA"/>
    <w:rsid w:val="00C70E0E"/>
    <w:rsid w:val="00C7122A"/>
    <w:rsid w:val="00C7429C"/>
    <w:rsid w:val="00C746C4"/>
    <w:rsid w:val="00C77712"/>
    <w:rsid w:val="00C777BE"/>
    <w:rsid w:val="00C77D8D"/>
    <w:rsid w:val="00C77EEB"/>
    <w:rsid w:val="00C80899"/>
    <w:rsid w:val="00C8101F"/>
    <w:rsid w:val="00C811B6"/>
    <w:rsid w:val="00C8190A"/>
    <w:rsid w:val="00C820A8"/>
    <w:rsid w:val="00C83CE9"/>
    <w:rsid w:val="00C87E8B"/>
    <w:rsid w:val="00C9070E"/>
    <w:rsid w:val="00C9182D"/>
    <w:rsid w:val="00C954F0"/>
    <w:rsid w:val="00CA03DB"/>
    <w:rsid w:val="00CA0E5B"/>
    <w:rsid w:val="00CA1603"/>
    <w:rsid w:val="00CA5E35"/>
    <w:rsid w:val="00CA6647"/>
    <w:rsid w:val="00CA7B49"/>
    <w:rsid w:val="00CB07E2"/>
    <w:rsid w:val="00CB33C5"/>
    <w:rsid w:val="00CB402C"/>
    <w:rsid w:val="00CB5B7E"/>
    <w:rsid w:val="00CC0CB4"/>
    <w:rsid w:val="00CC12DA"/>
    <w:rsid w:val="00CC193D"/>
    <w:rsid w:val="00CC41EE"/>
    <w:rsid w:val="00CC4829"/>
    <w:rsid w:val="00CC6126"/>
    <w:rsid w:val="00CC63C4"/>
    <w:rsid w:val="00CC65EC"/>
    <w:rsid w:val="00CC6A31"/>
    <w:rsid w:val="00CC717E"/>
    <w:rsid w:val="00CC72EC"/>
    <w:rsid w:val="00CD06CA"/>
    <w:rsid w:val="00CD1104"/>
    <w:rsid w:val="00CD1E2F"/>
    <w:rsid w:val="00CD33A8"/>
    <w:rsid w:val="00CD5552"/>
    <w:rsid w:val="00CD5934"/>
    <w:rsid w:val="00CD64B1"/>
    <w:rsid w:val="00CD746A"/>
    <w:rsid w:val="00CD74CC"/>
    <w:rsid w:val="00CD795B"/>
    <w:rsid w:val="00CE03E2"/>
    <w:rsid w:val="00CE0BAB"/>
    <w:rsid w:val="00CE2024"/>
    <w:rsid w:val="00CE2CC2"/>
    <w:rsid w:val="00CE4385"/>
    <w:rsid w:val="00CE5082"/>
    <w:rsid w:val="00CE55A6"/>
    <w:rsid w:val="00CF00A6"/>
    <w:rsid w:val="00CF1FB9"/>
    <w:rsid w:val="00CF308F"/>
    <w:rsid w:val="00CF3DDE"/>
    <w:rsid w:val="00CF637A"/>
    <w:rsid w:val="00CF7D8E"/>
    <w:rsid w:val="00D01D9B"/>
    <w:rsid w:val="00D01E2D"/>
    <w:rsid w:val="00D01FF0"/>
    <w:rsid w:val="00D02DC5"/>
    <w:rsid w:val="00D05603"/>
    <w:rsid w:val="00D06196"/>
    <w:rsid w:val="00D06598"/>
    <w:rsid w:val="00D07D83"/>
    <w:rsid w:val="00D112AC"/>
    <w:rsid w:val="00D15BBC"/>
    <w:rsid w:val="00D171FB"/>
    <w:rsid w:val="00D17399"/>
    <w:rsid w:val="00D17950"/>
    <w:rsid w:val="00D202C0"/>
    <w:rsid w:val="00D22B3B"/>
    <w:rsid w:val="00D239BA"/>
    <w:rsid w:val="00D24792"/>
    <w:rsid w:val="00D25F9B"/>
    <w:rsid w:val="00D26B6D"/>
    <w:rsid w:val="00D30D1A"/>
    <w:rsid w:val="00D31E97"/>
    <w:rsid w:val="00D34F57"/>
    <w:rsid w:val="00D35258"/>
    <w:rsid w:val="00D35CDD"/>
    <w:rsid w:val="00D36D6A"/>
    <w:rsid w:val="00D3760A"/>
    <w:rsid w:val="00D41124"/>
    <w:rsid w:val="00D4161A"/>
    <w:rsid w:val="00D434A3"/>
    <w:rsid w:val="00D434B2"/>
    <w:rsid w:val="00D44415"/>
    <w:rsid w:val="00D446FA"/>
    <w:rsid w:val="00D46252"/>
    <w:rsid w:val="00D4653A"/>
    <w:rsid w:val="00D50892"/>
    <w:rsid w:val="00D51870"/>
    <w:rsid w:val="00D5228F"/>
    <w:rsid w:val="00D531B5"/>
    <w:rsid w:val="00D532FD"/>
    <w:rsid w:val="00D53C64"/>
    <w:rsid w:val="00D551C6"/>
    <w:rsid w:val="00D56875"/>
    <w:rsid w:val="00D56F26"/>
    <w:rsid w:val="00D57E24"/>
    <w:rsid w:val="00D61CCC"/>
    <w:rsid w:val="00D64323"/>
    <w:rsid w:val="00D667B2"/>
    <w:rsid w:val="00D674FE"/>
    <w:rsid w:val="00D71A3A"/>
    <w:rsid w:val="00D72463"/>
    <w:rsid w:val="00D728C9"/>
    <w:rsid w:val="00D72AB4"/>
    <w:rsid w:val="00D739AD"/>
    <w:rsid w:val="00D74CA4"/>
    <w:rsid w:val="00D7688C"/>
    <w:rsid w:val="00D769AC"/>
    <w:rsid w:val="00D76DD8"/>
    <w:rsid w:val="00D80F2E"/>
    <w:rsid w:val="00D81C4F"/>
    <w:rsid w:val="00D84986"/>
    <w:rsid w:val="00D86E85"/>
    <w:rsid w:val="00D87747"/>
    <w:rsid w:val="00D87DF6"/>
    <w:rsid w:val="00D906DF"/>
    <w:rsid w:val="00D90896"/>
    <w:rsid w:val="00D935D8"/>
    <w:rsid w:val="00D935F6"/>
    <w:rsid w:val="00DA14EF"/>
    <w:rsid w:val="00DA51D7"/>
    <w:rsid w:val="00DB0445"/>
    <w:rsid w:val="00DB1CA7"/>
    <w:rsid w:val="00DB271A"/>
    <w:rsid w:val="00DB403D"/>
    <w:rsid w:val="00DB4156"/>
    <w:rsid w:val="00DB4AC1"/>
    <w:rsid w:val="00DB4AD6"/>
    <w:rsid w:val="00DC0BBD"/>
    <w:rsid w:val="00DC1505"/>
    <w:rsid w:val="00DC162F"/>
    <w:rsid w:val="00DC2C49"/>
    <w:rsid w:val="00DC470E"/>
    <w:rsid w:val="00DC61B8"/>
    <w:rsid w:val="00DC6828"/>
    <w:rsid w:val="00DC6EC1"/>
    <w:rsid w:val="00DC6FB1"/>
    <w:rsid w:val="00DC7FC5"/>
    <w:rsid w:val="00DD13C1"/>
    <w:rsid w:val="00DD1BC3"/>
    <w:rsid w:val="00DD559D"/>
    <w:rsid w:val="00DD5BFB"/>
    <w:rsid w:val="00DD6C45"/>
    <w:rsid w:val="00DD72EA"/>
    <w:rsid w:val="00DE3ADA"/>
    <w:rsid w:val="00DE4B47"/>
    <w:rsid w:val="00DE5201"/>
    <w:rsid w:val="00DE68D8"/>
    <w:rsid w:val="00DE740D"/>
    <w:rsid w:val="00DF0CD0"/>
    <w:rsid w:val="00DF13A6"/>
    <w:rsid w:val="00DF41F2"/>
    <w:rsid w:val="00DF46DB"/>
    <w:rsid w:val="00DF5A69"/>
    <w:rsid w:val="00DF6295"/>
    <w:rsid w:val="00DF6873"/>
    <w:rsid w:val="00E006FA"/>
    <w:rsid w:val="00E011E6"/>
    <w:rsid w:val="00E02DD8"/>
    <w:rsid w:val="00E02EB1"/>
    <w:rsid w:val="00E0543A"/>
    <w:rsid w:val="00E062E7"/>
    <w:rsid w:val="00E0745D"/>
    <w:rsid w:val="00E07932"/>
    <w:rsid w:val="00E07E72"/>
    <w:rsid w:val="00E10AF8"/>
    <w:rsid w:val="00E11338"/>
    <w:rsid w:val="00E139D9"/>
    <w:rsid w:val="00E144FC"/>
    <w:rsid w:val="00E14CA3"/>
    <w:rsid w:val="00E14ED1"/>
    <w:rsid w:val="00E15670"/>
    <w:rsid w:val="00E15A2E"/>
    <w:rsid w:val="00E16746"/>
    <w:rsid w:val="00E17449"/>
    <w:rsid w:val="00E209B8"/>
    <w:rsid w:val="00E20A80"/>
    <w:rsid w:val="00E2109D"/>
    <w:rsid w:val="00E21F89"/>
    <w:rsid w:val="00E22E7A"/>
    <w:rsid w:val="00E2652E"/>
    <w:rsid w:val="00E30274"/>
    <w:rsid w:val="00E32519"/>
    <w:rsid w:val="00E32AEB"/>
    <w:rsid w:val="00E33D37"/>
    <w:rsid w:val="00E34211"/>
    <w:rsid w:val="00E34298"/>
    <w:rsid w:val="00E379E3"/>
    <w:rsid w:val="00E37D2F"/>
    <w:rsid w:val="00E42AB7"/>
    <w:rsid w:val="00E42E1D"/>
    <w:rsid w:val="00E45222"/>
    <w:rsid w:val="00E45608"/>
    <w:rsid w:val="00E471ED"/>
    <w:rsid w:val="00E53F71"/>
    <w:rsid w:val="00E54BB3"/>
    <w:rsid w:val="00E569F3"/>
    <w:rsid w:val="00E62161"/>
    <w:rsid w:val="00E63C03"/>
    <w:rsid w:val="00E64603"/>
    <w:rsid w:val="00E703B9"/>
    <w:rsid w:val="00E7288E"/>
    <w:rsid w:val="00E813D1"/>
    <w:rsid w:val="00E8556A"/>
    <w:rsid w:val="00E858F6"/>
    <w:rsid w:val="00E90F9D"/>
    <w:rsid w:val="00E929B3"/>
    <w:rsid w:val="00E93587"/>
    <w:rsid w:val="00E93A74"/>
    <w:rsid w:val="00E93F7C"/>
    <w:rsid w:val="00E94000"/>
    <w:rsid w:val="00E94E4E"/>
    <w:rsid w:val="00E95EB4"/>
    <w:rsid w:val="00E96F16"/>
    <w:rsid w:val="00EA0909"/>
    <w:rsid w:val="00EA119D"/>
    <w:rsid w:val="00EA17C8"/>
    <w:rsid w:val="00EA20A0"/>
    <w:rsid w:val="00EA2321"/>
    <w:rsid w:val="00EA2773"/>
    <w:rsid w:val="00EA4FE7"/>
    <w:rsid w:val="00EA6CC3"/>
    <w:rsid w:val="00EA6F08"/>
    <w:rsid w:val="00EA7580"/>
    <w:rsid w:val="00EA7C98"/>
    <w:rsid w:val="00EB1AD5"/>
    <w:rsid w:val="00EB561F"/>
    <w:rsid w:val="00EB61D5"/>
    <w:rsid w:val="00EB6A44"/>
    <w:rsid w:val="00EC0C77"/>
    <w:rsid w:val="00EC388F"/>
    <w:rsid w:val="00EC4886"/>
    <w:rsid w:val="00EC70B5"/>
    <w:rsid w:val="00ED0122"/>
    <w:rsid w:val="00ED33AF"/>
    <w:rsid w:val="00ED4D64"/>
    <w:rsid w:val="00ED5BA6"/>
    <w:rsid w:val="00ED5EA5"/>
    <w:rsid w:val="00ED6ECE"/>
    <w:rsid w:val="00EE1FCE"/>
    <w:rsid w:val="00EE2517"/>
    <w:rsid w:val="00EE2590"/>
    <w:rsid w:val="00EE3317"/>
    <w:rsid w:val="00EE3AB4"/>
    <w:rsid w:val="00EE50BC"/>
    <w:rsid w:val="00EE56D9"/>
    <w:rsid w:val="00EE5721"/>
    <w:rsid w:val="00EE621C"/>
    <w:rsid w:val="00EF02F8"/>
    <w:rsid w:val="00EF1F56"/>
    <w:rsid w:val="00EF4300"/>
    <w:rsid w:val="00EF518F"/>
    <w:rsid w:val="00EF5794"/>
    <w:rsid w:val="00EF5844"/>
    <w:rsid w:val="00F00641"/>
    <w:rsid w:val="00F00CBE"/>
    <w:rsid w:val="00F02436"/>
    <w:rsid w:val="00F05239"/>
    <w:rsid w:val="00F05267"/>
    <w:rsid w:val="00F05DA4"/>
    <w:rsid w:val="00F06DFB"/>
    <w:rsid w:val="00F1139F"/>
    <w:rsid w:val="00F124F3"/>
    <w:rsid w:val="00F13B1E"/>
    <w:rsid w:val="00F14809"/>
    <w:rsid w:val="00F167FB"/>
    <w:rsid w:val="00F16A25"/>
    <w:rsid w:val="00F207C9"/>
    <w:rsid w:val="00F20E74"/>
    <w:rsid w:val="00F22B14"/>
    <w:rsid w:val="00F22D5B"/>
    <w:rsid w:val="00F2368B"/>
    <w:rsid w:val="00F23972"/>
    <w:rsid w:val="00F24A07"/>
    <w:rsid w:val="00F26330"/>
    <w:rsid w:val="00F26E88"/>
    <w:rsid w:val="00F30563"/>
    <w:rsid w:val="00F31A1A"/>
    <w:rsid w:val="00F3409F"/>
    <w:rsid w:val="00F34D09"/>
    <w:rsid w:val="00F3574E"/>
    <w:rsid w:val="00F37966"/>
    <w:rsid w:val="00F40114"/>
    <w:rsid w:val="00F40786"/>
    <w:rsid w:val="00F40B6D"/>
    <w:rsid w:val="00F42E9C"/>
    <w:rsid w:val="00F44022"/>
    <w:rsid w:val="00F464C6"/>
    <w:rsid w:val="00F510CC"/>
    <w:rsid w:val="00F546D6"/>
    <w:rsid w:val="00F55864"/>
    <w:rsid w:val="00F57CC6"/>
    <w:rsid w:val="00F57DFB"/>
    <w:rsid w:val="00F600DA"/>
    <w:rsid w:val="00F60A68"/>
    <w:rsid w:val="00F63A1B"/>
    <w:rsid w:val="00F64A1C"/>
    <w:rsid w:val="00F66269"/>
    <w:rsid w:val="00F66886"/>
    <w:rsid w:val="00F677DD"/>
    <w:rsid w:val="00F711D4"/>
    <w:rsid w:val="00F75AFF"/>
    <w:rsid w:val="00F77B8E"/>
    <w:rsid w:val="00F80FB0"/>
    <w:rsid w:val="00F81379"/>
    <w:rsid w:val="00F816A3"/>
    <w:rsid w:val="00F83B39"/>
    <w:rsid w:val="00F84184"/>
    <w:rsid w:val="00F849BA"/>
    <w:rsid w:val="00F84D00"/>
    <w:rsid w:val="00F85CEE"/>
    <w:rsid w:val="00F85F89"/>
    <w:rsid w:val="00F86BC4"/>
    <w:rsid w:val="00F86FB7"/>
    <w:rsid w:val="00F87203"/>
    <w:rsid w:val="00F90781"/>
    <w:rsid w:val="00F949A0"/>
    <w:rsid w:val="00F963C7"/>
    <w:rsid w:val="00FA0BE1"/>
    <w:rsid w:val="00FA3166"/>
    <w:rsid w:val="00FA3C61"/>
    <w:rsid w:val="00FA3D88"/>
    <w:rsid w:val="00FA4409"/>
    <w:rsid w:val="00FA5DDF"/>
    <w:rsid w:val="00FA64A1"/>
    <w:rsid w:val="00FA65B8"/>
    <w:rsid w:val="00FB2758"/>
    <w:rsid w:val="00FB2D4E"/>
    <w:rsid w:val="00FB42B6"/>
    <w:rsid w:val="00FB4376"/>
    <w:rsid w:val="00FB76BA"/>
    <w:rsid w:val="00FB7A09"/>
    <w:rsid w:val="00FC0F73"/>
    <w:rsid w:val="00FC13EA"/>
    <w:rsid w:val="00FC3520"/>
    <w:rsid w:val="00FC4AFD"/>
    <w:rsid w:val="00FC4E8C"/>
    <w:rsid w:val="00FC4F05"/>
    <w:rsid w:val="00FD1474"/>
    <w:rsid w:val="00FD14C1"/>
    <w:rsid w:val="00FD35BE"/>
    <w:rsid w:val="00FD7578"/>
    <w:rsid w:val="00FE0E33"/>
    <w:rsid w:val="00FE3C56"/>
    <w:rsid w:val="00FF43E9"/>
    <w:rsid w:val="00FF5E07"/>
    <w:rsid w:val="00FF6708"/>
    <w:rsid w:val="00FF72D6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CBB5CA"/>
  <w14:defaultImageDpi w14:val="0"/>
  <w15:docId w15:val="{CAE51346-5124-414E-95A8-1F352BF10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0543A"/>
    <w:pPr>
      <w:jc w:val="both"/>
    </w:pPr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2B3CD5"/>
    <w:pPr>
      <w:keepNext/>
      <w:spacing w:before="240" w:after="60"/>
      <w:jc w:val="left"/>
      <w:outlineLvl w:val="0"/>
    </w:pPr>
    <w:rPr>
      <w:rFonts w:cs="Arial"/>
      <w:b/>
      <w:bCs/>
      <w:kern w:val="32"/>
      <w:sz w:val="28"/>
      <w:szCs w:val="32"/>
    </w:rPr>
  </w:style>
  <w:style w:type="paragraph" w:styleId="2">
    <w:name w:val="heading 2"/>
    <w:aliases w:val="Заголов2"/>
    <w:basedOn w:val="a"/>
    <w:next w:val="a"/>
    <w:link w:val="21"/>
    <w:uiPriority w:val="9"/>
    <w:qFormat/>
    <w:rsid w:val="00F949A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Заголов3"/>
    <w:basedOn w:val="a"/>
    <w:next w:val="a"/>
    <w:link w:val="31"/>
    <w:uiPriority w:val="9"/>
    <w:qFormat/>
    <w:rsid w:val="002C0D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H41,H42,H411,Параграф,Заголовок 4 (Приложение),H43,H44,H412,H421,H4111"/>
    <w:basedOn w:val="a"/>
    <w:next w:val="a"/>
    <w:link w:val="40"/>
    <w:uiPriority w:val="9"/>
    <w:qFormat/>
    <w:rsid w:val="00BF4645"/>
    <w:pPr>
      <w:keepNext/>
      <w:numPr>
        <w:ilvl w:val="3"/>
        <w:numId w:val="6"/>
      </w:numPr>
      <w:tabs>
        <w:tab w:val="num" w:pos="2880"/>
      </w:tabs>
      <w:spacing w:before="240" w:after="60" w:line="360" w:lineRule="auto"/>
      <w:ind w:left="2880" w:hanging="360"/>
      <w:outlineLvl w:val="3"/>
    </w:pPr>
    <w:rPr>
      <w:b/>
      <w:bCs/>
      <w:sz w:val="28"/>
      <w:szCs w:val="28"/>
    </w:rPr>
  </w:style>
  <w:style w:type="paragraph" w:styleId="5">
    <w:name w:val="heading 5"/>
    <w:aliases w:val="H5,H51,H52,H511,H53,H54,H55,H56,H512,H521,H5111"/>
    <w:basedOn w:val="a"/>
    <w:next w:val="a"/>
    <w:link w:val="50"/>
    <w:autoRedefine/>
    <w:uiPriority w:val="9"/>
    <w:qFormat/>
    <w:rsid w:val="00BF4645"/>
    <w:pPr>
      <w:numPr>
        <w:ilvl w:val="4"/>
        <w:numId w:val="6"/>
      </w:numPr>
      <w:tabs>
        <w:tab w:val="num" w:pos="3600"/>
      </w:tabs>
      <w:spacing w:before="240" w:after="120"/>
      <w:ind w:left="3600" w:hanging="360"/>
      <w:jc w:val="left"/>
      <w:outlineLvl w:val="4"/>
    </w:pPr>
    <w:rPr>
      <w:b/>
      <w:bCs/>
      <w:iCs/>
      <w:sz w:val="28"/>
      <w:szCs w:val="26"/>
    </w:rPr>
  </w:style>
  <w:style w:type="paragraph" w:styleId="6">
    <w:name w:val="heading 6"/>
    <w:aliases w:val="H6,H61,H62,H611,H63,H64,H612,H621,H6111"/>
    <w:basedOn w:val="a"/>
    <w:next w:val="a"/>
    <w:link w:val="60"/>
    <w:uiPriority w:val="9"/>
    <w:qFormat/>
    <w:rsid w:val="00BF4645"/>
    <w:pPr>
      <w:numPr>
        <w:ilvl w:val="5"/>
        <w:numId w:val="6"/>
      </w:numPr>
      <w:tabs>
        <w:tab w:val="num" w:pos="4320"/>
      </w:tabs>
      <w:spacing w:before="240" w:after="60" w:line="360" w:lineRule="auto"/>
      <w:ind w:left="4320" w:hanging="3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BF4645"/>
    <w:pPr>
      <w:numPr>
        <w:ilvl w:val="6"/>
        <w:numId w:val="6"/>
      </w:numPr>
      <w:tabs>
        <w:tab w:val="num" w:pos="5040"/>
      </w:tabs>
      <w:overflowPunct w:val="0"/>
      <w:autoSpaceDE w:val="0"/>
      <w:autoSpaceDN w:val="0"/>
      <w:adjustRightInd w:val="0"/>
      <w:spacing w:before="240" w:after="60" w:line="360" w:lineRule="auto"/>
      <w:ind w:left="5040" w:hanging="360"/>
      <w:jc w:val="left"/>
      <w:textAlignment w:val="baseline"/>
      <w:outlineLvl w:val="6"/>
    </w:pPr>
    <w:rPr>
      <w:rFonts w:ascii="Times New Roman CYR" w:hAnsi="Times New Roman CYR"/>
      <w:szCs w:val="20"/>
    </w:rPr>
  </w:style>
  <w:style w:type="paragraph" w:styleId="8">
    <w:name w:val="heading 8"/>
    <w:basedOn w:val="a"/>
    <w:next w:val="a"/>
    <w:link w:val="80"/>
    <w:uiPriority w:val="9"/>
    <w:qFormat/>
    <w:rsid w:val="00BF4645"/>
    <w:pPr>
      <w:keepNext/>
      <w:numPr>
        <w:ilvl w:val="7"/>
        <w:numId w:val="6"/>
      </w:numPr>
      <w:spacing w:line="360" w:lineRule="auto"/>
      <w:jc w:val="right"/>
      <w:outlineLvl w:val="7"/>
    </w:pPr>
    <w:rPr>
      <w:rFonts w:ascii="Arial" w:hAnsi="Arial"/>
      <w:b/>
      <w:sz w:val="28"/>
      <w:szCs w:val="20"/>
    </w:rPr>
  </w:style>
  <w:style w:type="paragraph" w:styleId="9">
    <w:name w:val="heading 9"/>
    <w:basedOn w:val="a"/>
    <w:next w:val="a0"/>
    <w:link w:val="90"/>
    <w:uiPriority w:val="9"/>
    <w:qFormat/>
    <w:rsid w:val="00BF4645"/>
    <w:pPr>
      <w:keepLines/>
      <w:numPr>
        <w:ilvl w:val="8"/>
        <w:numId w:val="6"/>
      </w:numPr>
      <w:tabs>
        <w:tab w:val="num" w:pos="6480"/>
      </w:tabs>
      <w:overflowPunct w:val="0"/>
      <w:autoSpaceDE w:val="0"/>
      <w:autoSpaceDN w:val="0"/>
      <w:adjustRightInd w:val="0"/>
      <w:spacing w:before="240" w:after="120" w:line="360" w:lineRule="auto"/>
      <w:ind w:left="6480" w:hanging="360"/>
      <w:jc w:val="left"/>
      <w:textAlignment w:val="baseline"/>
      <w:outlineLvl w:val="8"/>
    </w:pPr>
    <w:rPr>
      <w:rFonts w:ascii="Arial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"/>
    <w:locked/>
    <w:rsid w:val="002B3CD5"/>
    <w:rPr>
      <w:rFonts w:cs="Times New Roman"/>
      <w:b/>
      <w:kern w:val="32"/>
      <w:sz w:val="32"/>
    </w:rPr>
  </w:style>
  <w:style w:type="character" w:customStyle="1" w:styleId="21">
    <w:name w:val="Заголовок 2 Знак"/>
    <w:aliases w:val="Заголов2 Знак"/>
    <w:basedOn w:val="a1"/>
    <w:link w:val="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Заголов3 Знак"/>
    <w:basedOn w:val="a1"/>
    <w:link w:val="30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aliases w:val="H4 Знак,H41 Знак,H42 Знак,H411 Знак,Параграф Знак,Заголовок 4 (Приложение) Знак,H43 Знак,H44 Знак,H412 Знак,H421 Знак,H4111 Знак"/>
    <w:basedOn w:val="a1"/>
    <w:link w:val="4"/>
    <w:uiPriority w:val="9"/>
    <w:locked/>
    <w:rsid w:val="00BF4645"/>
    <w:rPr>
      <w:b/>
      <w:bCs/>
      <w:sz w:val="28"/>
      <w:szCs w:val="28"/>
    </w:rPr>
  </w:style>
  <w:style w:type="character" w:customStyle="1" w:styleId="50">
    <w:name w:val="Заголовок 5 Знак"/>
    <w:aliases w:val="H5 Знак,H51 Знак,H52 Знак,H511 Знак,H53 Знак,H54 Знак,H55 Знак,H56 Знак,H512 Знак,H521 Знак,H5111 Знак"/>
    <w:basedOn w:val="a1"/>
    <w:link w:val="5"/>
    <w:uiPriority w:val="9"/>
    <w:locked/>
    <w:rsid w:val="00BF4645"/>
    <w:rPr>
      <w:b/>
      <w:bCs/>
      <w:iCs/>
      <w:sz w:val="28"/>
      <w:szCs w:val="26"/>
    </w:rPr>
  </w:style>
  <w:style w:type="character" w:customStyle="1" w:styleId="60">
    <w:name w:val="Заголовок 6 Знак"/>
    <w:aliases w:val="H6 Знак,H61 Знак,H62 Знак,H611 Знак,H63 Знак,H64 Знак,H612 Знак,H621 Знак,H6111 Знак"/>
    <w:basedOn w:val="a1"/>
    <w:link w:val="6"/>
    <w:uiPriority w:val="9"/>
    <w:locked/>
    <w:rsid w:val="00BF4645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locked/>
    <w:rsid w:val="00BF4645"/>
    <w:rPr>
      <w:rFonts w:ascii="Times New Roman CYR" w:hAnsi="Times New Roman CYR"/>
      <w:sz w:val="24"/>
    </w:rPr>
  </w:style>
  <w:style w:type="character" w:customStyle="1" w:styleId="80">
    <w:name w:val="Заголовок 8 Знак"/>
    <w:basedOn w:val="a1"/>
    <w:link w:val="8"/>
    <w:uiPriority w:val="9"/>
    <w:locked/>
    <w:rsid w:val="00BF4645"/>
    <w:rPr>
      <w:rFonts w:ascii="Arial" w:hAnsi="Arial"/>
      <w:b/>
      <w:sz w:val="28"/>
    </w:rPr>
  </w:style>
  <w:style w:type="character" w:customStyle="1" w:styleId="90">
    <w:name w:val="Заголовок 9 Знак"/>
    <w:basedOn w:val="a1"/>
    <w:link w:val="9"/>
    <w:uiPriority w:val="9"/>
    <w:locked/>
    <w:rsid w:val="00BF4645"/>
    <w:rPr>
      <w:rFonts w:ascii="Arial" w:hAnsi="Arial"/>
      <w:sz w:val="24"/>
    </w:rPr>
  </w:style>
  <w:style w:type="paragraph" w:customStyle="1" w:styleId="1-1-1">
    <w:name w:val="Обыч_1-1-1"/>
    <w:basedOn w:val="a"/>
    <w:link w:val="1-1-10"/>
    <w:rsid w:val="00B17645"/>
    <w:pPr>
      <w:spacing w:before="120" w:after="120"/>
    </w:pPr>
  </w:style>
  <w:style w:type="paragraph" w:customStyle="1" w:styleId="12">
    <w:name w:val="Облож1"/>
    <w:rsid w:val="00034129"/>
    <w:pPr>
      <w:jc w:val="center"/>
    </w:pPr>
    <w:rPr>
      <w:b/>
      <w:sz w:val="32"/>
      <w:szCs w:val="24"/>
    </w:rPr>
  </w:style>
  <w:style w:type="paragraph" w:customStyle="1" w:styleId="22">
    <w:name w:val="Облож2"/>
    <w:rsid w:val="00B07E1B"/>
    <w:pPr>
      <w:jc w:val="center"/>
    </w:pPr>
    <w:rPr>
      <w:b/>
      <w:sz w:val="28"/>
      <w:szCs w:val="24"/>
    </w:rPr>
  </w:style>
  <w:style w:type="paragraph" w:customStyle="1" w:styleId="a4">
    <w:name w:val="Обыч_не_нум"/>
    <w:basedOn w:val="a"/>
    <w:link w:val="a5"/>
    <w:rsid w:val="00AB6B3C"/>
    <w:pPr>
      <w:ind w:left="737"/>
    </w:pPr>
  </w:style>
  <w:style w:type="paragraph" w:customStyle="1" w:styleId="1">
    <w:name w:val="Обыч_список1"/>
    <w:basedOn w:val="a4"/>
    <w:link w:val="13"/>
    <w:rsid w:val="00034129"/>
    <w:pPr>
      <w:numPr>
        <w:numId w:val="2"/>
      </w:numPr>
    </w:pPr>
  </w:style>
  <w:style w:type="paragraph" w:customStyle="1" w:styleId="20">
    <w:name w:val="Обыч_список2"/>
    <w:basedOn w:val="a4"/>
    <w:link w:val="23"/>
    <w:rsid w:val="001E00E1"/>
    <w:pPr>
      <w:numPr>
        <w:numId w:val="3"/>
      </w:numPr>
    </w:pPr>
  </w:style>
  <w:style w:type="paragraph" w:customStyle="1" w:styleId="3">
    <w:name w:val="Обыч_список3"/>
    <w:basedOn w:val="a4"/>
    <w:rsid w:val="00B76F05"/>
    <w:pPr>
      <w:numPr>
        <w:numId w:val="4"/>
      </w:numPr>
    </w:pPr>
  </w:style>
  <w:style w:type="paragraph" w:customStyle="1" w:styleId="a6">
    <w:name w:val="Обыч_неисправ"/>
    <w:basedOn w:val="a"/>
    <w:rsid w:val="005F0B3B"/>
    <w:rPr>
      <w:color w:val="0000FF"/>
    </w:rPr>
  </w:style>
  <w:style w:type="paragraph" w:styleId="a7">
    <w:name w:val="footer"/>
    <w:basedOn w:val="a"/>
    <w:link w:val="a8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locked/>
    <w:rPr>
      <w:rFonts w:cs="Times New Roman"/>
      <w:sz w:val="24"/>
    </w:rPr>
  </w:style>
  <w:style w:type="character" w:styleId="a9">
    <w:name w:val="page number"/>
    <w:basedOn w:val="a1"/>
    <w:uiPriority w:val="99"/>
    <w:rsid w:val="005708EB"/>
    <w:rPr>
      <w:rFonts w:cs="Times New Roman"/>
    </w:rPr>
  </w:style>
  <w:style w:type="paragraph" w:styleId="aa">
    <w:name w:val="header"/>
    <w:basedOn w:val="a"/>
    <w:link w:val="ab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Pr>
      <w:rFonts w:cs="Times New Roman"/>
      <w:sz w:val="24"/>
    </w:rPr>
  </w:style>
  <w:style w:type="paragraph" w:customStyle="1" w:styleId="14">
    <w:name w:val="Обыч_1"/>
    <w:next w:val="1-1"/>
    <w:link w:val="15"/>
    <w:rsid w:val="00D71A3A"/>
    <w:pPr>
      <w:spacing w:before="240" w:after="120"/>
    </w:pPr>
    <w:rPr>
      <w:b/>
      <w:caps/>
      <w:sz w:val="32"/>
      <w:szCs w:val="32"/>
    </w:rPr>
  </w:style>
  <w:style w:type="paragraph" w:customStyle="1" w:styleId="1-1">
    <w:name w:val="Обыч_1-1"/>
    <w:next w:val="1-1-1"/>
    <w:link w:val="1-10"/>
    <w:rsid w:val="00D71A3A"/>
    <w:pPr>
      <w:spacing w:before="120" w:after="120"/>
    </w:pPr>
    <w:rPr>
      <w:b/>
      <w:sz w:val="28"/>
      <w:szCs w:val="24"/>
    </w:rPr>
  </w:style>
  <w:style w:type="paragraph" w:styleId="32">
    <w:name w:val="toc 3"/>
    <w:basedOn w:val="a"/>
    <w:next w:val="a"/>
    <w:autoRedefine/>
    <w:uiPriority w:val="39"/>
    <w:semiHidden/>
    <w:qFormat/>
    <w:rsid w:val="00984C2E"/>
    <w:pPr>
      <w:ind w:left="480"/>
    </w:pPr>
  </w:style>
  <w:style w:type="paragraph" w:customStyle="1" w:styleId="1-1-1-1">
    <w:name w:val="Обыч_1-1-1-1"/>
    <w:link w:val="1-1-1-10"/>
    <w:rsid w:val="0086290C"/>
    <w:pPr>
      <w:jc w:val="both"/>
    </w:pPr>
    <w:rPr>
      <w:sz w:val="24"/>
      <w:szCs w:val="24"/>
    </w:rPr>
  </w:style>
  <w:style w:type="paragraph" w:styleId="16">
    <w:name w:val="toc 1"/>
    <w:basedOn w:val="a"/>
    <w:next w:val="a"/>
    <w:autoRedefine/>
    <w:uiPriority w:val="39"/>
    <w:qFormat/>
    <w:rsid w:val="00984C2E"/>
  </w:style>
  <w:style w:type="paragraph" w:styleId="24">
    <w:name w:val="toc 2"/>
    <w:basedOn w:val="a"/>
    <w:next w:val="a"/>
    <w:autoRedefine/>
    <w:uiPriority w:val="39"/>
    <w:qFormat/>
    <w:rsid w:val="00984C2E"/>
    <w:pPr>
      <w:ind w:left="240"/>
    </w:pPr>
  </w:style>
  <w:style w:type="character" w:styleId="ac">
    <w:name w:val="Hyperlink"/>
    <w:basedOn w:val="a1"/>
    <w:uiPriority w:val="99"/>
    <w:rsid w:val="00984C2E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rsid w:val="00A96C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locked/>
    <w:rPr>
      <w:rFonts w:ascii="Segoe UI" w:hAnsi="Segoe UI" w:cs="Times New Roman"/>
      <w:sz w:val="18"/>
    </w:rPr>
  </w:style>
  <w:style w:type="paragraph" w:customStyle="1" w:styleId="af">
    <w:name w:val="ТекстОбычный Знак Знак"/>
    <w:basedOn w:val="a"/>
    <w:link w:val="af0"/>
    <w:rsid w:val="00BF4645"/>
    <w:pPr>
      <w:spacing w:line="360" w:lineRule="auto"/>
      <w:ind w:firstLine="851"/>
    </w:pPr>
  </w:style>
  <w:style w:type="character" w:customStyle="1" w:styleId="af0">
    <w:name w:val="ТекстОбычный Знак Знак Знак"/>
    <w:link w:val="af"/>
    <w:locked/>
    <w:rsid w:val="00BF4645"/>
    <w:rPr>
      <w:sz w:val="24"/>
    </w:rPr>
  </w:style>
  <w:style w:type="paragraph" w:styleId="a0">
    <w:name w:val="Body Text"/>
    <w:basedOn w:val="a"/>
    <w:link w:val="af1"/>
    <w:uiPriority w:val="99"/>
    <w:rsid w:val="00BF4645"/>
    <w:pPr>
      <w:spacing w:after="120"/>
    </w:pPr>
  </w:style>
  <w:style w:type="character" w:customStyle="1" w:styleId="af1">
    <w:name w:val="Основной текст Знак"/>
    <w:basedOn w:val="a1"/>
    <w:link w:val="a0"/>
    <w:uiPriority w:val="99"/>
    <w:locked/>
    <w:rsid w:val="00BF4645"/>
    <w:rPr>
      <w:rFonts w:cs="Times New Roman"/>
      <w:sz w:val="24"/>
    </w:rPr>
  </w:style>
  <w:style w:type="paragraph" w:styleId="af2">
    <w:name w:val="Document Map"/>
    <w:basedOn w:val="a"/>
    <w:link w:val="af3"/>
    <w:uiPriority w:val="99"/>
    <w:rsid w:val="00876FC6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locked/>
    <w:rsid w:val="00876FC6"/>
    <w:rPr>
      <w:rFonts w:ascii="Tahoma" w:hAnsi="Tahoma" w:cs="Times New Roman"/>
      <w:sz w:val="16"/>
    </w:rPr>
  </w:style>
  <w:style w:type="paragraph" w:customStyle="1" w:styleId="17">
    <w:name w:val="ТЗ_Ур1"/>
    <w:basedOn w:val="14"/>
    <w:link w:val="18"/>
    <w:qFormat/>
    <w:rsid w:val="00335B96"/>
    <w:rPr>
      <w:sz w:val="28"/>
      <w:szCs w:val="28"/>
    </w:rPr>
  </w:style>
  <w:style w:type="paragraph" w:customStyle="1" w:styleId="25">
    <w:name w:val="ТЗ_Ур2"/>
    <w:basedOn w:val="1-1"/>
    <w:link w:val="26"/>
    <w:qFormat/>
    <w:rsid w:val="008F1FF7"/>
    <w:rPr>
      <w:b w:val="0"/>
      <w:sz w:val="24"/>
    </w:rPr>
  </w:style>
  <w:style w:type="character" w:customStyle="1" w:styleId="15">
    <w:name w:val="Обыч_1 Знак"/>
    <w:link w:val="14"/>
    <w:locked/>
    <w:rsid w:val="009E3D71"/>
    <w:rPr>
      <w:b/>
      <w:caps/>
      <w:sz w:val="32"/>
    </w:rPr>
  </w:style>
  <w:style w:type="character" w:customStyle="1" w:styleId="18">
    <w:name w:val="ТЗ_Ур1 Знак"/>
    <w:link w:val="17"/>
    <w:locked/>
    <w:rsid w:val="00335B96"/>
    <w:rPr>
      <w:b/>
      <w:caps/>
      <w:sz w:val="28"/>
    </w:rPr>
  </w:style>
  <w:style w:type="paragraph" w:customStyle="1" w:styleId="33">
    <w:name w:val="ТЗ_Ур3"/>
    <w:basedOn w:val="1-1-1"/>
    <w:link w:val="34"/>
    <w:qFormat/>
    <w:rsid w:val="009E3D71"/>
  </w:style>
  <w:style w:type="character" w:customStyle="1" w:styleId="1-10">
    <w:name w:val="Обыч_1-1 Знак"/>
    <w:link w:val="1-1"/>
    <w:locked/>
    <w:rsid w:val="009E3D71"/>
    <w:rPr>
      <w:b/>
      <w:sz w:val="24"/>
    </w:rPr>
  </w:style>
  <w:style w:type="character" w:customStyle="1" w:styleId="26">
    <w:name w:val="ТЗ_Ур2 Знак"/>
    <w:link w:val="25"/>
    <w:locked/>
    <w:rsid w:val="008F1FF7"/>
    <w:rPr>
      <w:sz w:val="24"/>
    </w:rPr>
  </w:style>
  <w:style w:type="paragraph" w:customStyle="1" w:styleId="41">
    <w:name w:val="ТЗ_Ур(4*)"/>
    <w:basedOn w:val="42"/>
    <w:link w:val="43"/>
    <w:qFormat/>
    <w:rsid w:val="00C212E0"/>
    <w:pPr>
      <w:tabs>
        <w:tab w:val="clear" w:pos="2694"/>
        <w:tab w:val="num" w:pos="1843"/>
      </w:tabs>
    </w:pPr>
  </w:style>
  <w:style w:type="character" w:customStyle="1" w:styleId="1-1-10">
    <w:name w:val="Обыч_1-1-1 Знак"/>
    <w:link w:val="1-1-1"/>
    <w:locked/>
    <w:rsid w:val="009E3D71"/>
    <w:rPr>
      <w:sz w:val="24"/>
    </w:rPr>
  </w:style>
  <w:style w:type="character" w:customStyle="1" w:styleId="34">
    <w:name w:val="ТЗ_Ур3 Знак"/>
    <w:link w:val="33"/>
    <w:locked/>
    <w:rsid w:val="009E3D71"/>
    <w:rPr>
      <w:sz w:val="24"/>
    </w:rPr>
  </w:style>
  <w:style w:type="paragraph" w:customStyle="1" w:styleId="42">
    <w:name w:val="ТЗ_Ур(4**)"/>
    <w:basedOn w:val="20"/>
    <w:link w:val="44"/>
    <w:qFormat/>
    <w:rsid w:val="00C212E0"/>
    <w:pPr>
      <w:numPr>
        <w:numId w:val="0"/>
      </w:numPr>
      <w:tabs>
        <w:tab w:val="num" w:pos="2694"/>
      </w:tabs>
    </w:pPr>
  </w:style>
  <w:style w:type="character" w:customStyle="1" w:styleId="a5">
    <w:name w:val="Обыч_не_нум Знак"/>
    <w:link w:val="a4"/>
    <w:locked/>
    <w:rsid w:val="00284428"/>
    <w:rPr>
      <w:sz w:val="24"/>
    </w:rPr>
  </w:style>
  <w:style w:type="character" w:customStyle="1" w:styleId="13">
    <w:name w:val="Обыч_список1 Знак"/>
    <w:link w:val="1"/>
    <w:locked/>
    <w:rsid w:val="00284428"/>
    <w:rPr>
      <w:sz w:val="24"/>
      <w:szCs w:val="24"/>
    </w:rPr>
  </w:style>
  <w:style w:type="character" w:customStyle="1" w:styleId="43">
    <w:name w:val="ТЗ_Ур(4*) Знак"/>
    <w:basedOn w:val="13"/>
    <w:link w:val="41"/>
    <w:locked/>
    <w:rsid w:val="00C212E0"/>
    <w:rPr>
      <w:sz w:val="24"/>
      <w:szCs w:val="24"/>
    </w:rPr>
  </w:style>
  <w:style w:type="paragraph" w:customStyle="1" w:styleId="45">
    <w:name w:val="ТЗ_Ур4"/>
    <w:basedOn w:val="1-1-1-1"/>
    <w:link w:val="46"/>
    <w:qFormat/>
    <w:rsid w:val="00FB76BA"/>
  </w:style>
  <w:style w:type="character" w:customStyle="1" w:styleId="23">
    <w:name w:val="Обыч_список2 Знак"/>
    <w:link w:val="20"/>
    <w:locked/>
    <w:rsid w:val="00284428"/>
    <w:rPr>
      <w:sz w:val="24"/>
      <w:szCs w:val="24"/>
    </w:rPr>
  </w:style>
  <w:style w:type="character" w:customStyle="1" w:styleId="44">
    <w:name w:val="ТЗ_Ур(4**) Знак"/>
    <w:basedOn w:val="23"/>
    <w:link w:val="42"/>
    <w:locked/>
    <w:rsid w:val="00C212E0"/>
    <w:rPr>
      <w:sz w:val="24"/>
      <w:szCs w:val="24"/>
    </w:rPr>
  </w:style>
  <w:style w:type="table" w:styleId="af4">
    <w:name w:val="Table Grid"/>
    <w:basedOn w:val="a2"/>
    <w:uiPriority w:val="39"/>
    <w:qFormat/>
    <w:rsid w:val="00733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-1-1-10">
    <w:name w:val="Обыч_1-1-1-1 Знак"/>
    <w:link w:val="1-1-1-1"/>
    <w:locked/>
    <w:rsid w:val="00C212E0"/>
    <w:rPr>
      <w:sz w:val="24"/>
    </w:rPr>
  </w:style>
  <w:style w:type="character" w:customStyle="1" w:styleId="46">
    <w:name w:val="ТЗ_Ур4 Знак"/>
    <w:link w:val="45"/>
    <w:locked/>
    <w:rsid w:val="00FB76BA"/>
    <w:rPr>
      <w:sz w:val="24"/>
    </w:rPr>
  </w:style>
  <w:style w:type="table" w:styleId="-1">
    <w:name w:val="Colorful List Accent 1"/>
    <w:basedOn w:val="a2"/>
    <w:uiPriority w:val="72"/>
    <w:semiHidden/>
    <w:unhideWhenUsed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paragraph" w:styleId="af5">
    <w:name w:val="TOC Heading"/>
    <w:basedOn w:val="10"/>
    <w:next w:val="a"/>
    <w:uiPriority w:val="39"/>
    <w:semiHidden/>
    <w:unhideWhenUsed/>
    <w:qFormat/>
    <w:rsid w:val="00D07D8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Cs w:val="28"/>
    </w:rPr>
  </w:style>
  <w:style w:type="paragraph" w:customStyle="1" w:styleId="Default">
    <w:name w:val="Default"/>
    <w:rsid w:val="00BE299C"/>
    <w:pPr>
      <w:autoSpaceDE w:val="0"/>
      <w:autoSpaceDN w:val="0"/>
      <w:adjustRightInd w:val="0"/>
    </w:pPr>
    <w:rPr>
      <w:rFonts w:ascii="Imago" w:eastAsia="Batang" w:hAnsi="Imago" w:cs="Imago"/>
      <w:color w:val="000000"/>
      <w:sz w:val="24"/>
      <w:szCs w:val="24"/>
      <w:lang w:eastAsia="ko-KR"/>
    </w:rPr>
  </w:style>
  <w:style w:type="paragraph" w:styleId="af6">
    <w:name w:val="List Paragraph"/>
    <w:aliases w:val="Bullet List,FooterText,numbered,List Paragraph,Подпись рисунка,Маркированный список_уровень1,Paragraphe de liste1,lp1,Абзац основного текста,Маркер,Bullet Number,Индексы,Num Bullet 1,Рисунок,асз.Списка,Абзац списка литеральный,it_List1"/>
    <w:basedOn w:val="a"/>
    <w:link w:val="af7"/>
    <w:uiPriority w:val="34"/>
    <w:qFormat/>
    <w:rsid w:val="00300B60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table" w:customStyle="1" w:styleId="19">
    <w:name w:val="Сетка таблицы1"/>
    <w:basedOn w:val="a2"/>
    <w:next w:val="af4"/>
    <w:uiPriority w:val="59"/>
    <w:rsid w:val="0008426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541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541859"/>
    <w:rPr>
      <w:rFonts w:ascii="Courier New" w:hAnsi="Courier New" w:cs="Courier New"/>
    </w:rPr>
  </w:style>
  <w:style w:type="character" w:customStyle="1" w:styleId="af8">
    <w:name w:val="Без интервала Знак"/>
    <w:link w:val="af9"/>
    <w:uiPriority w:val="1"/>
    <w:locked/>
    <w:rsid w:val="00416061"/>
    <w:rPr>
      <w:sz w:val="24"/>
    </w:rPr>
  </w:style>
  <w:style w:type="paragraph" w:styleId="af9">
    <w:name w:val="No Spacing"/>
    <w:basedOn w:val="a"/>
    <w:link w:val="af8"/>
    <w:uiPriority w:val="1"/>
    <w:qFormat/>
    <w:rsid w:val="00416061"/>
    <w:pPr>
      <w:jc w:val="left"/>
    </w:pPr>
  </w:style>
  <w:style w:type="character" w:styleId="afa">
    <w:name w:val="Strong"/>
    <w:basedOn w:val="a1"/>
    <w:uiPriority w:val="22"/>
    <w:qFormat/>
    <w:rsid w:val="009B68F4"/>
    <w:rPr>
      <w:rFonts w:cs="Times New Roman"/>
      <w:b/>
    </w:rPr>
  </w:style>
  <w:style w:type="paragraph" w:styleId="afb">
    <w:name w:val="Body Text Indent"/>
    <w:basedOn w:val="a"/>
    <w:link w:val="afc"/>
    <w:uiPriority w:val="99"/>
    <w:rsid w:val="006A2AE2"/>
    <w:pPr>
      <w:spacing w:after="120"/>
      <w:ind w:left="283"/>
    </w:pPr>
  </w:style>
  <w:style w:type="character" w:customStyle="1" w:styleId="afc">
    <w:name w:val="Основной текст с отступом Знак"/>
    <w:basedOn w:val="a1"/>
    <w:link w:val="afb"/>
    <w:uiPriority w:val="99"/>
    <w:locked/>
    <w:rsid w:val="006A2AE2"/>
    <w:rPr>
      <w:rFonts w:cs="Times New Roman"/>
      <w:sz w:val="24"/>
      <w:szCs w:val="24"/>
    </w:rPr>
  </w:style>
  <w:style w:type="paragraph" w:styleId="afd">
    <w:name w:val="Normal (Web)"/>
    <w:basedOn w:val="a"/>
    <w:uiPriority w:val="99"/>
    <w:unhideWhenUsed/>
    <w:rsid w:val="0017144A"/>
    <w:pPr>
      <w:jc w:val="left"/>
    </w:pPr>
  </w:style>
  <w:style w:type="character" w:styleId="afe">
    <w:name w:val="annotation reference"/>
    <w:basedOn w:val="a1"/>
    <w:uiPriority w:val="99"/>
    <w:rsid w:val="00F207C9"/>
    <w:rPr>
      <w:rFonts w:cs="Times New Roman"/>
      <w:sz w:val="16"/>
      <w:szCs w:val="16"/>
    </w:rPr>
  </w:style>
  <w:style w:type="paragraph" w:styleId="aff">
    <w:name w:val="annotation text"/>
    <w:basedOn w:val="a"/>
    <w:link w:val="aff0"/>
    <w:uiPriority w:val="99"/>
    <w:rsid w:val="00F207C9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locked/>
    <w:rsid w:val="00F207C9"/>
    <w:rPr>
      <w:rFonts w:cs="Times New Roman"/>
    </w:rPr>
  </w:style>
  <w:style w:type="paragraph" w:styleId="aff1">
    <w:name w:val="annotation subject"/>
    <w:basedOn w:val="aff"/>
    <w:next w:val="aff"/>
    <w:link w:val="aff2"/>
    <w:uiPriority w:val="99"/>
    <w:rsid w:val="00F207C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locked/>
    <w:rsid w:val="00F207C9"/>
    <w:rPr>
      <w:rFonts w:cs="Times New Roman"/>
      <w:b/>
      <w:bCs/>
    </w:rPr>
  </w:style>
  <w:style w:type="paragraph" w:styleId="aff3">
    <w:name w:val="Title"/>
    <w:basedOn w:val="a"/>
    <w:next w:val="a"/>
    <w:link w:val="aff4"/>
    <w:uiPriority w:val="10"/>
    <w:qFormat/>
    <w:rsid w:val="00F677D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f4">
    <w:name w:val="Заголовок Знак"/>
    <w:basedOn w:val="a1"/>
    <w:link w:val="aff3"/>
    <w:uiPriority w:val="10"/>
    <w:locked/>
    <w:rsid w:val="00F677DD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f7">
    <w:name w:val="Абзац списка Знак"/>
    <w:aliases w:val="Bullet List Знак,FooterText Знак,numbered Знак,List Paragraph Знак,Подпись рисунка Знак,Маркированный список_уровень1 Знак,Paragraphe de liste1 Знак,lp1 Знак,Абзац основного текста Знак,Маркер Знак,Bullet Number Знак,Индексы Знак"/>
    <w:link w:val="af6"/>
    <w:uiPriority w:val="34"/>
    <w:locked/>
    <w:rsid w:val="00B94150"/>
    <w:rPr>
      <w:rFonts w:ascii="Calibri" w:hAnsi="Calibri"/>
      <w:sz w:val="22"/>
      <w:lang w:val="x-none" w:eastAsia="en-US"/>
    </w:rPr>
  </w:style>
  <w:style w:type="numbering" w:styleId="111111">
    <w:name w:val="Outline List 2"/>
    <w:basedOn w:val="a3"/>
    <w:uiPriority w:val="99"/>
    <w:semiHidden/>
    <w:unhideWhenUsed/>
    <w:pPr>
      <w:numPr>
        <w:numId w:val="5"/>
      </w:numPr>
    </w:pPr>
  </w:style>
  <w:style w:type="character" w:customStyle="1" w:styleId="people-data">
    <w:name w:val="people-data"/>
    <w:basedOn w:val="a1"/>
    <w:rsid w:val="00026B29"/>
  </w:style>
  <w:style w:type="paragraph" w:customStyle="1" w:styleId="Punkt">
    <w:name w:val="Punkt"/>
    <w:basedOn w:val="a"/>
    <w:rsid w:val="00B71DD6"/>
    <w:pPr>
      <w:overflowPunct w:val="0"/>
      <w:autoSpaceDE w:val="0"/>
      <w:autoSpaceDN w:val="0"/>
      <w:adjustRightInd w:val="0"/>
      <w:spacing w:after="40" w:line="280" w:lineRule="atLeast"/>
      <w:ind w:left="1135" w:right="1134" w:hanging="284"/>
      <w:jc w:val="left"/>
      <w:textAlignment w:val="baseline"/>
    </w:pPr>
    <w:rPr>
      <w:rFonts w:ascii="Arial" w:eastAsia="SimSun" w:hAnsi="Arial"/>
      <w:sz w:val="20"/>
      <w:szCs w:val="20"/>
      <w:lang w:val="de-DE" w:eastAsia="de-DE"/>
    </w:rPr>
  </w:style>
  <w:style w:type="character" w:styleId="aff5">
    <w:name w:val="Placeholder Text"/>
    <w:basedOn w:val="a1"/>
    <w:uiPriority w:val="99"/>
    <w:semiHidden/>
    <w:rsid w:val="00A12648"/>
  </w:style>
  <w:style w:type="character" w:customStyle="1" w:styleId="hgkelc">
    <w:name w:val="hgkelc"/>
    <w:basedOn w:val="a1"/>
    <w:rsid w:val="001E6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7435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7436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7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7435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7436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7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5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8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6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158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876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52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192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2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27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3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34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9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15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50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2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78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055606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81653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23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48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302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79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22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1506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50881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48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98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9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10886-F393-4B8F-B54B-66A143E52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1757</Words>
  <Characters>10020</Characters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«Энвижн Груп»</vt:lpstr>
    </vt:vector>
  </TitlesOfParts>
  <LinksUpToDate>false</LinksUpToDate>
  <CharactersWithSpaces>11754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2025-05-13T06:38:00Z</cp:lastPrinted>
  <dcterms:created xsi:type="dcterms:W3CDTF">2023-10-27T15:01:00Z</dcterms:created>
  <dcterms:modified xsi:type="dcterms:W3CDTF">2025-08-18T17:08:00Z</dcterms:modified>
</cp:coreProperties>
</file>