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E62" w:rsidRDefault="005E3D42">
      <w:r w:rsidRPr="005E3D42">
        <w:t>Общество с ограниченной ответственностью "КИНГИСЕППСКИЙ МАШИНОСТРОИТЕЛЬНЫЙ ЗАВОД", ИНН 7816562511, КПП 781601001, Адрес: 192241, г. Санкт-Петербург, пр. Славы, д.52, корп. 1, литер</w:t>
      </w:r>
      <w:proofErr w:type="gramStart"/>
      <w:r w:rsidRPr="005E3D42">
        <w:t xml:space="preserve"> А</w:t>
      </w:r>
      <w:proofErr w:type="gramEnd"/>
      <w:r w:rsidRPr="005E3D42">
        <w:t>, пом. 51Н</w:t>
      </w:r>
    </w:p>
    <w:p w:rsidR="0072141D" w:rsidRDefault="0072141D">
      <w:proofErr w:type="gramStart"/>
      <w:r>
        <w:t>р</w:t>
      </w:r>
      <w:proofErr w:type="gramEnd"/>
      <w:r>
        <w:t>/с 40702 810 5 0000 0034315</w:t>
      </w:r>
    </w:p>
    <w:p w:rsidR="00AC1ED5" w:rsidRDefault="00AC1ED5">
      <w:r>
        <w:t>к/с 30101 810 0 0000 0000852</w:t>
      </w:r>
    </w:p>
    <w:p w:rsidR="00AC1ED5" w:rsidRDefault="00AC1ED5">
      <w:proofErr w:type="spellStart"/>
      <w:r>
        <w:t>бик</w:t>
      </w:r>
      <w:proofErr w:type="spellEnd"/>
      <w:r>
        <w:t xml:space="preserve"> 044030852</w:t>
      </w:r>
      <w:bookmarkStart w:id="0" w:name="_GoBack"/>
      <w:bookmarkEnd w:id="0"/>
    </w:p>
    <w:p w:rsidR="00AC1ED5" w:rsidRDefault="00AC1ED5">
      <w:r>
        <w:t>АО БАНК «ПСКБ» г. Санкт-Петербург, 191123, ул. Шпалерная, д.42,  литера</w:t>
      </w:r>
      <w:proofErr w:type="gramStart"/>
      <w:r>
        <w:t xml:space="preserve"> А</w:t>
      </w:r>
      <w:proofErr w:type="gramEnd"/>
    </w:p>
    <w:sectPr w:rsidR="00AC1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F6"/>
    <w:rsid w:val="005E3D42"/>
    <w:rsid w:val="0072141D"/>
    <w:rsid w:val="008737F6"/>
    <w:rsid w:val="00AB4E62"/>
    <w:rsid w:val="00AC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2023-10-10T08:58:00Z</dcterms:created>
  <dcterms:modified xsi:type="dcterms:W3CDTF">2023-10-10T09:02:00Z</dcterms:modified>
</cp:coreProperties>
</file>