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142" w:rsidRDefault="00E97442" w:rsidP="00F12FD0">
      <w:pPr>
        <w:pStyle w:val="afffff0"/>
        <w:spacing w:after="120" w:line="264" w:lineRule="auto"/>
        <w:jc w:val="center"/>
        <w:rPr>
          <w:szCs w:val="24"/>
        </w:rPr>
      </w:pPr>
      <w:bookmarkStart w:id="0" w:name="_GoBack"/>
      <w:bookmarkEnd w:id="0"/>
      <w:r>
        <w:rPr>
          <w:b/>
          <w:szCs w:val="24"/>
        </w:rPr>
        <w:t>ДОГОВОР №____________________</w:t>
      </w:r>
    </w:p>
    <w:tbl>
      <w:tblPr>
        <w:tblW w:w="9887" w:type="dxa"/>
        <w:tblInd w:w="-34" w:type="dxa"/>
        <w:tblLayout w:type="fixed"/>
        <w:tblLook w:val="0000" w:firstRow="0" w:lastRow="0" w:firstColumn="0" w:lastColumn="0" w:noHBand="0" w:noVBand="0"/>
      </w:tblPr>
      <w:tblGrid>
        <w:gridCol w:w="5304"/>
        <w:gridCol w:w="4583"/>
      </w:tblGrid>
      <w:tr w:rsidR="00925142">
        <w:trPr>
          <w:trHeight w:val="315"/>
        </w:trPr>
        <w:tc>
          <w:tcPr>
            <w:tcW w:w="5303" w:type="dxa"/>
            <w:shd w:val="clear" w:color="auto" w:fill="auto"/>
          </w:tcPr>
          <w:p w:rsidR="00925142" w:rsidRDefault="006C69B4" w:rsidP="00F12FD0">
            <w:pPr>
              <w:pStyle w:val="afffff"/>
              <w:widowControl w:val="0"/>
              <w:spacing w:after="0" w:line="264" w:lineRule="auto"/>
              <w:ind w:left="0"/>
              <w:contextualSpacing w:val="0"/>
            </w:pPr>
            <w:r>
              <w:rPr>
                <w:rFonts w:ascii="Times New Roman" w:hAnsi="Times New Roman" w:cs="Times New Roman"/>
                <w:sz w:val="24"/>
                <w:szCs w:val="24"/>
              </w:rPr>
              <w:t>г. Коломна</w:t>
            </w:r>
          </w:p>
        </w:tc>
        <w:tc>
          <w:tcPr>
            <w:tcW w:w="4583" w:type="dxa"/>
            <w:shd w:val="clear" w:color="auto" w:fill="auto"/>
          </w:tcPr>
          <w:p w:rsidR="00925142" w:rsidRDefault="006C69B4" w:rsidP="00F12FD0">
            <w:pPr>
              <w:pStyle w:val="afffff"/>
              <w:widowControl w:val="0"/>
              <w:spacing w:after="0" w:line="264" w:lineRule="auto"/>
              <w:ind w:left="0"/>
              <w:contextualSpacing w:val="0"/>
              <w:jc w:val="right"/>
            </w:pPr>
            <w:r>
              <w:rPr>
                <w:rFonts w:ascii="Times New Roman" w:hAnsi="Times New Roman" w:cs="Times New Roman"/>
                <w:sz w:val="24"/>
                <w:szCs w:val="24"/>
              </w:rPr>
              <w:t>«__» __________ 20__ г.</w:t>
            </w:r>
          </w:p>
        </w:tc>
      </w:tr>
    </w:tbl>
    <w:p w:rsidR="00925142" w:rsidRDefault="006C69B4" w:rsidP="00F12FD0">
      <w:pPr>
        <w:pStyle w:val="FR10"/>
        <w:spacing w:before="240" w:after="200" w:line="264" w:lineRule="auto"/>
        <w:ind w:left="0" w:firstLine="709"/>
        <w:jc w:val="both"/>
        <w:rPr>
          <w:rFonts w:ascii="Times New Roman" w:hAnsi="Times New Roman" w:cs="Times New Roman"/>
          <w:sz w:val="24"/>
          <w:szCs w:val="24"/>
        </w:rPr>
      </w:pPr>
      <w:r>
        <w:rPr>
          <w:rFonts w:ascii="Times New Roman" w:hAnsi="Times New Roman" w:cs="Times New Roman"/>
          <w:b w:val="0"/>
          <w:sz w:val="24"/>
          <w:szCs w:val="24"/>
        </w:rPr>
        <w:t>Акционерное общество «Научно-производственная корпорация «Конструкторское бюро машиностроения» (АО «НПК «КБМ»), именуемое в дальнейшем «Заказчик», в лице</w:t>
      </w:r>
      <w:r>
        <w:rPr>
          <w:rFonts w:ascii="Times New Roman" w:hAnsi="Times New Roman" w:cs="Times New Roman"/>
          <w:b w:val="0"/>
          <w:spacing w:val="-1"/>
          <w:sz w:val="24"/>
          <w:szCs w:val="24"/>
        </w:rPr>
        <w:t xml:space="preserve"> </w:t>
      </w:r>
      <w:r w:rsidR="00E97442">
        <w:rPr>
          <w:rFonts w:ascii="Times New Roman" w:hAnsi="Times New Roman" w:cs="Times New Roman"/>
          <w:b w:val="0"/>
          <w:spacing w:val="-1"/>
          <w:sz w:val="24"/>
          <w:szCs w:val="24"/>
        </w:rPr>
        <w:t>_____________________________________________________</w:t>
      </w:r>
      <w:r>
        <w:rPr>
          <w:rFonts w:ascii="Times New Roman" w:hAnsi="Times New Roman" w:cs="Times New Roman"/>
          <w:b w:val="0"/>
          <w:sz w:val="24"/>
          <w:szCs w:val="24"/>
        </w:rPr>
        <w:t xml:space="preserve">, с одной стороны и </w:t>
      </w:r>
      <w:r w:rsidR="00E97442">
        <w:rPr>
          <w:rFonts w:ascii="Times New Roman" w:hAnsi="Times New Roman" w:cs="Times New Roman"/>
          <w:b w:val="0"/>
          <w:sz w:val="24"/>
          <w:szCs w:val="24"/>
        </w:rPr>
        <w:t>____________________________________________________</w:t>
      </w:r>
      <w:r>
        <w:rPr>
          <w:rFonts w:ascii="Times New Roman" w:hAnsi="Times New Roman" w:cs="Times New Roman"/>
          <w:b w:val="0"/>
          <w:sz w:val="24"/>
          <w:szCs w:val="24"/>
        </w:rPr>
        <w:t xml:space="preserve">, именуемое в дальнейшем «Поставщик», в лице </w:t>
      </w:r>
      <w:r w:rsidR="00E97442">
        <w:rPr>
          <w:rFonts w:ascii="Times New Roman" w:hAnsi="Times New Roman" w:cs="Times New Roman"/>
          <w:b w:val="0"/>
          <w:sz w:val="24"/>
          <w:szCs w:val="24"/>
        </w:rPr>
        <w:t>________________________________________________</w:t>
      </w:r>
      <w:r>
        <w:rPr>
          <w:rFonts w:ascii="Times New Roman" w:hAnsi="Times New Roman" w:cs="Times New Roman"/>
          <w:b w:val="0"/>
          <w:sz w:val="24"/>
          <w:szCs w:val="24"/>
        </w:rPr>
        <w:t xml:space="preserve">, действующего на основании </w:t>
      </w:r>
      <w:r w:rsidR="00E97442">
        <w:rPr>
          <w:rFonts w:ascii="Times New Roman" w:hAnsi="Times New Roman" w:cs="Times New Roman"/>
          <w:b w:val="0"/>
          <w:sz w:val="24"/>
          <w:szCs w:val="24"/>
        </w:rPr>
        <w:t>____________________</w:t>
      </w:r>
      <w:r>
        <w:rPr>
          <w:rFonts w:ascii="Times New Roman" w:hAnsi="Times New Roman" w:cs="Times New Roman"/>
          <w:b w:val="0"/>
          <w:sz w:val="24"/>
          <w:szCs w:val="24"/>
        </w:rPr>
        <w:t>, с другой стороны, вместе именуемые «Стороны», а по отдельности – «Сторона» в соответствии с Федеральным законом от 18.07.2011 № 223-ФЗ «О закупках товаров, работ, услуг отдельными видами юридических лиц» и на основании протокола №</w:t>
      </w:r>
      <w:r w:rsidR="00E97442">
        <w:rPr>
          <w:rFonts w:ascii="Times New Roman" w:hAnsi="Times New Roman" w:cs="Times New Roman"/>
          <w:b w:val="0"/>
          <w:sz w:val="24"/>
          <w:szCs w:val="24"/>
        </w:rPr>
        <w:t>_____________________________ от ___.___._______ г.</w:t>
      </w:r>
      <w:r>
        <w:rPr>
          <w:rFonts w:ascii="Times New Roman" w:hAnsi="Times New Roman" w:cs="Times New Roman"/>
          <w:b w:val="0"/>
          <w:sz w:val="24"/>
          <w:szCs w:val="24"/>
        </w:rPr>
        <w:t xml:space="preserve"> заключили настоящий Договор о нижеследующем:</w:t>
      </w:r>
    </w:p>
    <w:p w:rsidR="00925142" w:rsidRDefault="006C69B4" w:rsidP="00F12FD0">
      <w:pPr>
        <w:numPr>
          <w:ilvl w:val="0"/>
          <w:numId w:val="8"/>
        </w:numPr>
        <w:tabs>
          <w:tab w:val="left" w:pos="284"/>
        </w:tabs>
        <w:spacing w:before="240" w:after="120" w:line="264" w:lineRule="auto"/>
        <w:ind w:left="0" w:firstLine="0"/>
        <w:jc w:val="center"/>
        <w:rPr>
          <w:rFonts w:ascii="Times New Roman" w:hAnsi="Times New Roman"/>
          <w:sz w:val="24"/>
          <w:szCs w:val="24"/>
        </w:rPr>
      </w:pPr>
      <w:r>
        <w:rPr>
          <w:rFonts w:ascii="Times New Roman" w:hAnsi="Times New Roman" w:cs="Times New Roman"/>
          <w:b/>
          <w:sz w:val="24"/>
          <w:szCs w:val="24"/>
        </w:rPr>
        <w:t>ПРЕДМЕТ ДОГОВОРА</w:t>
      </w:r>
    </w:p>
    <w:p w:rsidR="00925142" w:rsidRDefault="006C69B4" w:rsidP="00F12FD0">
      <w:pPr>
        <w:pStyle w:val="afffff0"/>
        <w:numPr>
          <w:ilvl w:val="1"/>
          <w:numId w:val="8"/>
        </w:numPr>
        <w:tabs>
          <w:tab w:val="left" w:pos="1134"/>
        </w:tabs>
        <w:spacing w:line="264" w:lineRule="auto"/>
        <w:ind w:left="0" w:firstLine="709"/>
        <w:jc w:val="both"/>
        <w:rPr>
          <w:szCs w:val="24"/>
        </w:rPr>
      </w:pPr>
      <w:r>
        <w:rPr>
          <w:szCs w:val="24"/>
        </w:rPr>
        <w:t xml:space="preserve">Предметом Договора является поставка </w:t>
      </w:r>
      <w:r w:rsidR="009A6C90" w:rsidRPr="009A6C90">
        <w:rPr>
          <w:szCs w:val="24"/>
          <w:highlight w:val="yellow"/>
        </w:rPr>
        <w:t>_______________________________</w:t>
      </w:r>
      <w:r>
        <w:rPr>
          <w:szCs w:val="24"/>
        </w:rPr>
        <w:t xml:space="preserve"> (далее – Оборудование).</w:t>
      </w:r>
    </w:p>
    <w:p w:rsidR="00925142" w:rsidRDefault="006C69B4" w:rsidP="00F12FD0">
      <w:pPr>
        <w:pStyle w:val="afffff0"/>
        <w:spacing w:line="264" w:lineRule="auto"/>
        <w:ind w:firstLine="709"/>
        <w:jc w:val="both"/>
        <w:rPr>
          <w:szCs w:val="24"/>
        </w:rPr>
      </w:pPr>
      <w:r>
        <w:rPr>
          <w:szCs w:val="24"/>
        </w:rPr>
        <w:t>Поставка Оборудования включает в себя:</w:t>
      </w:r>
    </w:p>
    <w:p w:rsidR="00925142" w:rsidRDefault="006C69B4" w:rsidP="00F12FD0">
      <w:pPr>
        <w:pStyle w:val="afffff0"/>
        <w:spacing w:line="264" w:lineRule="auto"/>
        <w:ind w:firstLine="709"/>
        <w:jc w:val="both"/>
        <w:rPr>
          <w:szCs w:val="24"/>
        </w:rPr>
      </w:pPr>
      <w:r>
        <w:rPr>
          <w:szCs w:val="24"/>
        </w:rPr>
        <w:t>- доставку Оборудования на территорию Заказчика (п. 1.5 Договора), разгрузку, установку на месте монтажа</w:t>
      </w:r>
      <w:r>
        <w:rPr>
          <w:rStyle w:val="aff7"/>
          <w:szCs w:val="24"/>
        </w:rPr>
        <w:footnoteReference w:id="1"/>
      </w:r>
      <w:r>
        <w:rPr>
          <w:szCs w:val="24"/>
        </w:rPr>
        <w:t xml:space="preserve">; </w:t>
      </w:r>
    </w:p>
    <w:p w:rsidR="00925142" w:rsidRDefault="006C69B4" w:rsidP="00F12FD0">
      <w:pPr>
        <w:pStyle w:val="afffff0"/>
        <w:spacing w:line="264" w:lineRule="auto"/>
        <w:ind w:firstLine="709"/>
        <w:jc w:val="both"/>
        <w:rPr>
          <w:szCs w:val="24"/>
        </w:rPr>
      </w:pPr>
      <w:r>
        <w:rPr>
          <w:szCs w:val="24"/>
        </w:rPr>
        <w:t xml:space="preserve">- ввод Оборудования в эксплуатацию, включающий в себя в том числе, но не исключительно, монтаж Оборудования, его пуско-наладку, в том числе приемо-сдаточные испытания с проверкой </w:t>
      </w:r>
      <w:proofErr w:type="spellStart"/>
      <w:r>
        <w:rPr>
          <w:szCs w:val="24"/>
        </w:rPr>
        <w:t>точностных</w:t>
      </w:r>
      <w:proofErr w:type="spellEnd"/>
      <w:r>
        <w:rPr>
          <w:szCs w:val="24"/>
        </w:rPr>
        <w:t xml:space="preserve"> характеристик Оборудования (далее – работы).</w:t>
      </w:r>
    </w:p>
    <w:p w:rsidR="00925142" w:rsidRDefault="006C69B4" w:rsidP="00F12FD0">
      <w:pPr>
        <w:pStyle w:val="afffff0"/>
        <w:numPr>
          <w:ilvl w:val="1"/>
          <w:numId w:val="8"/>
        </w:numPr>
        <w:tabs>
          <w:tab w:val="left" w:pos="1134"/>
        </w:tabs>
        <w:spacing w:line="264" w:lineRule="auto"/>
        <w:ind w:left="0" w:firstLine="709"/>
        <w:jc w:val="both"/>
        <w:rPr>
          <w:szCs w:val="24"/>
        </w:rPr>
      </w:pPr>
      <w:r>
        <w:rPr>
          <w:szCs w:val="24"/>
        </w:rPr>
        <w:t>Комплектация и технические характеристики Оборудования, а также требования к выполняемым работам указаны в Техническом задании (Приложение к Спецификации).</w:t>
      </w:r>
    </w:p>
    <w:p w:rsidR="00925142" w:rsidRDefault="006C69B4" w:rsidP="00F12FD0">
      <w:pPr>
        <w:pStyle w:val="afffff0"/>
        <w:numPr>
          <w:ilvl w:val="1"/>
          <w:numId w:val="8"/>
        </w:numPr>
        <w:tabs>
          <w:tab w:val="left" w:pos="1134"/>
        </w:tabs>
        <w:spacing w:line="264" w:lineRule="auto"/>
        <w:ind w:left="0" w:firstLine="709"/>
        <w:jc w:val="both"/>
        <w:rPr>
          <w:szCs w:val="24"/>
        </w:rPr>
      </w:pPr>
      <w:r>
        <w:rPr>
          <w:szCs w:val="24"/>
        </w:rPr>
        <w:t>Качество поставляемого Оборудования должно соответствовать Техническому заданию (Приложение к Спецификации), а также подтверждаться соответствующим сертификатом, если Оборудование подлежит обязательной сертификации в соответствии с законодательством Российской Федерации.</w:t>
      </w:r>
    </w:p>
    <w:p w:rsidR="00925142" w:rsidRDefault="006C69B4" w:rsidP="00F12FD0">
      <w:pPr>
        <w:pStyle w:val="afffff0"/>
        <w:numPr>
          <w:ilvl w:val="1"/>
          <w:numId w:val="8"/>
        </w:numPr>
        <w:tabs>
          <w:tab w:val="left" w:pos="1134"/>
        </w:tabs>
        <w:spacing w:line="264" w:lineRule="auto"/>
        <w:ind w:left="0" w:firstLine="709"/>
        <w:jc w:val="both"/>
        <w:rPr>
          <w:szCs w:val="24"/>
        </w:rPr>
      </w:pPr>
      <w:r>
        <w:rPr>
          <w:szCs w:val="24"/>
        </w:rPr>
        <w:t>Поставщик гарантирует, что поставляемое в рамках настоящего Договора Оборудование является новым (т. е. оборудованием, которое не было в употреблении, не прошло ремонт, в том числе восстановление, замену составных частей, восстановление потребительских свойств, не эксплуатировалось на выставках).</w:t>
      </w:r>
    </w:p>
    <w:p w:rsidR="00925142" w:rsidRDefault="006C69B4" w:rsidP="00F12FD0">
      <w:pPr>
        <w:spacing w:after="0" w:line="264"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 xml:space="preserve">Год выпуска Оборудования – не ранее </w:t>
      </w:r>
      <w:r w:rsidR="009A6C90">
        <w:rPr>
          <w:rFonts w:ascii="Times New Roman" w:hAnsi="Times New Roman" w:cs="Times New Roman"/>
          <w:sz w:val="24"/>
          <w:szCs w:val="24"/>
          <w:highlight w:val="yellow"/>
        </w:rPr>
        <w:t>________</w:t>
      </w:r>
      <w:r>
        <w:rPr>
          <w:rFonts w:ascii="Times New Roman" w:hAnsi="Times New Roman" w:cs="Times New Roman"/>
          <w:sz w:val="24"/>
          <w:szCs w:val="24"/>
        </w:rPr>
        <w:t xml:space="preserve"> года.</w:t>
      </w:r>
    </w:p>
    <w:p w:rsidR="00925142" w:rsidRDefault="006C69B4" w:rsidP="00F12FD0">
      <w:pPr>
        <w:spacing w:after="0" w:line="264" w:lineRule="auto"/>
        <w:ind w:firstLine="709"/>
        <w:jc w:val="both"/>
        <w:outlineLvl w:val="1"/>
        <w:rPr>
          <w:rFonts w:ascii="Times New Roman" w:hAnsi="Times New Roman"/>
          <w:sz w:val="24"/>
          <w:szCs w:val="24"/>
        </w:rPr>
      </w:pPr>
      <w:r>
        <w:rPr>
          <w:rFonts w:ascii="Times New Roman" w:hAnsi="Times New Roman" w:cs="Times New Roman"/>
          <w:sz w:val="24"/>
          <w:szCs w:val="24"/>
        </w:rPr>
        <w:t>Оборудование принадлежит Поставщику на праве собственности, и свободно к обращению на территории Российской Федерации, под залогом, арестом не состоит, не обременено правами третьих лиц и со стороны третьих лиц отсутствуют действия, направленные на его обременение или отчуждение.</w:t>
      </w:r>
    </w:p>
    <w:p w:rsidR="00925142" w:rsidRPr="00DD057C" w:rsidRDefault="006C69B4" w:rsidP="00F12FD0">
      <w:pPr>
        <w:pStyle w:val="afffff0"/>
        <w:numPr>
          <w:ilvl w:val="1"/>
          <w:numId w:val="8"/>
        </w:numPr>
        <w:tabs>
          <w:tab w:val="left" w:pos="1134"/>
        </w:tabs>
        <w:spacing w:line="264" w:lineRule="auto"/>
        <w:ind w:left="0" w:firstLine="709"/>
        <w:jc w:val="both"/>
        <w:rPr>
          <w:szCs w:val="24"/>
        </w:rPr>
      </w:pPr>
      <w:r>
        <w:rPr>
          <w:szCs w:val="24"/>
        </w:rPr>
        <w:t xml:space="preserve">Оборудование поставляется по адресу: </w:t>
      </w:r>
      <w:r w:rsidRPr="00DD057C">
        <w:rPr>
          <w:szCs w:val="24"/>
        </w:rPr>
        <w:t>Московская область, г. Коломна, Окский проспект, 21а.</w:t>
      </w:r>
    </w:p>
    <w:p w:rsidR="00DD057C" w:rsidRDefault="00DD057C" w:rsidP="00F12FD0">
      <w:pPr>
        <w:pStyle w:val="afffff0"/>
        <w:numPr>
          <w:ilvl w:val="1"/>
          <w:numId w:val="8"/>
        </w:numPr>
        <w:tabs>
          <w:tab w:val="left" w:pos="1134"/>
        </w:tabs>
        <w:spacing w:line="264" w:lineRule="auto"/>
        <w:ind w:left="0" w:firstLine="709"/>
        <w:jc w:val="both"/>
        <w:rPr>
          <w:szCs w:val="24"/>
        </w:rPr>
      </w:pPr>
      <w:r w:rsidRPr="00DD057C">
        <w:rPr>
          <w:szCs w:val="24"/>
        </w:rPr>
        <w:t xml:space="preserve">Источником финансирования Договора являются средства субсидии, предоставляемой Заказчику Минпромторгом России на основании соглашения между АО «НПК «КБМ» и </w:t>
      </w:r>
      <w:r w:rsidRPr="00DD057C">
        <w:rPr>
          <w:szCs w:val="24"/>
        </w:rPr>
        <w:lastRenderedPageBreak/>
        <w:t>Минпромторгом России (далее – Соглашение), заключенного на основании постановления Правительства Российской Федерации от 20.10.2022 № 1867. Идентификатор Соглашения после его заключения Стороны внесут в текст настоящего Договора путем заключения соответствующего дополнительного соглашения к Договору. В дополнительном соглашении Стороны также обязуются указать платежные реквизиты Сторон в опорном банке, сопровождающем расчеты в соответствии с Соглашением.  После заключения такого дополнительного соглашения Стороны обязуются указывать идентификатор Соглашения в счетах на оплату, Акте приёма-передачи Оборудования.</w:t>
      </w:r>
    </w:p>
    <w:p w:rsidR="00DD057C" w:rsidRPr="00DD057C" w:rsidRDefault="00DD057C" w:rsidP="00F12FD0">
      <w:pPr>
        <w:pStyle w:val="afffff0"/>
        <w:tabs>
          <w:tab w:val="left" w:pos="1134"/>
        </w:tabs>
        <w:spacing w:line="264" w:lineRule="auto"/>
        <w:ind w:firstLine="851"/>
        <w:jc w:val="both"/>
        <w:rPr>
          <w:szCs w:val="24"/>
        </w:rPr>
      </w:pPr>
      <w:r w:rsidRPr="00DD057C">
        <w:rPr>
          <w:szCs w:val="24"/>
        </w:rPr>
        <w:t xml:space="preserve">Поставщик уведомлен и согласен с тем, что с даты заключения Соглашения с Минпромторгом России Заказчик, в отсутствие заключенного между Заказчиком и Поставщиком дополнительного соглашения к настоящему Договору, содержащего идентификатор Соглашения, платежные реквизиты и иные </w:t>
      </w:r>
      <w:proofErr w:type="gramStart"/>
      <w:r w:rsidRPr="00DD057C">
        <w:rPr>
          <w:szCs w:val="24"/>
        </w:rPr>
        <w:t>необходимые  для</w:t>
      </w:r>
      <w:proofErr w:type="gramEnd"/>
      <w:r w:rsidRPr="00DD057C">
        <w:rPr>
          <w:szCs w:val="24"/>
        </w:rPr>
        <w:t xml:space="preserve"> расчетов положения,  не имеет возможности производить платежи по Договору. В период просрочки оплаты не входит период, необходимый для заключения дополнительного соглашения.</w:t>
      </w:r>
    </w:p>
    <w:p w:rsidR="00925142" w:rsidRDefault="00DD057C" w:rsidP="00F12FD0">
      <w:pPr>
        <w:pStyle w:val="afffff0"/>
        <w:tabs>
          <w:tab w:val="left" w:pos="1134"/>
        </w:tabs>
        <w:spacing w:line="264" w:lineRule="auto"/>
        <w:ind w:firstLine="851"/>
        <w:jc w:val="both"/>
        <w:rPr>
          <w:szCs w:val="24"/>
        </w:rPr>
      </w:pPr>
      <w:r w:rsidRPr="00DD057C">
        <w:rPr>
          <w:szCs w:val="24"/>
        </w:rPr>
        <w:t>До даты заключения Соглашения между Заказчиком и Минпромторгом России финансирование Договора осуществляется Заказчиком за счет собственных/привлеченных (кредитных) денежных средств.</w:t>
      </w:r>
    </w:p>
    <w:p w:rsidR="00F12FD0" w:rsidRDefault="00F12FD0" w:rsidP="00F12FD0">
      <w:pPr>
        <w:numPr>
          <w:ilvl w:val="1"/>
          <w:numId w:val="8"/>
        </w:numPr>
        <w:tabs>
          <w:tab w:val="left" w:pos="1134"/>
        </w:tabs>
        <w:spacing w:after="0" w:line="264" w:lineRule="auto"/>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В цену Договора включена стоимость всех затрат Поставщика, необходимых для изготовления, поставки Оборудования и выполнения работ по Договору, в том числе, но не ограничиваясь, тары, упаковки, маркировки, стоимость необходимого для этого материала, стоимость доставки, таможенного оформления, монтажа, пуско-наладки, ввода в эксплуатацию Оборудования, осуществления гарантийного обслуживания (исполнение гарантийных обязательств), обеспечения инструментами, необходимыми для монтажа и/или технического обслуживания Оборудования, предоставления документации по эксплуатации и техническому обслуживанию, затраты на обеспечение исполнения Договора (в случае предоставлении независимой гарантии), налоги и сборы, в том числе сопутствующие, связанные с исполнением настоящего Договора. </w:t>
      </w:r>
    </w:p>
    <w:p w:rsidR="00F12FD0" w:rsidRDefault="00F12FD0" w:rsidP="00F12FD0">
      <w:pPr>
        <w:tabs>
          <w:tab w:val="left" w:pos="1134"/>
        </w:tabs>
        <w:spacing w:after="0" w:line="264"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Цена Договора является твердой и может быть изменена исключительно в случаях, установленных действующим законодательством Российской Федерации и Единым Положением о закупке Государственной корпорации «</w:t>
      </w:r>
      <w:proofErr w:type="spellStart"/>
      <w:r>
        <w:rPr>
          <w:rFonts w:ascii="Times New Roman" w:hAnsi="Times New Roman" w:cs="Times New Roman"/>
          <w:sz w:val="24"/>
          <w:szCs w:val="24"/>
        </w:rPr>
        <w:t>Ростех</w:t>
      </w:r>
      <w:proofErr w:type="spellEnd"/>
      <w:r>
        <w:rPr>
          <w:rFonts w:ascii="Times New Roman" w:hAnsi="Times New Roman" w:cs="Times New Roman"/>
          <w:sz w:val="24"/>
          <w:szCs w:val="24"/>
        </w:rPr>
        <w:t>».</w:t>
      </w:r>
    </w:p>
    <w:p w:rsidR="00F12FD0" w:rsidRDefault="00F12FD0" w:rsidP="00F12FD0">
      <w:pPr>
        <w:numPr>
          <w:ilvl w:val="1"/>
          <w:numId w:val="8"/>
        </w:numPr>
        <w:tabs>
          <w:tab w:val="left" w:pos="1134"/>
        </w:tabs>
        <w:spacing w:after="0" w:line="264" w:lineRule="auto"/>
        <w:ind w:left="0" w:firstLine="709"/>
        <w:jc w:val="both"/>
        <w:outlineLvl w:val="2"/>
        <w:rPr>
          <w:rFonts w:ascii="Times New Roman" w:hAnsi="Times New Roman" w:cs="Times New Roman"/>
          <w:sz w:val="24"/>
          <w:szCs w:val="24"/>
        </w:rPr>
      </w:pPr>
      <w:r>
        <w:rPr>
          <w:rFonts w:ascii="Times New Roman" w:hAnsi="Times New Roman" w:cs="Times New Roman"/>
          <w:sz w:val="24"/>
          <w:szCs w:val="24"/>
        </w:rPr>
        <w:t>Платежи по настоящему Договору производятся в российских рублях.</w:t>
      </w:r>
    </w:p>
    <w:p w:rsidR="00F12FD0" w:rsidRDefault="00F12FD0" w:rsidP="00F12FD0">
      <w:pPr>
        <w:numPr>
          <w:ilvl w:val="1"/>
          <w:numId w:val="8"/>
        </w:numPr>
        <w:tabs>
          <w:tab w:val="left" w:pos="1134"/>
        </w:tabs>
        <w:spacing w:after="0" w:line="264" w:lineRule="auto"/>
        <w:ind w:left="0" w:firstLine="709"/>
        <w:jc w:val="both"/>
        <w:outlineLvl w:val="2"/>
        <w:rPr>
          <w:rFonts w:ascii="Times New Roman" w:hAnsi="Times New Roman" w:cs="Times New Roman"/>
          <w:b/>
          <w:sz w:val="24"/>
          <w:szCs w:val="24"/>
        </w:rPr>
      </w:pPr>
      <w:r>
        <w:rPr>
          <w:rFonts w:ascii="Times New Roman" w:hAnsi="Times New Roman" w:cs="Times New Roman"/>
          <w:sz w:val="24"/>
          <w:szCs w:val="24"/>
        </w:rPr>
        <w:t>Порядок расчетов по Договору указан в Приложении № 3 к настоящему Договору.</w:t>
      </w:r>
    </w:p>
    <w:p w:rsidR="00F12FD0" w:rsidRPr="00F12FD0" w:rsidRDefault="00F12FD0" w:rsidP="00F12FD0">
      <w:pPr>
        <w:pStyle w:val="afffff"/>
        <w:spacing w:line="264" w:lineRule="auto"/>
      </w:pPr>
    </w:p>
    <w:p w:rsidR="00925142" w:rsidRDefault="006C69B4" w:rsidP="00F12FD0">
      <w:pPr>
        <w:numPr>
          <w:ilvl w:val="0"/>
          <w:numId w:val="8"/>
        </w:numPr>
        <w:tabs>
          <w:tab w:val="left" w:pos="284"/>
        </w:tabs>
        <w:spacing w:before="240" w:after="120" w:line="264" w:lineRule="auto"/>
        <w:ind w:left="0" w:firstLine="0"/>
        <w:jc w:val="center"/>
        <w:rPr>
          <w:rFonts w:ascii="Times New Roman" w:hAnsi="Times New Roman"/>
          <w:sz w:val="24"/>
          <w:szCs w:val="24"/>
        </w:rPr>
      </w:pPr>
      <w:r>
        <w:rPr>
          <w:rFonts w:ascii="Times New Roman" w:hAnsi="Times New Roman" w:cs="Times New Roman"/>
          <w:b/>
          <w:sz w:val="24"/>
          <w:szCs w:val="24"/>
        </w:rPr>
        <w:t xml:space="preserve">ЦЕНА ДОГОВОРА </w:t>
      </w:r>
    </w:p>
    <w:p w:rsidR="00925142" w:rsidRPr="006D2695" w:rsidRDefault="006C69B4" w:rsidP="00F12FD0">
      <w:pPr>
        <w:pStyle w:val="afffff0"/>
        <w:numPr>
          <w:ilvl w:val="1"/>
          <w:numId w:val="8"/>
        </w:numPr>
        <w:tabs>
          <w:tab w:val="left" w:pos="1134"/>
        </w:tabs>
        <w:spacing w:line="264" w:lineRule="auto"/>
        <w:ind w:left="0" w:firstLine="709"/>
        <w:jc w:val="both"/>
        <w:rPr>
          <w:szCs w:val="24"/>
        </w:rPr>
      </w:pPr>
      <w:r>
        <w:rPr>
          <w:szCs w:val="24"/>
        </w:rPr>
        <w:t xml:space="preserve">Цена настоящего Договора является твёрдой и составляет </w:t>
      </w:r>
      <w:r w:rsidR="009A6C90">
        <w:rPr>
          <w:szCs w:val="24"/>
        </w:rPr>
        <w:t>_____________________________________ рубля ___</w:t>
      </w:r>
      <w:r>
        <w:rPr>
          <w:szCs w:val="24"/>
        </w:rPr>
        <w:t xml:space="preserve"> копеек, в том числе НДС </w:t>
      </w:r>
      <w:r w:rsidR="00C31AD3" w:rsidRPr="006D2695">
        <w:rPr>
          <w:szCs w:val="24"/>
        </w:rPr>
        <w:t xml:space="preserve">___% </w:t>
      </w:r>
      <w:r w:rsidR="009A6C90" w:rsidRPr="006D2695">
        <w:rPr>
          <w:szCs w:val="24"/>
        </w:rPr>
        <w:t>_________________________________ рублей ___</w:t>
      </w:r>
      <w:r w:rsidRPr="006D2695">
        <w:rPr>
          <w:szCs w:val="24"/>
        </w:rPr>
        <w:t xml:space="preserve"> копеек</w:t>
      </w:r>
      <w:r w:rsidR="00C31AD3" w:rsidRPr="006D2695">
        <w:rPr>
          <w:szCs w:val="24"/>
        </w:rPr>
        <w:t xml:space="preserve"> </w:t>
      </w:r>
      <w:r w:rsidR="00C31AD3" w:rsidRPr="006D2695">
        <w:rPr>
          <w:spacing w:val="-1"/>
          <w:szCs w:val="24"/>
        </w:rPr>
        <w:t>/НДС не облагается на основании ст. _____ НК РФ</w:t>
      </w:r>
      <w:r w:rsidRPr="006D2695">
        <w:rPr>
          <w:szCs w:val="24"/>
        </w:rPr>
        <w:t>.</w:t>
      </w:r>
    </w:p>
    <w:p w:rsidR="00925142" w:rsidRDefault="006C69B4" w:rsidP="00F12FD0">
      <w:pPr>
        <w:numPr>
          <w:ilvl w:val="1"/>
          <w:numId w:val="8"/>
        </w:numPr>
        <w:tabs>
          <w:tab w:val="left" w:pos="1134"/>
        </w:tabs>
        <w:spacing w:after="0" w:line="264" w:lineRule="auto"/>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В цену Договора включена стоимость всех затрат Поставщика, необходимых для изготовления, поставки Оборудования и выполнения работ по Договору, в том числе, но не ограничиваясь, тары, упаковки, маркировки, стоимость необходимого для этого материала, стоимость доставки, таможенного оформления, монтажа, пуско-наладки, ввода в эксплуатацию Оборудования, осуществления гарантийного обслуживания (исполнение гарантийных обязательств), обеспечения инструментами, необходимыми для монтажа и/или технического обслуживания Оборудования, предоставления документации по эксплуатации и техническому обслуживанию, затраты на обеспечение исполнения Договора (в случае предоставлении независимой гарантии), налоги и сборы, в том числе сопутствующие, связанные с исполнением настоящего Договора. </w:t>
      </w:r>
    </w:p>
    <w:p w:rsidR="00925142" w:rsidRDefault="006C69B4" w:rsidP="00F12FD0">
      <w:pPr>
        <w:tabs>
          <w:tab w:val="left" w:pos="1134"/>
        </w:tabs>
        <w:spacing w:after="0" w:line="264"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Цена Договора является твердой и может быть изменена исключительно в случаях, установленных действующим законодательством Российской Федерации и Единым Положением о закупке Государственной корпорации «</w:t>
      </w:r>
      <w:proofErr w:type="spellStart"/>
      <w:r>
        <w:rPr>
          <w:rFonts w:ascii="Times New Roman" w:hAnsi="Times New Roman" w:cs="Times New Roman"/>
          <w:sz w:val="24"/>
          <w:szCs w:val="24"/>
        </w:rPr>
        <w:t>Ростех</w:t>
      </w:r>
      <w:proofErr w:type="spellEnd"/>
      <w:r>
        <w:rPr>
          <w:rFonts w:ascii="Times New Roman" w:hAnsi="Times New Roman" w:cs="Times New Roman"/>
          <w:sz w:val="24"/>
          <w:szCs w:val="24"/>
        </w:rPr>
        <w:t>».</w:t>
      </w:r>
    </w:p>
    <w:p w:rsidR="00925142" w:rsidRDefault="006C69B4" w:rsidP="00F12FD0">
      <w:pPr>
        <w:numPr>
          <w:ilvl w:val="1"/>
          <w:numId w:val="8"/>
        </w:numPr>
        <w:tabs>
          <w:tab w:val="left" w:pos="1134"/>
        </w:tabs>
        <w:spacing w:after="0" w:line="264" w:lineRule="auto"/>
        <w:ind w:left="0" w:firstLine="709"/>
        <w:jc w:val="both"/>
        <w:outlineLvl w:val="2"/>
        <w:rPr>
          <w:rFonts w:ascii="Times New Roman" w:hAnsi="Times New Roman" w:cs="Times New Roman"/>
          <w:sz w:val="24"/>
          <w:szCs w:val="24"/>
        </w:rPr>
      </w:pPr>
      <w:r>
        <w:rPr>
          <w:rFonts w:ascii="Times New Roman" w:hAnsi="Times New Roman" w:cs="Times New Roman"/>
          <w:sz w:val="24"/>
          <w:szCs w:val="24"/>
        </w:rPr>
        <w:t>Платежи по настоящему Договору производятся в российских рублях.</w:t>
      </w:r>
    </w:p>
    <w:p w:rsidR="00925142" w:rsidRDefault="006C69B4" w:rsidP="00F12FD0">
      <w:pPr>
        <w:numPr>
          <w:ilvl w:val="1"/>
          <w:numId w:val="8"/>
        </w:numPr>
        <w:tabs>
          <w:tab w:val="left" w:pos="1134"/>
        </w:tabs>
        <w:spacing w:after="0" w:line="264" w:lineRule="auto"/>
        <w:ind w:left="0" w:firstLine="709"/>
        <w:jc w:val="both"/>
        <w:outlineLvl w:val="2"/>
        <w:rPr>
          <w:rFonts w:ascii="Times New Roman" w:hAnsi="Times New Roman" w:cs="Times New Roman"/>
          <w:b/>
          <w:sz w:val="24"/>
          <w:szCs w:val="24"/>
        </w:rPr>
      </w:pPr>
      <w:r>
        <w:rPr>
          <w:rFonts w:ascii="Times New Roman" w:hAnsi="Times New Roman" w:cs="Times New Roman"/>
          <w:sz w:val="24"/>
          <w:szCs w:val="24"/>
        </w:rPr>
        <w:t>Порядок расчетов по Договору указан в Приложении № 3 к настоящему Договору.</w:t>
      </w:r>
    </w:p>
    <w:p w:rsidR="00925142" w:rsidRDefault="006C69B4" w:rsidP="00F12FD0">
      <w:pPr>
        <w:numPr>
          <w:ilvl w:val="0"/>
          <w:numId w:val="8"/>
        </w:numPr>
        <w:tabs>
          <w:tab w:val="left" w:pos="284"/>
        </w:tabs>
        <w:spacing w:before="240" w:after="120" w:line="264" w:lineRule="auto"/>
        <w:ind w:left="0" w:firstLine="0"/>
        <w:jc w:val="center"/>
        <w:rPr>
          <w:rFonts w:ascii="Times New Roman" w:hAnsi="Times New Roman"/>
          <w:sz w:val="24"/>
          <w:szCs w:val="24"/>
        </w:rPr>
      </w:pPr>
      <w:r>
        <w:rPr>
          <w:rFonts w:ascii="Times New Roman" w:hAnsi="Times New Roman" w:cs="Times New Roman"/>
          <w:b/>
          <w:sz w:val="24"/>
          <w:szCs w:val="24"/>
        </w:rPr>
        <w:t xml:space="preserve">СРОКИ И ПОРЯДОК ПОСТАВКИ ОБОРУДОВАНИЯ </w:t>
      </w:r>
    </w:p>
    <w:p w:rsidR="00925142" w:rsidRDefault="006C69B4" w:rsidP="00F12FD0">
      <w:pPr>
        <w:pStyle w:val="afffff0"/>
        <w:numPr>
          <w:ilvl w:val="1"/>
          <w:numId w:val="8"/>
        </w:numPr>
        <w:tabs>
          <w:tab w:val="left" w:pos="1134"/>
        </w:tabs>
        <w:spacing w:line="264" w:lineRule="auto"/>
        <w:ind w:left="0" w:firstLine="709"/>
        <w:jc w:val="both"/>
        <w:rPr>
          <w:szCs w:val="24"/>
        </w:rPr>
      </w:pPr>
      <w:r>
        <w:rPr>
          <w:szCs w:val="24"/>
        </w:rPr>
        <w:t>Срок поставки Оборудования указан в Спецификации (Приложение № 1).</w:t>
      </w:r>
    </w:p>
    <w:p w:rsidR="00925142" w:rsidRDefault="006C69B4" w:rsidP="00F12FD0">
      <w:pPr>
        <w:pStyle w:val="afffff0"/>
        <w:numPr>
          <w:ilvl w:val="1"/>
          <w:numId w:val="8"/>
        </w:numPr>
        <w:tabs>
          <w:tab w:val="left" w:pos="1134"/>
        </w:tabs>
        <w:spacing w:line="264" w:lineRule="auto"/>
        <w:ind w:left="0" w:firstLine="709"/>
        <w:jc w:val="both"/>
        <w:rPr>
          <w:szCs w:val="24"/>
        </w:rPr>
      </w:pPr>
      <w:r>
        <w:rPr>
          <w:szCs w:val="24"/>
        </w:rPr>
        <w:t>Оборудование должно поставляться полным комплектом в соответствии с комплектацией, указанной в Техническом задании (Приложение к Спецификации).</w:t>
      </w:r>
      <w:r w:rsidR="008110A7">
        <w:rPr>
          <w:szCs w:val="24"/>
        </w:rPr>
        <w:t xml:space="preserve"> </w:t>
      </w:r>
    </w:p>
    <w:p w:rsidR="00925142" w:rsidRPr="006D2695" w:rsidRDefault="006C69B4" w:rsidP="00F12FD0">
      <w:pPr>
        <w:pStyle w:val="afffff0"/>
        <w:numPr>
          <w:ilvl w:val="1"/>
          <w:numId w:val="8"/>
        </w:numPr>
        <w:tabs>
          <w:tab w:val="left" w:pos="1134"/>
        </w:tabs>
        <w:spacing w:line="264" w:lineRule="auto"/>
        <w:ind w:left="0" w:firstLine="709"/>
        <w:jc w:val="both"/>
        <w:rPr>
          <w:szCs w:val="24"/>
        </w:rPr>
      </w:pPr>
      <w:r>
        <w:rPr>
          <w:szCs w:val="24"/>
        </w:rPr>
        <w:t>Поставщик направляет Заказчику в течении 20 дней (если иной срок не указан в Техническом задани</w:t>
      </w:r>
      <w:r w:rsidR="006D2695">
        <w:rPr>
          <w:szCs w:val="24"/>
        </w:rPr>
        <w:t xml:space="preserve">и (Приложение к Спецификации) </w:t>
      </w:r>
      <w:r w:rsidR="006D2695" w:rsidRPr="006D2695">
        <w:rPr>
          <w:szCs w:val="24"/>
        </w:rPr>
        <w:t>с</w:t>
      </w:r>
      <w:r w:rsidRPr="006D2695">
        <w:rPr>
          <w:szCs w:val="24"/>
        </w:rPr>
        <w:t xml:space="preserve"> </w:t>
      </w:r>
      <w:r w:rsidR="00D233E3" w:rsidRPr="006D2695">
        <w:rPr>
          <w:szCs w:val="24"/>
        </w:rPr>
        <w:t xml:space="preserve">даты </w:t>
      </w:r>
      <w:r w:rsidRPr="006D2695">
        <w:rPr>
          <w:szCs w:val="24"/>
        </w:rPr>
        <w:t xml:space="preserve">заключения Договора  техническую документацию по установке, монтажу (в случае если конкретное Оборудование требует работы по монтажу согласно прилагаемой документации) и подключению Оборудования, включая раздел документации по сервисному обслуживанию на русском языке (в электронном или в печатном виде), в том числе и необходимую документацию для выполнения подготовительных работ к установке Оборудования. В случае неготовности площадки под Оборудование по причине несвоевременного предоставления Поставщиком документации, Поставщик несет все риски, связанные с невозможностью </w:t>
      </w:r>
      <w:r w:rsidR="00D233E3" w:rsidRPr="006D2695">
        <w:rPr>
          <w:szCs w:val="24"/>
        </w:rPr>
        <w:t xml:space="preserve">доставки Оборудования и </w:t>
      </w:r>
      <w:r w:rsidRPr="006D2695">
        <w:rPr>
          <w:szCs w:val="24"/>
        </w:rPr>
        <w:t>проведения работ по Договору.</w:t>
      </w:r>
    </w:p>
    <w:p w:rsidR="00925142" w:rsidRDefault="006C69B4" w:rsidP="00F12FD0">
      <w:pPr>
        <w:pStyle w:val="afffff0"/>
        <w:numPr>
          <w:ilvl w:val="2"/>
          <w:numId w:val="8"/>
        </w:numPr>
        <w:tabs>
          <w:tab w:val="left" w:pos="1134"/>
        </w:tabs>
        <w:spacing w:line="264" w:lineRule="auto"/>
        <w:ind w:left="0" w:firstLine="709"/>
        <w:jc w:val="both"/>
        <w:rPr>
          <w:szCs w:val="24"/>
        </w:rPr>
      </w:pPr>
      <w:r w:rsidRPr="006D2695">
        <w:rPr>
          <w:szCs w:val="24"/>
        </w:rPr>
        <w:t>Стороны Договора признают предоставление сведений и документов, указанных</w:t>
      </w:r>
      <w:r>
        <w:rPr>
          <w:szCs w:val="24"/>
        </w:rPr>
        <w:t xml:space="preserve"> в п. 3.3 Договора, существенным условием Договора. В случае просрочки предоставления указанных сведений и документов более чем на 15 дней, Заказчик вправе отказаться от договора в одностороннем порядке путём направления уведомления Поставщику. </w:t>
      </w:r>
    </w:p>
    <w:p w:rsidR="00925142" w:rsidRDefault="006C69B4" w:rsidP="00F12FD0">
      <w:pPr>
        <w:pStyle w:val="afffff0"/>
        <w:numPr>
          <w:ilvl w:val="1"/>
          <w:numId w:val="8"/>
        </w:numPr>
        <w:tabs>
          <w:tab w:val="left" w:pos="1134"/>
        </w:tabs>
        <w:spacing w:line="264" w:lineRule="auto"/>
        <w:ind w:left="0" w:firstLine="709"/>
        <w:jc w:val="both"/>
        <w:rPr>
          <w:szCs w:val="24"/>
          <w:lang w:eastAsia="ru-RU"/>
        </w:rPr>
      </w:pPr>
      <w:r>
        <w:rPr>
          <w:szCs w:val="24"/>
        </w:rPr>
        <w:t>Оборудование должно быть упаковано в стандартную упаковку (тару), отвечающую требованиям технических условий, нормам и требованиям, действующим на данном товарном рынке и обеспечивающую его защиту от повреждения или порчи при транспортировке и хранении. Упаковка (тара) Оборудования должна отвечать требованиям безопасности жизни, здоровья и охраны окружающей среды, иметь необходимые маркировки, наклейки, пломбы и обеспечивать:</w:t>
      </w:r>
    </w:p>
    <w:p w:rsidR="00925142" w:rsidRDefault="006C69B4" w:rsidP="00F12FD0">
      <w:pPr>
        <w:pStyle w:val="afffff"/>
        <w:widowControl w:val="0"/>
        <w:numPr>
          <w:ilvl w:val="0"/>
          <w:numId w:val="7"/>
        </w:numPr>
        <w:spacing w:after="0" w:line="264" w:lineRule="auto"/>
        <w:ind w:left="993" w:hanging="284"/>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сохранность Оборудования на весь срок его транспортировки с учётом перегрузок и длительного хранения;</w:t>
      </w:r>
    </w:p>
    <w:p w:rsidR="00925142" w:rsidRDefault="006C69B4" w:rsidP="00F12FD0">
      <w:pPr>
        <w:pStyle w:val="afffff"/>
        <w:widowControl w:val="0"/>
        <w:numPr>
          <w:ilvl w:val="0"/>
          <w:numId w:val="7"/>
        </w:numPr>
        <w:spacing w:after="0" w:line="264" w:lineRule="auto"/>
        <w:ind w:left="993" w:hanging="284"/>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сохранность Оборудования от всякого рода повреждений и коррозии при перевозке его любым транспортным средством с учётом нескольких перегрузок в пути;</w:t>
      </w:r>
    </w:p>
    <w:p w:rsidR="00925142" w:rsidRDefault="006C69B4" w:rsidP="00F12FD0">
      <w:pPr>
        <w:pStyle w:val="afffff"/>
        <w:widowControl w:val="0"/>
        <w:numPr>
          <w:ilvl w:val="0"/>
          <w:numId w:val="7"/>
        </w:numPr>
        <w:spacing w:after="0" w:line="264" w:lineRule="auto"/>
        <w:ind w:left="993" w:hanging="284"/>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сохранность Оборудования во время транспортировки и разгрузочных работ на территории Заказчика;</w:t>
      </w:r>
    </w:p>
    <w:p w:rsidR="00925142" w:rsidRDefault="006C69B4" w:rsidP="00F12FD0">
      <w:pPr>
        <w:pStyle w:val="afffff"/>
        <w:widowControl w:val="0"/>
        <w:numPr>
          <w:ilvl w:val="0"/>
          <w:numId w:val="7"/>
        </w:numPr>
        <w:spacing w:after="0" w:line="264" w:lineRule="auto"/>
        <w:ind w:left="993" w:hanging="284"/>
        <w:jc w:val="both"/>
        <w:outlineLvl w:val="1"/>
        <w:rPr>
          <w:rFonts w:ascii="Times New Roman" w:hAnsi="Times New Roman"/>
          <w:sz w:val="24"/>
          <w:szCs w:val="24"/>
        </w:rPr>
      </w:pPr>
      <w:r>
        <w:rPr>
          <w:rFonts w:ascii="Times New Roman" w:eastAsia="Times New Roman" w:hAnsi="Times New Roman" w:cs="Times New Roman"/>
          <w:sz w:val="24"/>
          <w:szCs w:val="24"/>
          <w:lang w:eastAsia="ru-RU"/>
        </w:rPr>
        <w:t>возможность проведения погрузочно-разгрузочных работ с помощью крана</w:t>
      </w:r>
      <w:r>
        <w:rPr>
          <w:rStyle w:val="aff7"/>
          <w:rFonts w:ascii="Times New Roman" w:eastAsia="Times New Roman" w:hAnsi="Times New Roman" w:cs="Times New Roman"/>
          <w:sz w:val="24"/>
          <w:szCs w:val="24"/>
          <w:lang w:eastAsia="ru-RU"/>
        </w:rPr>
        <w:footnoteReference w:id="2"/>
      </w:r>
      <w:r>
        <w:rPr>
          <w:rFonts w:ascii="Times New Roman" w:eastAsia="Times New Roman" w:hAnsi="Times New Roman" w:cs="Times New Roman"/>
          <w:sz w:val="24"/>
          <w:szCs w:val="24"/>
          <w:lang w:eastAsia="ru-RU"/>
        </w:rPr>
        <w:t>.</w:t>
      </w:r>
    </w:p>
    <w:p w:rsidR="00925142" w:rsidRDefault="006C69B4" w:rsidP="00F12FD0">
      <w:pPr>
        <w:pStyle w:val="afffff0"/>
        <w:numPr>
          <w:ilvl w:val="1"/>
          <w:numId w:val="8"/>
        </w:numPr>
        <w:tabs>
          <w:tab w:val="left" w:pos="1134"/>
        </w:tabs>
        <w:spacing w:line="264" w:lineRule="auto"/>
        <w:ind w:left="0" w:firstLine="709"/>
        <w:jc w:val="both"/>
        <w:rPr>
          <w:szCs w:val="24"/>
        </w:rPr>
      </w:pPr>
      <w:r>
        <w:rPr>
          <w:szCs w:val="24"/>
        </w:rPr>
        <w:t>При необходимости Оборудование и его составные части должны быть снабжены устройствами для закрепления перемещающихся частей, исключающими их перемещение во время транспортирования.</w:t>
      </w:r>
    </w:p>
    <w:p w:rsidR="00925142" w:rsidRDefault="006C69B4" w:rsidP="00F12FD0">
      <w:pPr>
        <w:pStyle w:val="afffff0"/>
        <w:numPr>
          <w:ilvl w:val="1"/>
          <w:numId w:val="8"/>
        </w:numPr>
        <w:tabs>
          <w:tab w:val="left" w:pos="1134"/>
        </w:tabs>
        <w:spacing w:line="264" w:lineRule="auto"/>
        <w:ind w:left="0" w:firstLine="709"/>
        <w:jc w:val="both"/>
        <w:rPr>
          <w:szCs w:val="24"/>
        </w:rPr>
      </w:pPr>
      <w:r>
        <w:rPr>
          <w:szCs w:val="24"/>
        </w:rPr>
        <w:t>Оборудование, а также все узлы и элементы оборудования в транспортной таре должны быть устойчивы. В упакованном виде ненамеренное опрокидывание, падение или смещение, как самого Оборудования, так и его узлов не допускается.</w:t>
      </w:r>
    </w:p>
    <w:p w:rsidR="00925142" w:rsidRDefault="006C69B4" w:rsidP="00F12FD0">
      <w:pPr>
        <w:pStyle w:val="afffff0"/>
        <w:numPr>
          <w:ilvl w:val="1"/>
          <w:numId w:val="8"/>
        </w:numPr>
        <w:tabs>
          <w:tab w:val="left" w:pos="1134"/>
        </w:tabs>
        <w:spacing w:line="264" w:lineRule="auto"/>
        <w:ind w:left="0" w:firstLine="709"/>
        <w:jc w:val="both"/>
        <w:rPr>
          <w:szCs w:val="24"/>
        </w:rPr>
      </w:pPr>
      <w:r>
        <w:rPr>
          <w:szCs w:val="24"/>
        </w:rPr>
        <w:t>Поставщик обязуется уведомить Заказчика в письменной форме о предполагаемой дате доставки Оборудования не позднее, чем за десять рабочих дней до предполагаемой даты доставки. Доставка должна быть согласована с Заказчиком и осуществлена в его рабочее время.</w:t>
      </w:r>
    </w:p>
    <w:p w:rsidR="00925142" w:rsidRDefault="006C69B4" w:rsidP="00F12FD0">
      <w:pPr>
        <w:pStyle w:val="afffff0"/>
        <w:numPr>
          <w:ilvl w:val="1"/>
          <w:numId w:val="8"/>
        </w:numPr>
        <w:tabs>
          <w:tab w:val="left" w:pos="1134"/>
        </w:tabs>
        <w:spacing w:line="264" w:lineRule="auto"/>
        <w:ind w:left="0" w:firstLine="709"/>
        <w:jc w:val="both"/>
        <w:rPr>
          <w:szCs w:val="24"/>
          <w:lang w:eastAsia="ru-RU"/>
        </w:rPr>
      </w:pPr>
      <w:r>
        <w:rPr>
          <w:szCs w:val="24"/>
        </w:rPr>
        <w:t xml:space="preserve">Поставщик обязан не менее чем за один рабочий день до даты прибытия Оборудования в адрес Заказчика предоставить информацию об автотранспорте (вид транспорта и его номер) и персональные данные водителя для оформления пропуска на объекты Заказчика. </w:t>
      </w:r>
    </w:p>
    <w:p w:rsidR="00925142" w:rsidRDefault="006C69B4" w:rsidP="00F12FD0">
      <w:pPr>
        <w:pStyle w:val="afffff"/>
        <w:spacing w:after="0" w:line="264" w:lineRule="auto"/>
        <w:ind w:left="0" w:firstLine="708"/>
        <w:jc w:val="both"/>
        <w:rPr>
          <w:rFonts w:ascii="Times New Roman" w:hAnsi="Times New Roman"/>
          <w:sz w:val="24"/>
          <w:szCs w:val="24"/>
        </w:rPr>
      </w:pPr>
      <w:r>
        <w:rPr>
          <w:rFonts w:ascii="Times New Roman" w:eastAsia="Times New Roman" w:hAnsi="Times New Roman" w:cs="Times New Roman"/>
          <w:sz w:val="24"/>
          <w:szCs w:val="24"/>
          <w:lang w:eastAsia="ru-RU"/>
        </w:rPr>
        <w:t>Лица, являющиеся представителями Поставщика либо осуществляющие доставку Оборудования на территорию Заказчика должны иметь гражданство Российской Федерации.</w:t>
      </w:r>
    </w:p>
    <w:p w:rsidR="00925142" w:rsidRDefault="006C69B4" w:rsidP="00F12FD0">
      <w:pPr>
        <w:pStyle w:val="afffff0"/>
        <w:numPr>
          <w:ilvl w:val="1"/>
          <w:numId w:val="8"/>
        </w:numPr>
        <w:tabs>
          <w:tab w:val="left" w:pos="1276"/>
        </w:tabs>
        <w:spacing w:line="264" w:lineRule="auto"/>
        <w:ind w:left="0" w:firstLine="709"/>
        <w:jc w:val="both"/>
        <w:rPr>
          <w:szCs w:val="24"/>
        </w:rPr>
      </w:pPr>
      <w:r>
        <w:rPr>
          <w:szCs w:val="24"/>
        </w:rPr>
        <w:t>Поставщик имеет право досрочной поставки Оборудования, в том числе досрочно выполнить работы, только с письменного согласия Заказчика. При этом Стороны обязуются исполнять принятые на себя обязательства по настоящему Договору в полном объёме соответственно изменившимся срокам.</w:t>
      </w:r>
    </w:p>
    <w:p w:rsidR="00925142" w:rsidRDefault="006C69B4" w:rsidP="00F12FD0">
      <w:pPr>
        <w:pStyle w:val="afffff0"/>
        <w:numPr>
          <w:ilvl w:val="1"/>
          <w:numId w:val="8"/>
        </w:numPr>
        <w:tabs>
          <w:tab w:val="left" w:pos="1276"/>
        </w:tabs>
        <w:spacing w:line="264" w:lineRule="auto"/>
        <w:ind w:left="0" w:firstLine="709"/>
        <w:jc w:val="both"/>
        <w:rPr>
          <w:szCs w:val="24"/>
          <w:lang w:eastAsia="ru-RU"/>
        </w:rPr>
      </w:pPr>
      <w:r>
        <w:rPr>
          <w:szCs w:val="24"/>
        </w:rPr>
        <w:t>На территорию Заказчика Оборудование поставляется с предоставлением оригиналов следующих документов:</w:t>
      </w:r>
    </w:p>
    <w:p w:rsidR="00925142" w:rsidRDefault="006C69B4" w:rsidP="00F12FD0">
      <w:pPr>
        <w:pStyle w:val="afffff"/>
        <w:widowControl w:val="0"/>
        <w:numPr>
          <w:ilvl w:val="0"/>
          <w:numId w:val="7"/>
        </w:numPr>
        <w:spacing w:after="0" w:line="264" w:lineRule="auto"/>
        <w:ind w:left="993" w:hanging="284"/>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товарно-транспортная накладная;</w:t>
      </w:r>
    </w:p>
    <w:p w:rsidR="00925142" w:rsidRDefault="006C69B4" w:rsidP="00F12FD0">
      <w:pPr>
        <w:pStyle w:val="afffff"/>
        <w:widowControl w:val="0"/>
        <w:numPr>
          <w:ilvl w:val="0"/>
          <w:numId w:val="7"/>
        </w:numPr>
        <w:spacing w:after="0" w:line="264" w:lineRule="auto"/>
        <w:ind w:left="993" w:hanging="284"/>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упаковочный лист;</w:t>
      </w:r>
    </w:p>
    <w:p w:rsidR="00925142" w:rsidRDefault="006C69B4" w:rsidP="00F12FD0">
      <w:pPr>
        <w:pStyle w:val="afffff"/>
        <w:widowControl w:val="0"/>
        <w:numPr>
          <w:ilvl w:val="0"/>
          <w:numId w:val="7"/>
        </w:numPr>
        <w:spacing w:after="0" w:line="264" w:lineRule="auto"/>
        <w:ind w:left="993" w:hanging="284"/>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товарная накладная по форме ТОРГ-12 или УПД в двух экземплярах, оформленных со стороны Поставщика;</w:t>
      </w:r>
    </w:p>
    <w:p w:rsidR="00925142" w:rsidRDefault="006C69B4" w:rsidP="00F12FD0">
      <w:pPr>
        <w:pStyle w:val="afffff"/>
        <w:widowControl w:val="0"/>
        <w:numPr>
          <w:ilvl w:val="0"/>
          <w:numId w:val="7"/>
        </w:numPr>
        <w:spacing w:after="0" w:line="264" w:lineRule="auto"/>
        <w:ind w:left="993" w:hanging="284"/>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счёт-фактура (если применимо);</w:t>
      </w:r>
    </w:p>
    <w:p w:rsidR="00925142" w:rsidRDefault="006C69B4" w:rsidP="00F12FD0">
      <w:pPr>
        <w:pStyle w:val="afffff"/>
        <w:widowControl w:val="0"/>
        <w:numPr>
          <w:ilvl w:val="0"/>
          <w:numId w:val="7"/>
        </w:numPr>
        <w:spacing w:after="0" w:line="264" w:lineRule="auto"/>
        <w:ind w:left="993" w:hanging="284"/>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счёт на оплату Оборудования;</w:t>
      </w:r>
    </w:p>
    <w:p w:rsidR="00925142" w:rsidRDefault="006C69B4" w:rsidP="00F12FD0">
      <w:pPr>
        <w:pStyle w:val="afffff"/>
        <w:widowControl w:val="0"/>
        <w:numPr>
          <w:ilvl w:val="0"/>
          <w:numId w:val="7"/>
        </w:numPr>
        <w:spacing w:after="0" w:line="264" w:lineRule="auto"/>
        <w:ind w:left="993" w:hanging="284"/>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подтверждающий страну происхождения Оборудования (в случае если он не передавался ранее либо направлялся посредством электронной почты).</w:t>
      </w:r>
    </w:p>
    <w:p w:rsidR="00925142" w:rsidRDefault="006C69B4" w:rsidP="00F12FD0">
      <w:pPr>
        <w:pStyle w:val="afffff"/>
        <w:widowControl w:val="0"/>
        <w:numPr>
          <w:ilvl w:val="0"/>
          <w:numId w:val="7"/>
        </w:numPr>
        <w:spacing w:after="0" w:line="264" w:lineRule="auto"/>
        <w:ind w:left="993" w:hanging="284"/>
        <w:jc w:val="both"/>
        <w:outlineLvl w:val="1"/>
        <w:rPr>
          <w:rFonts w:ascii="Times New Roman" w:hAnsi="Times New Roman"/>
          <w:sz w:val="24"/>
          <w:szCs w:val="24"/>
        </w:rPr>
      </w:pPr>
      <w:r>
        <w:rPr>
          <w:rFonts w:ascii="Times New Roman" w:eastAsia="Times New Roman" w:hAnsi="Times New Roman" w:cs="Times New Roman"/>
          <w:sz w:val="24"/>
          <w:szCs w:val="24"/>
          <w:lang w:eastAsia="ru-RU"/>
        </w:rPr>
        <w:t>техническая документация на русском языке (паспорт изготовителя, сертификаты, инструкции по эксплуатации, содержащие требования фирмы-производителя или Поставщика к условиям эксплуатации Оборудования, и другие документы, перечень которых сформирован в Техническом задании (Приложение к Спецификации)).</w:t>
      </w:r>
    </w:p>
    <w:p w:rsidR="00925142" w:rsidRDefault="006C69B4" w:rsidP="00F12FD0">
      <w:pPr>
        <w:pStyle w:val="afffff0"/>
        <w:numPr>
          <w:ilvl w:val="1"/>
          <w:numId w:val="8"/>
        </w:numPr>
        <w:tabs>
          <w:tab w:val="left" w:pos="1276"/>
        </w:tabs>
        <w:spacing w:line="264" w:lineRule="auto"/>
        <w:ind w:left="0" w:firstLine="709"/>
        <w:jc w:val="both"/>
        <w:rPr>
          <w:szCs w:val="24"/>
        </w:rPr>
      </w:pPr>
      <w:r>
        <w:rPr>
          <w:szCs w:val="24"/>
        </w:rPr>
        <w:t>Порядок приемки Оборудования указан в Приложении № 3 к настоящему Договору.</w:t>
      </w:r>
    </w:p>
    <w:p w:rsidR="00AA508F" w:rsidRPr="00AA508F" w:rsidRDefault="00AA508F" w:rsidP="00F12FD0">
      <w:pPr>
        <w:pStyle w:val="afffff0"/>
        <w:numPr>
          <w:ilvl w:val="1"/>
          <w:numId w:val="8"/>
        </w:numPr>
        <w:tabs>
          <w:tab w:val="left" w:pos="1276"/>
        </w:tabs>
        <w:spacing w:line="264" w:lineRule="auto"/>
        <w:ind w:left="0" w:firstLine="709"/>
        <w:jc w:val="both"/>
        <w:rPr>
          <w:szCs w:val="24"/>
        </w:rPr>
      </w:pPr>
      <w:r>
        <w:rPr>
          <w:szCs w:val="24"/>
        </w:rPr>
        <w:t>В</w:t>
      </w:r>
      <w:r w:rsidRPr="00AA508F">
        <w:rPr>
          <w:szCs w:val="24"/>
        </w:rPr>
        <w:t xml:space="preserve"> течение 3 дней с момента заключения договора </w:t>
      </w:r>
      <w:r w:rsidR="000B4B21">
        <w:rPr>
          <w:szCs w:val="24"/>
        </w:rPr>
        <w:t>Поставщик</w:t>
      </w:r>
      <w:r w:rsidRPr="00AA508F">
        <w:rPr>
          <w:szCs w:val="24"/>
        </w:rPr>
        <w:t xml:space="preserve"> обязан предоставить Заказчику информацию о фактическом производителе закупаемого оборудования, а также о всех организациях, выступающих в указанной сделке в качестве посредников, либо владевших поставляемым товаром на правах собственности или ином праве, предусмотренном законодательством Российской Федерации с указанием полного наименования организации, ИНН, адреса фактического местонахождения, контактной информации исполнительных органов (далее - </w:t>
      </w:r>
      <w:r>
        <w:rPr>
          <w:szCs w:val="24"/>
        </w:rPr>
        <w:t>Информация)</w:t>
      </w:r>
      <w:r w:rsidR="008C4818">
        <w:rPr>
          <w:szCs w:val="24"/>
        </w:rPr>
        <w:t>.</w:t>
      </w:r>
    </w:p>
    <w:p w:rsidR="00AA508F" w:rsidRPr="00AA508F" w:rsidRDefault="00AA508F" w:rsidP="00F12FD0">
      <w:pPr>
        <w:pStyle w:val="afffff0"/>
        <w:numPr>
          <w:ilvl w:val="1"/>
          <w:numId w:val="8"/>
        </w:numPr>
        <w:tabs>
          <w:tab w:val="left" w:pos="1276"/>
        </w:tabs>
        <w:spacing w:line="264" w:lineRule="auto"/>
        <w:ind w:left="0" w:firstLine="709"/>
        <w:jc w:val="both"/>
        <w:rPr>
          <w:szCs w:val="24"/>
        </w:rPr>
      </w:pPr>
      <w:r>
        <w:rPr>
          <w:szCs w:val="24"/>
        </w:rPr>
        <w:t>С</w:t>
      </w:r>
      <w:r w:rsidRPr="00AA508F">
        <w:rPr>
          <w:szCs w:val="24"/>
        </w:rPr>
        <w:t xml:space="preserve">тороны договора признают представление </w:t>
      </w:r>
      <w:r w:rsidR="000B4B21">
        <w:rPr>
          <w:szCs w:val="24"/>
        </w:rPr>
        <w:t>Поставщиком</w:t>
      </w:r>
      <w:r w:rsidRPr="00AA508F">
        <w:rPr>
          <w:szCs w:val="24"/>
        </w:rPr>
        <w:t xml:space="preserve"> Информации существенным условием договора. В случае непредставления </w:t>
      </w:r>
      <w:r w:rsidR="000B4B21">
        <w:rPr>
          <w:szCs w:val="24"/>
        </w:rPr>
        <w:t>Поставщиком</w:t>
      </w:r>
      <w:r w:rsidRPr="00AA508F">
        <w:rPr>
          <w:szCs w:val="24"/>
        </w:rPr>
        <w:t xml:space="preserve"> договора Информации, либо выявления после ее представления фактов, создающих возможность рисков нанесения ущерба интересам Заказчика, в том числе в части необеспечения поставки в установленные сроки, Заказчик вправе отказаться от договора в одностороннем порядке путем направления уведомления </w:t>
      </w:r>
      <w:r w:rsidR="000B4B21">
        <w:rPr>
          <w:szCs w:val="24"/>
        </w:rPr>
        <w:t>Поставщику</w:t>
      </w:r>
      <w:r w:rsidRPr="00AA508F">
        <w:rPr>
          <w:szCs w:val="24"/>
        </w:rPr>
        <w:t>. Стороны подтверждают, что такой отказ от Договора совершается до начала фактического исполнения договора Сторонами, что не приводит к нарушению прав и (или) возникнове</w:t>
      </w:r>
      <w:r w:rsidR="008C4818">
        <w:rPr>
          <w:szCs w:val="24"/>
        </w:rPr>
        <w:t>нию каких- либо убытков Сторон».</w:t>
      </w:r>
    </w:p>
    <w:p w:rsidR="00AA508F" w:rsidRDefault="00AA508F" w:rsidP="00F12FD0">
      <w:pPr>
        <w:pStyle w:val="afffff0"/>
        <w:numPr>
          <w:ilvl w:val="1"/>
          <w:numId w:val="8"/>
        </w:numPr>
        <w:tabs>
          <w:tab w:val="left" w:pos="1276"/>
        </w:tabs>
        <w:spacing w:line="264" w:lineRule="auto"/>
        <w:ind w:left="0" w:firstLine="709"/>
        <w:jc w:val="both"/>
        <w:rPr>
          <w:szCs w:val="24"/>
        </w:rPr>
      </w:pPr>
      <w:r>
        <w:rPr>
          <w:szCs w:val="24"/>
        </w:rPr>
        <w:t>Р</w:t>
      </w:r>
      <w:r w:rsidRPr="00AA508F">
        <w:rPr>
          <w:szCs w:val="24"/>
        </w:rPr>
        <w:t>асчеты по договору, включая выплату аванса, Заказчиком осуществляются исключительно в случае продолжения Заказчиком исполнения договора после предост</w:t>
      </w:r>
      <w:r w:rsidR="000B4B21">
        <w:rPr>
          <w:szCs w:val="24"/>
        </w:rPr>
        <w:t>авления Поставщиком</w:t>
      </w:r>
      <w:r>
        <w:rPr>
          <w:szCs w:val="24"/>
        </w:rPr>
        <w:t xml:space="preserve"> Информации</w:t>
      </w:r>
      <w:r w:rsidRPr="00AA508F">
        <w:rPr>
          <w:szCs w:val="24"/>
        </w:rPr>
        <w:t>.</w:t>
      </w:r>
    </w:p>
    <w:p w:rsidR="00F12FD0" w:rsidRPr="00F12FD0" w:rsidRDefault="00F12FD0" w:rsidP="00F12FD0">
      <w:pPr>
        <w:pStyle w:val="afffff"/>
      </w:pPr>
    </w:p>
    <w:p w:rsidR="00925142" w:rsidRDefault="006C69B4" w:rsidP="00F12FD0">
      <w:pPr>
        <w:numPr>
          <w:ilvl w:val="0"/>
          <w:numId w:val="8"/>
        </w:numPr>
        <w:tabs>
          <w:tab w:val="left" w:pos="284"/>
        </w:tabs>
        <w:spacing w:before="240" w:after="120" w:line="264" w:lineRule="auto"/>
        <w:ind w:left="0" w:firstLine="0"/>
        <w:jc w:val="center"/>
        <w:rPr>
          <w:rFonts w:ascii="Times New Roman" w:hAnsi="Times New Roman"/>
          <w:sz w:val="24"/>
          <w:szCs w:val="24"/>
        </w:rPr>
      </w:pPr>
      <w:r>
        <w:rPr>
          <w:rFonts w:ascii="Times New Roman" w:hAnsi="Times New Roman" w:cs="Times New Roman"/>
          <w:b/>
          <w:sz w:val="24"/>
          <w:szCs w:val="24"/>
        </w:rPr>
        <w:t>ПРАВА И ОБЯЗАННОСТИ СТОРОН</w:t>
      </w:r>
    </w:p>
    <w:p w:rsidR="00925142" w:rsidRDefault="006C69B4" w:rsidP="00F12FD0">
      <w:pPr>
        <w:pStyle w:val="afffff0"/>
        <w:numPr>
          <w:ilvl w:val="1"/>
          <w:numId w:val="8"/>
        </w:numPr>
        <w:tabs>
          <w:tab w:val="left" w:pos="1276"/>
        </w:tabs>
        <w:spacing w:line="264" w:lineRule="auto"/>
        <w:ind w:left="0" w:firstLine="709"/>
        <w:jc w:val="both"/>
        <w:rPr>
          <w:szCs w:val="24"/>
        </w:rPr>
      </w:pPr>
      <w:r>
        <w:rPr>
          <w:szCs w:val="24"/>
        </w:rPr>
        <w:t>Заказчик:</w:t>
      </w:r>
    </w:p>
    <w:p w:rsidR="00925142" w:rsidRDefault="006C69B4" w:rsidP="00F12FD0">
      <w:pPr>
        <w:pStyle w:val="afffff0"/>
        <w:numPr>
          <w:ilvl w:val="0"/>
          <w:numId w:val="5"/>
        </w:numPr>
        <w:spacing w:line="264" w:lineRule="auto"/>
        <w:ind w:left="0" w:firstLine="709"/>
        <w:jc w:val="both"/>
        <w:rPr>
          <w:szCs w:val="24"/>
        </w:rPr>
      </w:pPr>
      <w:r>
        <w:rPr>
          <w:szCs w:val="24"/>
        </w:rPr>
        <w:t>консультирует Поставщика по вопросам выполнения Договора, в т. ч. передаёт Поставщику по его запросу дополнительную информацию и документацию, необходимые для выполнения настоящего Договора;</w:t>
      </w:r>
    </w:p>
    <w:p w:rsidR="00925142" w:rsidRDefault="006C69B4" w:rsidP="00F12FD0">
      <w:pPr>
        <w:pStyle w:val="afffff0"/>
        <w:numPr>
          <w:ilvl w:val="0"/>
          <w:numId w:val="5"/>
        </w:numPr>
        <w:spacing w:line="264" w:lineRule="auto"/>
        <w:ind w:left="0" w:firstLine="709"/>
        <w:jc w:val="both"/>
        <w:rPr>
          <w:szCs w:val="24"/>
        </w:rPr>
      </w:pPr>
      <w:r>
        <w:rPr>
          <w:szCs w:val="24"/>
        </w:rPr>
        <w:t>обеспечивает оплату в размерах и сроки, установленные Договором;</w:t>
      </w:r>
    </w:p>
    <w:p w:rsidR="00925142" w:rsidRDefault="006C69B4" w:rsidP="00F12FD0">
      <w:pPr>
        <w:pStyle w:val="afffff0"/>
        <w:numPr>
          <w:ilvl w:val="0"/>
          <w:numId w:val="5"/>
        </w:numPr>
        <w:spacing w:line="264" w:lineRule="auto"/>
        <w:ind w:left="0" w:firstLine="709"/>
        <w:jc w:val="both"/>
        <w:rPr>
          <w:szCs w:val="24"/>
          <w:lang w:eastAsia="ru-RU"/>
        </w:rPr>
      </w:pPr>
      <w:r>
        <w:rPr>
          <w:szCs w:val="24"/>
        </w:rPr>
        <w:t>обеспечивает доступ сотрудников Поставщика на объект Заказчика в соответствии с установленным Заказчиком порядком;</w:t>
      </w:r>
    </w:p>
    <w:p w:rsidR="00925142" w:rsidRDefault="006C69B4" w:rsidP="00F12FD0">
      <w:pPr>
        <w:pStyle w:val="afffff"/>
        <w:numPr>
          <w:ilvl w:val="0"/>
          <w:numId w:val="5"/>
        </w:numPr>
        <w:spacing w:after="0" w:line="264"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обеспечивает электроснабжением место монтажа;</w:t>
      </w:r>
    </w:p>
    <w:p w:rsidR="00925142" w:rsidRDefault="006C69B4" w:rsidP="00F12FD0">
      <w:pPr>
        <w:pStyle w:val="afffff"/>
        <w:numPr>
          <w:ilvl w:val="0"/>
          <w:numId w:val="5"/>
        </w:numPr>
        <w:spacing w:after="0" w:line="264"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осуществляет контроль и надзор за ходом и качеством выполняемых работ, соблюдением сроков их выполнения, качеством предоставленных Поставщиком материалов и комплектующих;</w:t>
      </w:r>
    </w:p>
    <w:p w:rsidR="00925142" w:rsidRDefault="006C69B4" w:rsidP="00F12FD0">
      <w:pPr>
        <w:pStyle w:val="afffff"/>
        <w:numPr>
          <w:ilvl w:val="0"/>
          <w:numId w:val="5"/>
        </w:numPr>
        <w:spacing w:after="0" w:line="264"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предоставляет рабочее пространство под установку Оборудования в соответствии с требованиями безопасности для персонала и Оборудования;</w:t>
      </w:r>
    </w:p>
    <w:p w:rsidR="00925142" w:rsidRDefault="006C69B4" w:rsidP="00F12FD0">
      <w:pPr>
        <w:pStyle w:val="afffff"/>
        <w:numPr>
          <w:ilvl w:val="0"/>
          <w:numId w:val="5"/>
        </w:numPr>
        <w:spacing w:after="0" w:line="264"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Обеспечивает линии электроснабжения в соответствии с технической документацией на Оборудование;</w:t>
      </w:r>
    </w:p>
    <w:p w:rsidR="00925142" w:rsidRDefault="006C69B4" w:rsidP="00F12FD0">
      <w:pPr>
        <w:pStyle w:val="afffff"/>
        <w:numPr>
          <w:ilvl w:val="0"/>
          <w:numId w:val="5"/>
        </w:numPr>
        <w:spacing w:after="0" w:line="264" w:lineRule="auto"/>
        <w:ind w:left="0" w:firstLine="709"/>
        <w:jc w:val="both"/>
        <w:rPr>
          <w:rFonts w:ascii="Times New Roman" w:hAnsi="Times New Roman"/>
          <w:sz w:val="24"/>
          <w:szCs w:val="24"/>
        </w:rPr>
      </w:pPr>
      <w:r>
        <w:rPr>
          <w:rFonts w:ascii="Times New Roman" w:eastAsia="Times New Roman" w:hAnsi="Times New Roman" w:cs="Times New Roman"/>
          <w:sz w:val="24"/>
          <w:szCs w:val="24"/>
          <w:lang w:eastAsia="ru-RU"/>
        </w:rPr>
        <w:t>Обеспечивает линии подачи воды, линий дренажа, линии сброса и прочего в соответствии с технической документацией на оборудование;</w:t>
      </w:r>
    </w:p>
    <w:p w:rsidR="00925142" w:rsidRDefault="006C69B4" w:rsidP="00F12FD0">
      <w:pPr>
        <w:pStyle w:val="afffff0"/>
        <w:numPr>
          <w:ilvl w:val="1"/>
          <w:numId w:val="8"/>
        </w:numPr>
        <w:spacing w:line="264" w:lineRule="auto"/>
        <w:ind w:left="0" w:firstLine="709"/>
        <w:jc w:val="both"/>
        <w:rPr>
          <w:szCs w:val="24"/>
        </w:rPr>
      </w:pPr>
      <w:r>
        <w:rPr>
          <w:szCs w:val="24"/>
        </w:rPr>
        <w:t>Поставщик:</w:t>
      </w:r>
    </w:p>
    <w:p w:rsidR="00925142" w:rsidRDefault="006C69B4" w:rsidP="00F12FD0">
      <w:pPr>
        <w:pStyle w:val="afffff"/>
        <w:numPr>
          <w:ilvl w:val="0"/>
          <w:numId w:val="3"/>
        </w:numPr>
        <w:spacing w:after="0" w:line="264" w:lineRule="auto"/>
        <w:ind w:left="0" w:firstLine="709"/>
        <w:jc w:val="both"/>
        <w:rPr>
          <w:rFonts w:ascii="Times New Roman" w:hAnsi="Times New Roman" w:cs="Times New Roman"/>
          <w:sz w:val="24"/>
          <w:szCs w:val="24"/>
        </w:rPr>
      </w:pPr>
      <w:r>
        <w:rPr>
          <w:rFonts w:ascii="Times New Roman" w:hAnsi="Times New Roman" w:cs="Times New Roman"/>
          <w:sz w:val="24"/>
          <w:szCs w:val="24"/>
        </w:rPr>
        <w:t>обязуется поставить Оборудование надлежащего качества и в установленные Договором сроки, в том числе произвести работы в соответствии с условиями настоящего Договора;</w:t>
      </w:r>
    </w:p>
    <w:p w:rsidR="00925142" w:rsidRDefault="006C69B4" w:rsidP="00F12FD0">
      <w:pPr>
        <w:pStyle w:val="afffff"/>
        <w:numPr>
          <w:ilvl w:val="0"/>
          <w:numId w:val="3"/>
        </w:numPr>
        <w:tabs>
          <w:tab w:val="left" w:pos="567"/>
        </w:tabs>
        <w:spacing w:after="0" w:line="264" w:lineRule="auto"/>
        <w:ind w:left="0" w:firstLine="709"/>
        <w:jc w:val="both"/>
        <w:rPr>
          <w:rFonts w:ascii="Times New Roman" w:hAnsi="Times New Roman"/>
          <w:sz w:val="24"/>
          <w:szCs w:val="24"/>
          <w:lang w:eastAsia="en-US"/>
        </w:rPr>
      </w:pPr>
      <w:r>
        <w:rPr>
          <w:rFonts w:ascii="Times New Roman" w:hAnsi="Times New Roman" w:cs="Times New Roman"/>
          <w:sz w:val="24"/>
          <w:szCs w:val="24"/>
        </w:rPr>
        <w:t>при исполнении настоящего Договора и нахождении на территории Заказчика обязуется выполнять правила внутреннего распорядка и пропускного режима, предусмотренные требованиями Заказчика, правила охраны труда, противопожарной безопасности и охраны окружающей среды. С указанными требованиями сотрудники Поставщика будут ознакомлены перед непосредственным допуском на место выполнения работ. За документально подтверждённые нарушения правил внутреннего распорядка и пропускного режима на территории Заказчика, правил охраны труда, противопожарной безопасности и охраны окружающей среды последний вправе закрыть временный пропуск работникам Поставщика, допустившим нарушение. Риск невыполнения обязательств в данном случае несёт Поставщик;</w:t>
      </w:r>
    </w:p>
    <w:p w:rsidR="00925142" w:rsidRDefault="006C69B4" w:rsidP="00F12FD0">
      <w:pPr>
        <w:pStyle w:val="afffff0"/>
        <w:numPr>
          <w:ilvl w:val="0"/>
          <w:numId w:val="3"/>
        </w:numPr>
        <w:spacing w:after="200" w:line="264" w:lineRule="auto"/>
        <w:ind w:left="0" w:firstLine="709"/>
        <w:contextualSpacing/>
        <w:jc w:val="both"/>
        <w:rPr>
          <w:rFonts w:eastAsia="Calibri"/>
          <w:szCs w:val="24"/>
          <w:lang w:eastAsia="en-US"/>
        </w:rPr>
      </w:pPr>
      <w:r>
        <w:rPr>
          <w:rFonts w:eastAsia="Calibri"/>
          <w:szCs w:val="24"/>
          <w:lang w:eastAsia="en-US"/>
        </w:rPr>
        <w:t>самостоятельно и за свой счёт доставляет к месту выполнения работ инструменты, расходные материалы (в том числе технические жидкости в объеме, необходимом и достаточном для выполнения пусконаладочных работ и ввода оборудования в эксплуатацию), оборудование и иные технические средства, необходимые для выполнения монтажных и пусконаладочных работ;</w:t>
      </w:r>
    </w:p>
    <w:p w:rsidR="00925142" w:rsidRDefault="006C69B4" w:rsidP="00F12FD0">
      <w:pPr>
        <w:pStyle w:val="afffff0"/>
        <w:numPr>
          <w:ilvl w:val="0"/>
          <w:numId w:val="3"/>
        </w:numPr>
        <w:spacing w:after="200" w:line="264" w:lineRule="auto"/>
        <w:ind w:left="0" w:firstLine="709"/>
        <w:contextualSpacing/>
        <w:jc w:val="both"/>
        <w:rPr>
          <w:rFonts w:eastAsia="Calibri"/>
          <w:szCs w:val="24"/>
          <w:lang w:eastAsia="en-US"/>
        </w:rPr>
      </w:pPr>
      <w:r>
        <w:rPr>
          <w:rFonts w:eastAsia="Calibri"/>
          <w:szCs w:val="24"/>
          <w:lang w:eastAsia="en-US"/>
        </w:rPr>
        <w:t>в случае поставки оборудования иностранного производства Поставщик обязан предоставлять копии таможенной декларации на товары с полностью заполненными графами, копии сертификатов соответствия и копии сертификатов происхождения Оборудования. Не допускается предоставление копий выше указанных документов с какой-либо корректировкой содержащейся информации либо с частичным сокрытием информации;</w:t>
      </w:r>
    </w:p>
    <w:p w:rsidR="00925142" w:rsidRDefault="006C69B4" w:rsidP="00F12FD0">
      <w:pPr>
        <w:pStyle w:val="afffff0"/>
        <w:numPr>
          <w:ilvl w:val="0"/>
          <w:numId w:val="3"/>
        </w:numPr>
        <w:spacing w:after="200" w:line="264" w:lineRule="auto"/>
        <w:ind w:left="0" w:firstLine="709"/>
        <w:contextualSpacing/>
        <w:jc w:val="both"/>
        <w:rPr>
          <w:szCs w:val="24"/>
        </w:rPr>
      </w:pPr>
      <w:r>
        <w:rPr>
          <w:rFonts w:eastAsia="Calibri"/>
          <w:szCs w:val="24"/>
          <w:lang w:eastAsia="en-US"/>
        </w:rPr>
        <w:t xml:space="preserve">должен официально (в письменной форме) предоставить Заказчику в сроки и в случаях, предусмотренных п. 3.3 Договора, всю необходимую документацию по монтажу (технические требования, план фундамента, схемы подключения электроэнергии, воздуха): </w:t>
      </w:r>
    </w:p>
    <w:p w:rsidR="00925142" w:rsidRDefault="006C69B4" w:rsidP="00F12FD0">
      <w:pPr>
        <w:pStyle w:val="afffff"/>
        <w:numPr>
          <w:ilvl w:val="2"/>
          <w:numId w:val="12"/>
        </w:numPr>
        <w:tabs>
          <w:tab w:val="left" w:pos="0"/>
        </w:tabs>
        <w:spacing w:after="0" w:line="264" w:lineRule="auto"/>
        <w:ind w:left="0" w:firstLine="709"/>
        <w:jc w:val="both"/>
        <w:outlineLvl w:val="1"/>
        <w:rPr>
          <w:rFonts w:ascii="Times New Roman" w:hAnsi="Times New Roman" w:cs="Times New Roman"/>
          <w:sz w:val="24"/>
          <w:szCs w:val="24"/>
        </w:rPr>
      </w:pPr>
      <w:r>
        <w:rPr>
          <w:rFonts w:ascii="Times New Roman" w:hAnsi="Times New Roman" w:cs="Times New Roman"/>
          <w:sz w:val="24"/>
          <w:szCs w:val="24"/>
        </w:rPr>
        <w:t>требования к фундаменту (размеры, нагрузка на фундамент, класс бетона, схема армирования, места крепления оборудования, требования к изоляции периметра фундамента);</w:t>
      </w:r>
    </w:p>
    <w:p w:rsidR="00925142" w:rsidRDefault="006C69B4" w:rsidP="00F12FD0">
      <w:pPr>
        <w:pStyle w:val="afffff"/>
        <w:numPr>
          <w:ilvl w:val="2"/>
          <w:numId w:val="12"/>
        </w:numPr>
        <w:tabs>
          <w:tab w:val="left" w:pos="0"/>
        </w:tabs>
        <w:spacing w:after="0" w:line="264" w:lineRule="auto"/>
        <w:ind w:left="0" w:firstLine="709"/>
        <w:jc w:val="both"/>
        <w:outlineLvl w:val="1"/>
        <w:rPr>
          <w:rFonts w:ascii="Times New Roman" w:hAnsi="Times New Roman" w:cs="Times New Roman"/>
          <w:sz w:val="24"/>
          <w:szCs w:val="24"/>
        </w:rPr>
      </w:pPr>
      <w:r>
        <w:rPr>
          <w:rFonts w:ascii="Times New Roman" w:hAnsi="Times New Roman" w:cs="Times New Roman"/>
          <w:sz w:val="24"/>
          <w:szCs w:val="24"/>
        </w:rPr>
        <w:t>требования к помещению (требования к полу и необходимому пространству);</w:t>
      </w:r>
    </w:p>
    <w:p w:rsidR="00925142" w:rsidRDefault="006C69B4" w:rsidP="00F12FD0">
      <w:pPr>
        <w:pStyle w:val="afffff"/>
        <w:numPr>
          <w:ilvl w:val="2"/>
          <w:numId w:val="12"/>
        </w:numPr>
        <w:tabs>
          <w:tab w:val="left" w:pos="0"/>
        </w:tabs>
        <w:spacing w:after="0" w:line="264" w:lineRule="auto"/>
        <w:ind w:left="0" w:firstLine="709"/>
        <w:jc w:val="both"/>
        <w:outlineLvl w:val="1"/>
        <w:rPr>
          <w:rFonts w:ascii="Times New Roman" w:hAnsi="Times New Roman" w:cs="Times New Roman"/>
          <w:sz w:val="24"/>
          <w:szCs w:val="24"/>
        </w:rPr>
      </w:pPr>
      <w:r>
        <w:rPr>
          <w:rFonts w:ascii="Times New Roman" w:hAnsi="Times New Roman" w:cs="Times New Roman"/>
          <w:sz w:val="24"/>
          <w:szCs w:val="24"/>
        </w:rPr>
        <w:t>требования по энергетике (по подключению к электроснабжению, сжатому воздуху, и т. д.);</w:t>
      </w:r>
    </w:p>
    <w:p w:rsidR="00925142" w:rsidRDefault="006C69B4" w:rsidP="00F12FD0">
      <w:pPr>
        <w:pStyle w:val="afffff"/>
        <w:numPr>
          <w:ilvl w:val="2"/>
          <w:numId w:val="12"/>
        </w:numPr>
        <w:tabs>
          <w:tab w:val="left" w:pos="0"/>
        </w:tabs>
        <w:spacing w:after="0" w:line="264" w:lineRule="auto"/>
        <w:ind w:left="0" w:firstLine="709"/>
        <w:jc w:val="both"/>
        <w:outlineLvl w:val="1"/>
        <w:rPr>
          <w:rFonts w:ascii="Times New Roman" w:hAnsi="Times New Roman" w:cs="Times New Roman"/>
          <w:sz w:val="24"/>
          <w:szCs w:val="24"/>
        </w:rPr>
      </w:pPr>
      <w:r>
        <w:rPr>
          <w:rFonts w:ascii="Times New Roman" w:hAnsi="Times New Roman" w:cs="Times New Roman"/>
          <w:sz w:val="24"/>
          <w:szCs w:val="24"/>
        </w:rPr>
        <w:t>требования по вентиляции;</w:t>
      </w:r>
    </w:p>
    <w:p w:rsidR="00925142" w:rsidRDefault="006C69B4" w:rsidP="00F12FD0">
      <w:pPr>
        <w:pStyle w:val="afffff"/>
        <w:numPr>
          <w:ilvl w:val="2"/>
          <w:numId w:val="12"/>
        </w:numPr>
        <w:tabs>
          <w:tab w:val="left" w:pos="0"/>
        </w:tabs>
        <w:spacing w:after="0" w:line="264" w:lineRule="auto"/>
        <w:ind w:left="0" w:firstLine="709"/>
        <w:jc w:val="both"/>
        <w:outlineLvl w:val="1"/>
        <w:rPr>
          <w:rFonts w:ascii="Times New Roman" w:hAnsi="Times New Roman" w:cs="Times New Roman"/>
          <w:sz w:val="24"/>
          <w:szCs w:val="24"/>
        </w:rPr>
      </w:pPr>
      <w:r>
        <w:rPr>
          <w:rFonts w:ascii="Times New Roman" w:hAnsi="Times New Roman" w:cs="Times New Roman"/>
          <w:sz w:val="24"/>
          <w:szCs w:val="24"/>
        </w:rPr>
        <w:t>требования к окружающей среде (температура, относительная влажность);</w:t>
      </w:r>
    </w:p>
    <w:p w:rsidR="00925142" w:rsidRDefault="006C69B4" w:rsidP="00F12FD0">
      <w:pPr>
        <w:pStyle w:val="afffff"/>
        <w:numPr>
          <w:ilvl w:val="2"/>
          <w:numId w:val="12"/>
        </w:numPr>
        <w:tabs>
          <w:tab w:val="left" w:pos="0"/>
        </w:tabs>
        <w:spacing w:after="0" w:line="264" w:lineRule="auto"/>
        <w:ind w:left="0" w:firstLine="709"/>
        <w:jc w:val="both"/>
        <w:outlineLvl w:val="1"/>
        <w:rPr>
          <w:rFonts w:ascii="Times New Roman" w:hAnsi="Times New Roman"/>
          <w:sz w:val="24"/>
          <w:szCs w:val="24"/>
          <w:lang w:eastAsia="en-US"/>
        </w:rPr>
      </w:pPr>
      <w:r>
        <w:rPr>
          <w:rFonts w:ascii="Times New Roman" w:hAnsi="Times New Roman" w:cs="Times New Roman"/>
          <w:sz w:val="24"/>
          <w:szCs w:val="24"/>
        </w:rPr>
        <w:t>Техническую документацию на оборудование (технические описания, регламенты).</w:t>
      </w:r>
    </w:p>
    <w:p w:rsidR="00925142" w:rsidRDefault="006C69B4" w:rsidP="00F12FD0">
      <w:pPr>
        <w:pStyle w:val="afffff0"/>
        <w:numPr>
          <w:ilvl w:val="0"/>
          <w:numId w:val="3"/>
        </w:numPr>
        <w:spacing w:after="200" w:line="264" w:lineRule="auto"/>
        <w:ind w:left="0" w:firstLine="709"/>
        <w:contextualSpacing/>
        <w:jc w:val="both"/>
        <w:rPr>
          <w:rFonts w:eastAsia="Calibri"/>
          <w:szCs w:val="24"/>
          <w:lang w:eastAsia="en-US"/>
        </w:rPr>
      </w:pPr>
      <w:r>
        <w:rPr>
          <w:rFonts w:eastAsia="Calibri"/>
          <w:szCs w:val="24"/>
          <w:lang w:eastAsia="en-US"/>
        </w:rPr>
        <w:t>по требованию Заказчика предоставляет операционный график готовности оборудования с указанием временных интервалов по операциям;</w:t>
      </w:r>
    </w:p>
    <w:p w:rsidR="00925142" w:rsidRDefault="006C69B4" w:rsidP="00F12FD0">
      <w:pPr>
        <w:pStyle w:val="afffff0"/>
        <w:numPr>
          <w:ilvl w:val="0"/>
          <w:numId w:val="3"/>
        </w:numPr>
        <w:spacing w:after="200" w:line="264" w:lineRule="auto"/>
        <w:ind w:left="0" w:firstLine="709"/>
        <w:contextualSpacing/>
        <w:jc w:val="both"/>
        <w:rPr>
          <w:rFonts w:eastAsia="Calibri"/>
          <w:szCs w:val="24"/>
          <w:lang w:eastAsia="en-US"/>
        </w:rPr>
      </w:pPr>
      <w:r>
        <w:rPr>
          <w:rFonts w:eastAsia="Calibri"/>
          <w:szCs w:val="24"/>
          <w:lang w:eastAsia="en-US"/>
        </w:rPr>
        <w:t>монтаж оборудования должен производиться квалифицированным персоналом Поставщика, имеющим соответствующие удостоверения на право проведения работ с подъёмными механизмами</w:t>
      </w:r>
      <w:r>
        <w:rPr>
          <w:szCs w:val="24"/>
        </w:rPr>
        <w:t xml:space="preserve"> </w:t>
      </w:r>
      <w:r>
        <w:rPr>
          <w:rFonts w:eastAsia="Calibri"/>
          <w:szCs w:val="24"/>
          <w:lang w:eastAsia="en-US"/>
        </w:rPr>
        <w:t>(в случае необходимости работы с подъёмными механизмами), право проведения работ на высоте;</w:t>
      </w:r>
    </w:p>
    <w:p w:rsidR="00925142" w:rsidRDefault="006C69B4" w:rsidP="00F12FD0">
      <w:pPr>
        <w:pStyle w:val="afffff0"/>
        <w:numPr>
          <w:ilvl w:val="0"/>
          <w:numId w:val="3"/>
        </w:numPr>
        <w:spacing w:after="200" w:line="264" w:lineRule="auto"/>
        <w:ind w:left="0" w:firstLine="709"/>
        <w:contextualSpacing/>
        <w:jc w:val="both"/>
        <w:rPr>
          <w:b/>
          <w:szCs w:val="24"/>
        </w:rPr>
      </w:pPr>
      <w:r>
        <w:rPr>
          <w:rFonts w:eastAsia="Calibri"/>
          <w:szCs w:val="24"/>
          <w:lang w:eastAsia="en-US"/>
        </w:rPr>
        <w:t>должен обеспечить разгрузочные, транспортно-установочные, монтажные и пусконаладочные работы на площадке Заказчика. Стороны согласуют сроки проведения подготовительных работ под монтаж оборудования не менее чем за 2 месяца до поставки оборудования.</w:t>
      </w:r>
    </w:p>
    <w:p w:rsidR="00925142" w:rsidRDefault="006C69B4" w:rsidP="00F12FD0">
      <w:pPr>
        <w:numPr>
          <w:ilvl w:val="0"/>
          <w:numId w:val="8"/>
        </w:numPr>
        <w:tabs>
          <w:tab w:val="left" w:pos="284"/>
        </w:tabs>
        <w:spacing w:before="240" w:after="120" w:line="264" w:lineRule="auto"/>
        <w:ind w:left="0" w:firstLine="0"/>
        <w:jc w:val="center"/>
        <w:rPr>
          <w:rFonts w:ascii="Times New Roman" w:hAnsi="Times New Roman" w:cs="Times New Roman"/>
          <w:sz w:val="24"/>
          <w:szCs w:val="24"/>
          <w:lang w:eastAsia="ru-RU"/>
        </w:rPr>
      </w:pPr>
      <w:r>
        <w:rPr>
          <w:rFonts w:ascii="Times New Roman" w:hAnsi="Times New Roman" w:cs="Times New Roman"/>
          <w:b/>
          <w:sz w:val="24"/>
          <w:szCs w:val="24"/>
        </w:rPr>
        <w:t>ОТВЕТСТВЕННОСТЬ СТОРОН</w:t>
      </w:r>
    </w:p>
    <w:p w:rsidR="00925142" w:rsidRDefault="006C69B4" w:rsidP="00F12FD0">
      <w:pPr>
        <w:pStyle w:val="afffff"/>
        <w:numPr>
          <w:ilvl w:val="1"/>
          <w:numId w:val="8"/>
        </w:numPr>
        <w:tabs>
          <w:tab w:val="left" w:pos="0"/>
          <w:tab w:val="left" w:pos="1134"/>
        </w:tabs>
        <w:spacing w:after="0" w:line="264" w:lineRule="auto"/>
        <w:ind w:left="0" w:firstLine="709"/>
        <w:contextualSpacing w:val="0"/>
        <w:jc w:val="both"/>
        <w:rPr>
          <w:rFonts w:ascii="Times New Roman" w:hAnsi="Times New Roman"/>
          <w:sz w:val="24"/>
          <w:szCs w:val="24"/>
        </w:rPr>
      </w:pPr>
      <w:r>
        <w:rPr>
          <w:rFonts w:ascii="Times New Roman" w:eastAsia="Times New Roman" w:hAnsi="Times New Roman" w:cs="Times New Roman"/>
          <w:sz w:val="24"/>
          <w:szCs w:val="24"/>
          <w:lang w:eastAsia="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Договором</w:t>
      </w:r>
      <w:r>
        <w:rPr>
          <w:rFonts w:ascii="Times New Roman" w:hAnsi="Times New Roman" w:cs="Times New Roman"/>
          <w:bCs/>
          <w:sz w:val="24"/>
          <w:szCs w:val="24"/>
          <w:lang w:eastAsia="ar-SA"/>
        </w:rPr>
        <w:t xml:space="preserve">. </w:t>
      </w:r>
    </w:p>
    <w:p w:rsidR="00925142" w:rsidRPr="008C4818" w:rsidRDefault="006C69B4" w:rsidP="00F12FD0">
      <w:pPr>
        <w:pStyle w:val="afffff0"/>
        <w:numPr>
          <w:ilvl w:val="1"/>
          <w:numId w:val="8"/>
        </w:numPr>
        <w:tabs>
          <w:tab w:val="left" w:pos="1134"/>
        </w:tabs>
        <w:spacing w:line="264" w:lineRule="auto"/>
        <w:ind w:left="0" w:firstLine="709"/>
        <w:jc w:val="both"/>
        <w:rPr>
          <w:color w:val="FF0000"/>
          <w:szCs w:val="24"/>
        </w:rPr>
      </w:pPr>
      <w:r w:rsidRPr="008C4818">
        <w:rPr>
          <w:szCs w:val="24"/>
        </w:rPr>
        <w:t xml:space="preserve">В случае просрочки поставки Оборудования (дата поставки Оборудования определяется в соответствии с абзацем первым пункта 2.5 Приложения №3 к Договору), Поставщик уплачивает Заказчику пени в размере </w:t>
      </w:r>
      <w:r w:rsidR="008C4818" w:rsidRPr="008C4818">
        <w:rPr>
          <w:szCs w:val="24"/>
        </w:rPr>
        <w:t>0,06</w:t>
      </w:r>
      <w:r w:rsidRPr="008C4818">
        <w:rPr>
          <w:szCs w:val="24"/>
        </w:rPr>
        <w:t xml:space="preserve">% соответственно от Цены Договора за </w:t>
      </w:r>
      <w:r w:rsidR="008C4818" w:rsidRPr="008C4818">
        <w:rPr>
          <w:szCs w:val="24"/>
        </w:rPr>
        <w:t>каждый день просрочки поставки.</w:t>
      </w:r>
    </w:p>
    <w:p w:rsidR="00925142" w:rsidRPr="00885C4D" w:rsidRDefault="006C69B4" w:rsidP="00F12FD0">
      <w:pPr>
        <w:pStyle w:val="afffff0"/>
        <w:numPr>
          <w:ilvl w:val="1"/>
          <w:numId w:val="8"/>
        </w:numPr>
        <w:tabs>
          <w:tab w:val="left" w:pos="1134"/>
        </w:tabs>
        <w:spacing w:line="264" w:lineRule="auto"/>
        <w:ind w:left="0" w:firstLine="709"/>
        <w:jc w:val="both"/>
        <w:rPr>
          <w:szCs w:val="24"/>
        </w:rPr>
      </w:pPr>
      <w:r w:rsidRPr="00885C4D">
        <w:rPr>
          <w:szCs w:val="24"/>
        </w:rPr>
        <w:t xml:space="preserve">В случае просрочки поставки Оборудования (дата поставки Оборудования определяется в соответствии с абзацем первым пункта 2.5 Приложения №3 к Договору), более чем на 20 дней, Поставщик уплачивает Заказчику штраф в размере </w:t>
      </w:r>
      <w:r w:rsidR="00885C4D" w:rsidRPr="00885C4D">
        <w:rPr>
          <w:szCs w:val="24"/>
        </w:rPr>
        <w:t>5</w:t>
      </w:r>
      <w:r w:rsidRPr="00885C4D">
        <w:rPr>
          <w:szCs w:val="24"/>
        </w:rPr>
        <w:t>% от цены Договора.</w:t>
      </w:r>
    </w:p>
    <w:p w:rsidR="00885C4D" w:rsidRPr="00885C4D" w:rsidRDefault="006C69B4" w:rsidP="00F12FD0">
      <w:pPr>
        <w:pStyle w:val="afffff0"/>
        <w:numPr>
          <w:ilvl w:val="1"/>
          <w:numId w:val="8"/>
        </w:numPr>
        <w:tabs>
          <w:tab w:val="left" w:pos="1134"/>
        </w:tabs>
        <w:spacing w:line="264" w:lineRule="auto"/>
        <w:ind w:left="0" w:firstLine="709"/>
        <w:jc w:val="both"/>
        <w:rPr>
          <w:szCs w:val="24"/>
          <w:lang w:eastAsia="ru-RU"/>
        </w:rPr>
      </w:pPr>
      <w:r w:rsidRPr="00885C4D">
        <w:rPr>
          <w:szCs w:val="24"/>
        </w:rPr>
        <w:t>В случае просрочки выполнения в установленный срок обязательств по предоставлению сведений и документов, указанных в п. 3.3 Договора, Поставщик уплачивает Заказчику штраф в размере 1 % от цены Договора, указанной в п. 2.1 Договора.</w:t>
      </w:r>
      <w:r w:rsidR="005776C4" w:rsidRPr="00885C4D">
        <w:rPr>
          <w:szCs w:val="24"/>
        </w:rPr>
        <w:t xml:space="preserve"> </w:t>
      </w:r>
    </w:p>
    <w:p w:rsidR="00925142" w:rsidRPr="00885C4D" w:rsidRDefault="006C69B4" w:rsidP="00F12FD0">
      <w:pPr>
        <w:pStyle w:val="afffff0"/>
        <w:numPr>
          <w:ilvl w:val="1"/>
          <w:numId w:val="8"/>
        </w:numPr>
        <w:tabs>
          <w:tab w:val="left" w:pos="1134"/>
        </w:tabs>
        <w:spacing w:line="264" w:lineRule="auto"/>
        <w:ind w:left="0" w:firstLine="709"/>
        <w:jc w:val="both"/>
        <w:rPr>
          <w:szCs w:val="24"/>
          <w:lang w:eastAsia="ru-RU"/>
        </w:rPr>
      </w:pPr>
      <w:r w:rsidRPr="00885C4D">
        <w:rPr>
          <w:szCs w:val="24"/>
        </w:rPr>
        <w:t xml:space="preserve">В случае нарушения Поставщиком сроков поставки Оборудования и (или) сроков предоставления сведений и документов, указанных в п. 3.3 Договора, и (или) сроков предоставления обеспечения исполнения договора, Заказчик вправе при проведении расчётов с Поставщиком удержать в </w:t>
      </w:r>
      <w:proofErr w:type="spellStart"/>
      <w:r w:rsidRPr="00885C4D">
        <w:rPr>
          <w:szCs w:val="24"/>
        </w:rPr>
        <w:t>безакцептном</w:t>
      </w:r>
      <w:proofErr w:type="spellEnd"/>
      <w:r w:rsidRPr="00885C4D">
        <w:rPr>
          <w:szCs w:val="24"/>
        </w:rPr>
        <w:t xml:space="preserve"> порядке (без получения предварительного согласия Поставщика) сумму начисленных Поставщику пени и (или) штрафа за просрочку поставки Оборудования и (или) за просрочку предоставления сведений и документов, указанных в п. 3.3 Договора, и (или) за просрочку предоставления обеспечения исполнения договора в размере, рассчитанном в соответствии с пунктами 5.2, 5.3, 5.8 Договора, из суммы, подлежащей уплате Поставщику за поставку Оборудования.</w:t>
      </w:r>
    </w:p>
    <w:p w:rsidR="00925142" w:rsidRPr="00EF6F48" w:rsidRDefault="006C69B4" w:rsidP="00F12FD0">
      <w:pPr>
        <w:pStyle w:val="afffff0"/>
        <w:tabs>
          <w:tab w:val="left" w:pos="1134"/>
        </w:tabs>
        <w:spacing w:line="264" w:lineRule="auto"/>
        <w:ind w:firstLine="709"/>
        <w:jc w:val="both"/>
        <w:rPr>
          <w:szCs w:val="24"/>
        </w:rPr>
      </w:pPr>
      <w:r>
        <w:rPr>
          <w:szCs w:val="24"/>
          <w:lang w:eastAsia="ru-RU"/>
        </w:rPr>
        <w:t>В этом случае подлежащая к оплате Заказчиком сумма рассчитывается с учётом произведённого в соответствии с настоящим пунктом удержания.</w:t>
      </w:r>
    </w:p>
    <w:p w:rsidR="00925142" w:rsidRDefault="006C69B4" w:rsidP="00F12FD0">
      <w:pPr>
        <w:pStyle w:val="afffff0"/>
        <w:numPr>
          <w:ilvl w:val="1"/>
          <w:numId w:val="8"/>
        </w:numPr>
        <w:tabs>
          <w:tab w:val="left" w:pos="1134"/>
        </w:tabs>
        <w:spacing w:line="264" w:lineRule="auto"/>
        <w:ind w:left="0" w:firstLine="709"/>
        <w:jc w:val="both"/>
        <w:rPr>
          <w:szCs w:val="24"/>
          <w:lang w:eastAsia="ru-RU"/>
        </w:rPr>
      </w:pPr>
      <w:r>
        <w:rPr>
          <w:szCs w:val="24"/>
        </w:rPr>
        <w:t>При невыполнении Поставщиком обязательств по настоящему Договору, Заказчик вправе требовать расторжения настоящего Договора, возвращения Поставщиком ранее полученных от Заказчика платежей, уплаты пени и штрафов, а также возмещения Поставщиком убытков, понесённых Заказчиком в связи с неисполнением Поставщиком условий настоящего Договора.</w:t>
      </w:r>
    </w:p>
    <w:p w:rsidR="00925142" w:rsidRDefault="006C69B4" w:rsidP="00F12FD0">
      <w:pPr>
        <w:pStyle w:val="afffff"/>
        <w:numPr>
          <w:ilvl w:val="1"/>
          <w:numId w:val="8"/>
        </w:numPr>
        <w:tabs>
          <w:tab w:val="left" w:pos="567"/>
          <w:tab w:val="left" w:pos="1134"/>
        </w:tabs>
        <w:spacing w:after="0" w:line="264"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Задержки выполнения Заказчиком обязательств по приёмке Оборудования и (или) работ в соответствии с условиями настоящего Договора, подготовке места для монтажа Оборудования (при своевременном предоставлении Поставщиком документов, необходимых для подготовки места монтажа) повлекут за собой такие же задержки сроков исполнения обязательств Поставщиком (при отсутствии вины Поставщика в задержке).</w:t>
      </w:r>
    </w:p>
    <w:p w:rsidR="00925142" w:rsidRDefault="006C69B4" w:rsidP="00F12FD0">
      <w:pPr>
        <w:pStyle w:val="afffff"/>
        <w:numPr>
          <w:ilvl w:val="1"/>
          <w:numId w:val="8"/>
        </w:numPr>
        <w:tabs>
          <w:tab w:val="left" w:pos="567"/>
          <w:tab w:val="left" w:pos="1134"/>
        </w:tabs>
        <w:spacing w:after="0" w:line="264" w:lineRule="auto"/>
        <w:ind w:left="0" w:firstLine="709"/>
        <w:contextualSpacing w:val="0"/>
        <w:jc w:val="both"/>
        <w:rPr>
          <w:rFonts w:ascii="Times New Roman" w:hAnsi="Times New Roman" w:cs="Times New Roman"/>
          <w:b/>
          <w:sz w:val="24"/>
          <w:szCs w:val="24"/>
        </w:rPr>
      </w:pPr>
      <w:r>
        <w:rPr>
          <w:rFonts w:ascii="Times New Roman" w:eastAsia="Times New Roman" w:hAnsi="Times New Roman" w:cs="Times New Roman"/>
          <w:sz w:val="24"/>
          <w:szCs w:val="24"/>
          <w:lang w:eastAsia="ru-RU"/>
        </w:rPr>
        <w:t xml:space="preserve">В случае несвоевременного предоставления Поставщиком Заказчику обеспечения исполнения договора в случае, когда такое предоставление является обязательным согласно условиям Договора, (в </w:t>
      </w:r>
      <w:proofErr w:type="spellStart"/>
      <w:r>
        <w:rPr>
          <w:rFonts w:ascii="Times New Roman" w:eastAsia="Times New Roman" w:hAnsi="Times New Roman" w:cs="Times New Roman"/>
          <w:sz w:val="24"/>
          <w:szCs w:val="24"/>
          <w:lang w:eastAsia="ru-RU"/>
        </w:rPr>
        <w:t>т.ч</w:t>
      </w:r>
      <w:proofErr w:type="spellEnd"/>
      <w:r>
        <w:rPr>
          <w:rFonts w:ascii="Times New Roman" w:eastAsia="Times New Roman" w:hAnsi="Times New Roman" w:cs="Times New Roman"/>
          <w:sz w:val="24"/>
          <w:szCs w:val="24"/>
          <w:lang w:eastAsia="ru-RU"/>
        </w:rPr>
        <w:t>. в случае истечения срока действия ранее представленной независимой гарантии, а также несвоевременного предоставления независимой гарантии при внесении изменений в договор и др. обстоятельства), Поставщик уплачивает Заказчику штраф в размере 50 000 рублей за каждый установленный факт несвоевременного предоставления обеспечения.</w:t>
      </w:r>
    </w:p>
    <w:p w:rsidR="00925142" w:rsidRDefault="006C69B4" w:rsidP="00F12FD0">
      <w:pPr>
        <w:widowControl w:val="0"/>
        <w:numPr>
          <w:ilvl w:val="0"/>
          <w:numId w:val="8"/>
        </w:numPr>
        <w:tabs>
          <w:tab w:val="left" w:pos="284"/>
        </w:tabs>
        <w:spacing w:before="240" w:after="120" w:line="264" w:lineRule="auto"/>
        <w:ind w:left="0" w:firstLine="0"/>
        <w:jc w:val="center"/>
        <w:rPr>
          <w:rFonts w:ascii="Times New Roman" w:hAnsi="Times New Roman"/>
          <w:sz w:val="24"/>
          <w:szCs w:val="24"/>
        </w:rPr>
      </w:pPr>
      <w:r>
        <w:rPr>
          <w:rFonts w:ascii="Times New Roman" w:hAnsi="Times New Roman" w:cs="Times New Roman"/>
          <w:b/>
          <w:sz w:val="24"/>
          <w:szCs w:val="24"/>
        </w:rPr>
        <w:t>ГАРАНТИЙНЫЕ ОБЯЗАТЕЛЬСТВА</w:t>
      </w:r>
    </w:p>
    <w:p w:rsidR="00925142" w:rsidRDefault="006C69B4" w:rsidP="00F12FD0">
      <w:pPr>
        <w:pStyle w:val="afffff0"/>
        <w:numPr>
          <w:ilvl w:val="1"/>
          <w:numId w:val="8"/>
        </w:numPr>
        <w:tabs>
          <w:tab w:val="left" w:pos="1134"/>
        </w:tabs>
        <w:spacing w:line="264" w:lineRule="auto"/>
        <w:ind w:left="0" w:firstLine="709"/>
        <w:jc w:val="both"/>
        <w:rPr>
          <w:szCs w:val="24"/>
        </w:rPr>
      </w:pPr>
      <w:r>
        <w:rPr>
          <w:szCs w:val="24"/>
        </w:rPr>
        <w:t>Гарантийный срок постав</w:t>
      </w:r>
      <w:r w:rsidR="00885C4D">
        <w:rPr>
          <w:szCs w:val="24"/>
        </w:rPr>
        <w:t xml:space="preserve">ляемого Оборудования </w:t>
      </w:r>
      <w:r w:rsidR="00885C4D" w:rsidRPr="00885C4D">
        <w:rPr>
          <w:szCs w:val="24"/>
        </w:rPr>
        <w:t xml:space="preserve">составляет </w:t>
      </w:r>
      <w:r w:rsidR="003C3131">
        <w:rPr>
          <w:szCs w:val="24"/>
        </w:rPr>
        <w:t>12</w:t>
      </w:r>
      <w:r w:rsidRPr="00885C4D">
        <w:rPr>
          <w:szCs w:val="24"/>
        </w:rPr>
        <w:t xml:space="preserve"> месяцев с</w:t>
      </w:r>
      <w:r>
        <w:rPr>
          <w:szCs w:val="24"/>
        </w:rPr>
        <w:t xml:space="preserve"> момента подписания Заказчиком Акта приёма-передачи оборудования. В течение гарантийного срока Поставщик обязан обеспечить выполнение гарантийных обязательств в полном объеме, установленном настоящим Договором.</w:t>
      </w:r>
    </w:p>
    <w:p w:rsidR="00925142" w:rsidRDefault="006C69B4" w:rsidP="00F12FD0">
      <w:pPr>
        <w:pStyle w:val="afffff0"/>
        <w:numPr>
          <w:ilvl w:val="2"/>
          <w:numId w:val="8"/>
        </w:numPr>
        <w:tabs>
          <w:tab w:val="left" w:pos="1134"/>
        </w:tabs>
        <w:spacing w:line="264" w:lineRule="auto"/>
        <w:ind w:left="0" w:firstLine="709"/>
        <w:jc w:val="both"/>
        <w:rPr>
          <w:szCs w:val="24"/>
        </w:rPr>
      </w:pPr>
      <w:r>
        <w:rPr>
          <w:szCs w:val="24"/>
        </w:rPr>
        <w:t>В случае обнаружения неисправностей в течение гарантийного срока или обнаружения скрытых дефектов в оборудовании, Поставщик обязуется устранить неисправности (с проведением диагностики неисправных узлов или деталей) либо заменить неисправные узлы или детали, или Оборудование целиком в течение 10 (десяти) календарных дней после получения заявки от Заказчика (извещения Заказчика о дефектах и недостатках). По взаимному письменному согласию Сторон срок устранения выявленных несоответствий может быть продлён, но не более чем на 60 (шестьдесят) календарных дней.</w:t>
      </w:r>
    </w:p>
    <w:p w:rsidR="00925142" w:rsidRDefault="006C69B4" w:rsidP="00F12FD0">
      <w:pPr>
        <w:pStyle w:val="afffff0"/>
        <w:numPr>
          <w:ilvl w:val="2"/>
          <w:numId w:val="8"/>
        </w:numPr>
        <w:tabs>
          <w:tab w:val="left" w:pos="1134"/>
        </w:tabs>
        <w:spacing w:line="264" w:lineRule="auto"/>
        <w:ind w:left="0" w:firstLine="709"/>
        <w:jc w:val="both"/>
        <w:rPr>
          <w:szCs w:val="24"/>
        </w:rPr>
      </w:pPr>
      <w:r>
        <w:rPr>
          <w:szCs w:val="24"/>
        </w:rPr>
        <w:t>Поставщик должен обеспечить поставку расходных материалов, запчастей, прямо предусмотренных документацией на соответствующее Оборудование, на период всего гарантийного срока. Срок поставки запчастей не должен превышать 10 (десять) рабочих дней с даты получения уведомления от Заказчика. По взаимному письменному согласию Сторон срок поставки запчастей может быть продлён, но не более чем на 60 (шестьдесят) календарных дней.</w:t>
      </w:r>
    </w:p>
    <w:p w:rsidR="00925142" w:rsidRDefault="006C69B4" w:rsidP="00F12FD0">
      <w:pPr>
        <w:pStyle w:val="afffff0"/>
        <w:numPr>
          <w:ilvl w:val="1"/>
          <w:numId w:val="8"/>
        </w:numPr>
        <w:tabs>
          <w:tab w:val="left" w:pos="1134"/>
        </w:tabs>
        <w:spacing w:line="264" w:lineRule="auto"/>
        <w:ind w:left="0" w:firstLine="710"/>
        <w:jc w:val="both"/>
        <w:rPr>
          <w:szCs w:val="24"/>
        </w:rPr>
      </w:pPr>
      <w:r>
        <w:rPr>
          <w:szCs w:val="24"/>
        </w:rPr>
        <w:t>При нахождении Оборудования в гарантийный срок на ремонте или при замене Оборудования Поставщиком на новое (время простоя), срок гарантии продлевается на срок нахождения Оборудования в ремонте или на срок, потребовавшийся для замены Оборудования, (с момента извещения Заказчика о недостатках по дату подписания Сторонами Акта об устранении недостатков).</w:t>
      </w:r>
    </w:p>
    <w:p w:rsidR="00925142" w:rsidRDefault="006C69B4" w:rsidP="00F12FD0">
      <w:pPr>
        <w:pStyle w:val="afffff0"/>
        <w:numPr>
          <w:ilvl w:val="1"/>
          <w:numId w:val="8"/>
        </w:numPr>
        <w:tabs>
          <w:tab w:val="left" w:pos="1134"/>
        </w:tabs>
        <w:spacing w:line="264" w:lineRule="auto"/>
        <w:ind w:left="0" w:firstLine="710"/>
        <w:jc w:val="both"/>
        <w:rPr>
          <w:szCs w:val="24"/>
        </w:rPr>
      </w:pPr>
      <w:r>
        <w:rPr>
          <w:szCs w:val="24"/>
        </w:rPr>
        <w:t>Поставщик гарантирует соответствие качества Оборудования действующей технической документации в течение гарантийного срока, указанного в п. 6.1. В случае обнаружения Заказчиком в течение гарантийного срока дефектов и недостатков в поставленном Оборудовании, полномочный представитель Поставщика должен в срок не позднее пяти календарных дней с даты получения извещения Заказчика прибыть для составления двухстороннего Акта о недостатках Оборудования.</w:t>
      </w:r>
    </w:p>
    <w:p w:rsidR="00925142" w:rsidRDefault="006C69B4" w:rsidP="00F12FD0">
      <w:pPr>
        <w:pStyle w:val="afffff0"/>
        <w:spacing w:line="264" w:lineRule="auto"/>
        <w:ind w:firstLine="714"/>
        <w:jc w:val="both"/>
        <w:rPr>
          <w:szCs w:val="24"/>
        </w:rPr>
      </w:pPr>
      <w:r>
        <w:rPr>
          <w:szCs w:val="24"/>
        </w:rPr>
        <w:t>Представитель Поставщика, прибывший для составления Акта о недостатках Оборудования должен иметь соответствующие полномочия, оформленные доверенностью Поставщика.</w:t>
      </w:r>
    </w:p>
    <w:p w:rsidR="00925142" w:rsidRDefault="006C69B4" w:rsidP="00F12FD0">
      <w:pPr>
        <w:pStyle w:val="afffff0"/>
        <w:spacing w:line="264" w:lineRule="auto"/>
        <w:ind w:firstLine="714"/>
        <w:jc w:val="both"/>
        <w:rPr>
          <w:szCs w:val="24"/>
        </w:rPr>
      </w:pPr>
      <w:r>
        <w:rPr>
          <w:szCs w:val="24"/>
        </w:rPr>
        <w:t>В случае неявки в указанный срок представителя Поставщика (в т. ч. в случае отсутствия информации о решении Поставщика направить своего представителя) либо в случае отсутствия у явившегося представителя Поставщика документально оформленных полномочий на участие в составлении и подписании Акта о недостатках Оборудования, такой Акт составляет Заказчиком в одностороннем порядке и направляется Поставщику для устранения выявленных недостатков.</w:t>
      </w:r>
    </w:p>
    <w:p w:rsidR="00925142" w:rsidRDefault="006C69B4" w:rsidP="00F12FD0">
      <w:pPr>
        <w:pStyle w:val="afffff0"/>
        <w:tabs>
          <w:tab w:val="left" w:pos="1134"/>
        </w:tabs>
        <w:spacing w:line="264" w:lineRule="auto"/>
        <w:ind w:firstLine="709"/>
        <w:jc w:val="both"/>
        <w:rPr>
          <w:szCs w:val="24"/>
        </w:rPr>
      </w:pPr>
      <w:r>
        <w:rPr>
          <w:szCs w:val="24"/>
        </w:rPr>
        <w:t>Устранение недостатков Оборудования должно быть произведено Поставщиком в срок, установленный п. 6.1.1 Договора.</w:t>
      </w:r>
    </w:p>
    <w:p w:rsidR="00925142" w:rsidRDefault="006C69B4" w:rsidP="00F12FD0">
      <w:pPr>
        <w:pStyle w:val="afffff0"/>
        <w:tabs>
          <w:tab w:val="left" w:pos="1134"/>
        </w:tabs>
        <w:spacing w:line="264" w:lineRule="auto"/>
        <w:ind w:firstLine="709"/>
        <w:jc w:val="both"/>
        <w:rPr>
          <w:szCs w:val="24"/>
        </w:rPr>
      </w:pPr>
      <w:r>
        <w:rPr>
          <w:szCs w:val="24"/>
        </w:rPr>
        <w:t>Устранение недостатков проводится без расходов со стороны Заказчика.</w:t>
      </w:r>
    </w:p>
    <w:p w:rsidR="00925142" w:rsidRPr="001D4F17" w:rsidRDefault="006C69B4" w:rsidP="00F12FD0">
      <w:pPr>
        <w:pStyle w:val="afffff0"/>
        <w:spacing w:line="264" w:lineRule="auto"/>
        <w:ind w:firstLine="709"/>
        <w:jc w:val="both"/>
        <w:rPr>
          <w:color w:val="FF0000"/>
          <w:szCs w:val="24"/>
        </w:rPr>
      </w:pPr>
      <w:r w:rsidRPr="00F84146">
        <w:rPr>
          <w:szCs w:val="24"/>
        </w:rPr>
        <w:t>В случае нарушения установленных сроков устранения недостатков или дефектов Оборудования Поставщик уплачивает пени в размере 0,1% от стоимости настоящего Договора за каждый день просрочки по каждому гарантийному случаю. Пени начисляются до момента фактического исполнения обязательс</w:t>
      </w:r>
      <w:r w:rsidR="000B4B21">
        <w:rPr>
          <w:szCs w:val="24"/>
        </w:rPr>
        <w:t xml:space="preserve">тва. Документом, подтверждающим </w:t>
      </w:r>
      <w:proofErr w:type="gramStart"/>
      <w:r w:rsidRPr="00F84146">
        <w:rPr>
          <w:szCs w:val="24"/>
        </w:rPr>
        <w:t>устранение</w:t>
      </w:r>
      <w:r w:rsidR="00F84146">
        <w:rPr>
          <w:szCs w:val="24"/>
        </w:rPr>
        <w:t xml:space="preserve"> </w:t>
      </w:r>
      <w:r w:rsidRPr="00F84146">
        <w:rPr>
          <w:szCs w:val="24"/>
        </w:rPr>
        <w:t>недостатков</w:t>
      </w:r>
      <w:proofErr w:type="gramEnd"/>
      <w:r w:rsidRPr="00F84146">
        <w:rPr>
          <w:szCs w:val="24"/>
        </w:rPr>
        <w:t xml:space="preserve"> является Акт об устранении недостатков.</w:t>
      </w:r>
    </w:p>
    <w:p w:rsidR="00925142" w:rsidRDefault="006C69B4" w:rsidP="00F12FD0">
      <w:pPr>
        <w:pStyle w:val="afffff0"/>
        <w:numPr>
          <w:ilvl w:val="1"/>
          <w:numId w:val="8"/>
        </w:numPr>
        <w:tabs>
          <w:tab w:val="left" w:pos="1134"/>
        </w:tabs>
        <w:spacing w:line="264" w:lineRule="auto"/>
        <w:ind w:left="0" w:firstLine="710"/>
        <w:jc w:val="both"/>
        <w:rPr>
          <w:szCs w:val="24"/>
        </w:rPr>
      </w:pPr>
      <w:r>
        <w:rPr>
          <w:szCs w:val="24"/>
        </w:rPr>
        <w:t xml:space="preserve">В случае просрочки производства Поставщиком ремонтных работ, Заказчик имеет право устранить дефекты силами иного </w:t>
      </w:r>
      <w:r w:rsidR="000B4B21">
        <w:rPr>
          <w:szCs w:val="24"/>
        </w:rPr>
        <w:t>поставщика</w:t>
      </w:r>
      <w:r>
        <w:rPr>
          <w:szCs w:val="24"/>
        </w:rPr>
        <w:t>. При этом Поставщик обязуется возместить фактические подтверждённые расходы Заказчика на проведение ремонтных работ в течение пяти рабочих дней с момента выставления счёта. Гарантия на Оборудование в этом случае сохраняется.</w:t>
      </w:r>
    </w:p>
    <w:p w:rsidR="00925142" w:rsidRDefault="006C69B4" w:rsidP="00F12FD0">
      <w:pPr>
        <w:pStyle w:val="afffff0"/>
        <w:numPr>
          <w:ilvl w:val="1"/>
          <w:numId w:val="8"/>
        </w:numPr>
        <w:tabs>
          <w:tab w:val="left" w:pos="1134"/>
        </w:tabs>
        <w:spacing w:line="264" w:lineRule="auto"/>
        <w:ind w:left="0" w:firstLine="710"/>
        <w:jc w:val="both"/>
        <w:rPr>
          <w:szCs w:val="24"/>
        </w:rPr>
      </w:pPr>
      <w:r>
        <w:rPr>
          <w:szCs w:val="24"/>
        </w:rPr>
        <w:t>Расходы на транспортировку и таможенное оформление неисправных узлов или деталей от Заказчика до Поставщика и поставки исправных (новых) обратно относятся на счёт Поставщика. Поставка необходимых деталей взамен неисправных по гарантии оформляется подписанием Сторонами товарной накладной с указанием стоимости новых узлов и/или деталей, равной нулю.</w:t>
      </w:r>
    </w:p>
    <w:p w:rsidR="00925142" w:rsidRDefault="006C69B4" w:rsidP="00F12FD0">
      <w:pPr>
        <w:pStyle w:val="afffff0"/>
        <w:numPr>
          <w:ilvl w:val="1"/>
          <w:numId w:val="8"/>
        </w:numPr>
        <w:tabs>
          <w:tab w:val="left" w:pos="1134"/>
        </w:tabs>
        <w:spacing w:line="264" w:lineRule="auto"/>
        <w:ind w:left="0" w:firstLine="710"/>
        <w:jc w:val="both"/>
        <w:rPr>
          <w:spacing w:val="-2"/>
          <w:szCs w:val="24"/>
        </w:rPr>
      </w:pPr>
      <w:r>
        <w:rPr>
          <w:szCs w:val="24"/>
        </w:rPr>
        <w:t>Поставщик несёт ответственность за качество приобретённых комплектующих изделий (ПКИ), установленных на основное Оборудование.</w:t>
      </w:r>
    </w:p>
    <w:p w:rsidR="00925142" w:rsidRDefault="006C69B4" w:rsidP="00F12FD0">
      <w:pPr>
        <w:pStyle w:val="afffff0"/>
        <w:numPr>
          <w:ilvl w:val="1"/>
          <w:numId w:val="8"/>
        </w:numPr>
        <w:tabs>
          <w:tab w:val="left" w:pos="1134"/>
        </w:tabs>
        <w:spacing w:line="264" w:lineRule="auto"/>
        <w:ind w:left="0" w:firstLine="710"/>
        <w:jc w:val="both"/>
        <w:rPr>
          <w:spacing w:val="-2"/>
          <w:szCs w:val="24"/>
        </w:rPr>
      </w:pPr>
      <w:r>
        <w:rPr>
          <w:spacing w:val="-2"/>
          <w:szCs w:val="24"/>
        </w:rPr>
        <w:t>Поставщик гарантирует, что поставляемое по Договору Оборудование является новым и при его изготовлении не были использованы бывшие в употреблении детали и комплектующие.</w:t>
      </w:r>
    </w:p>
    <w:p w:rsidR="00925142" w:rsidRDefault="006C69B4" w:rsidP="00F12FD0">
      <w:pPr>
        <w:pStyle w:val="afffff0"/>
        <w:numPr>
          <w:ilvl w:val="1"/>
          <w:numId w:val="8"/>
        </w:numPr>
        <w:tabs>
          <w:tab w:val="left" w:pos="1134"/>
        </w:tabs>
        <w:spacing w:line="264" w:lineRule="auto"/>
        <w:ind w:left="0" w:firstLine="710"/>
        <w:jc w:val="both"/>
        <w:rPr>
          <w:spacing w:val="-2"/>
          <w:szCs w:val="24"/>
        </w:rPr>
      </w:pPr>
      <w:r>
        <w:rPr>
          <w:spacing w:val="-2"/>
          <w:szCs w:val="24"/>
        </w:rPr>
        <w:t>Поставщик гарантирует, что прилагаемая к Оборудованию техническая документация к Договору и её перевод на русский язык достаточны для правильной эксплуатации Оборудования.</w:t>
      </w:r>
    </w:p>
    <w:p w:rsidR="00925142" w:rsidRDefault="006C69B4" w:rsidP="00F12FD0">
      <w:pPr>
        <w:pStyle w:val="afffff0"/>
        <w:numPr>
          <w:ilvl w:val="1"/>
          <w:numId w:val="8"/>
        </w:numPr>
        <w:tabs>
          <w:tab w:val="left" w:pos="1276"/>
        </w:tabs>
        <w:spacing w:line="264" w:lineRule="auto"/>
        <w:ind w:left="0" w:firstLine="710"/>
        <w:jc w:val="both"/>
        <w:rPr>
          <w:b/>
          <w:szCs w:val="24"/>
        </w:rPr>
      </w:pPr>
      <w:r>
        <w:rPr>
          <w:spacing w:val="-2"/>
          <w:szCs w:val="24"/>
        </w:rPr>
        <w:t>Поставщик осуществляет послегарантийное обслуживание на основании отдельно заключённых договоров, с условием устранения неисправностей в срок, согласованный Сторонами и в случае необходимости производит отправку вышедших из строя узлов и/или деталей на завод-изготовитель с целью последующего ремонта.</w:t>
      </w:r>
    </w:p>
    <w:p w:rsidR="00925142" w:rsidRDefault="006C69B4" w:rsidP="00F12FD0">
      <w:pPr>
        <w:numPr>
          <w:ilvl w:val="0"/>
          <w:numId w:val="8"/>
        </w:numPr>
        <w:tabs>
          <w:tab w:val="left" w:pos="284"/>
        </w:tabs>
        <w:spacing w:before="240" w:after="120" w:line="264" w:lineRule="auto"/>
        <w:ind w:left="0" w:firstLine="0"/>
        <w:jc w:val="center"/>
        <w:rPr>
          <w:rFonts w:ascii="Times New Roman" w:hAnsi="Times New Roman"/>
          <w:sz w:val="24"/>
          <w:szCs w:val="24"/>
        </w:rPr>
      </w:pPr>
      <w:r>
        <w:rPr>
          <w:rFonts w:ascii="Times New Roman" w:hAnsi="Times New Roman" w:cs="Times New Roman"/>
          <w:b/>
          <w:sz w:val="24"/>
          <w:szCs w:val="24"/>
        </w:rPr>
        <w:t>ДОПОЛНИТЕЛЬНЫЕ УСЛОВИЯ</w:t>
      </w:r>
    </w:p>
    <w:p w:rsidR="00925142" w:rsidRDefault="006C69B4" w:rsidP="00F12FD0">
      <w:pPr>
        <w:pStyle w:val="afffff0"/>
        <w:numPr>
          <w:ilvl w:val="1"/>
          <w:numId w:val="8"/>
        </w:numPr>
        <w:tabs>
          <w:tab w:val="left" w:pos="1134"/>
        </w:tabs>
        <w:spacing w:line="264" w:lineRule="auto"/>
        <w:ind w:left="0" w:firstLine="709"/>
        <w:jc w:val="both"/>
        <w:rPr>
          <w:szCs w:val="24"/>
        </w:rPr>
      </w:pPr>
      <w:r>
        <w:rPr>
          <w:szCs w:val="24"/>
        </w:rPr>
        <w:t xml:space="preserve">Не допускается установка на Оборудование приёмно-передающих устройств, позволяющих </w:t>
      </w:r>
      <w:proofErr w:type="spellStart"/>
      <w:r>
        <w:rPr>
          <w:szCs w:val="24"/>
        </w:rPr>
        <w:t>несанкционированно</w:t>
      </w:r>
      <w:proofErr w:type="spellEnd"/>
      <w:r>
        <w:rPr>
          <w:szCs w:val="24"/>
        </w:rPr>
        <w:t xml:space="preserve"> влиять на его работоспособность, а также установка программно-технических средств, </w:t>
      </w:r>
      <w:proofErr w:type="spellStart"/>
      <w:r>
        <w:rPr>
          <w:szCs w:val="24"/>
        </w:rPr>
        <w:t>несанкционированно</w:t>
      </w:r>
      <w:proofErr w:type="spellEnd"/>
      <w:r>
        <w:rPr>
          <w:szCs w:val="24"/>
        </w:rPr>
        <w:t xml:space="preserve"> блокирующих работу Оборудования.</w:t>
      </w:r>
    </w:p>
    <w:p w:rsidR="00925142" w:rsidRDefault="006C69B4" w:rsidP="00F12FD0">
      <w:pPr>
        <w:pStyle w:val="212"/>
        <w:widowControl w:val="0"/>
        <w:numPr>
          <w:ilvl w:val="1"/>
          <w:numId w:val="8"/>
        </w:numPr>
        <w:tabs>
          <w:tab w:val="left" w:pos="1134"/>
        </w:tabs>
        <w:spacing w:after="0" w:line="264" w:lineRule="auto"/>
        <w:ind w:left="0" w:firstLine="709"/>
      </w:pPr>
      <w:r>
        <w:t>Ввиду того, что предприятие Заказчика является режимным объектом, проведение работ по Договору на территории Заказчика должно выполняться только лицами, имеющими гражданство Российской Федерации. Ответственность за последствия невыполнения настоящего условия настоящего Договора несёт Поставщик.</w:t>
      </w:r>
    </w:p>
    <w:p w:rsidR="00925142" w:rsidRDefault="006C69B4" w:rsidP="00F12FD0">
      <w:pPr>
        <w:pStyle w:val="212"/>
        <w:widowControl w:val="0"/>
        <w:numPr>
          <w:ilvl w:val="1"/>
          <w:numId w:val="8"/>
        </w:numPr>
        <w:tabs>
          <w:tab w:val="left" w:pos="1134"/>
        </w:tabs>
        <w:spacing w:after="0" w:line="264" w:lineRule="auto"/>
        <w:ind w:left="0" w:firstLine="709"/>
      </w:pPr>
      <w:r>
        <w:t>Стороны обязуются строго соблюдать конфиденциальность информации, содержащей служебную, банковскую, коммерческую тайны и иную конфиденциальную информацию, и принимать все необходимые меры к предотвращению разглашения имеющихся сведений в течение всего срока действия настоящего Договора и 5-х лет после его прекращения.</w:t>
      </w:r>
    </w:p>
    <w:p w:rsidR="00925142" w:rsidRDefault="006C69B4" w:rsidP="00F12FD0">
      <w:pPr>
        <w:pStyle w:val="212"/>
        <w:widowControl w:val="0"/>
        <w:numPr>
          <w:ilvl w:val="1"/>
          <w:numId w:val="8"/>
        </w:numPr>
        <w:tabs>
          <w:tab w:val="left" w:pos="1134"/>
        </w:tabs>
        <w:spacing w:after="0" w:line="264" w:lineRule="auto"/>
        <w:ind w:left="0" w:firstLine="709"/>
      </w:pPr>
      <w:r>
        <w:t>Стороны берут на себя взаимные обязательства обеспечить сохранность и конфиденциальность сведений ограниченного распространения, представленных одной Стороной другой Стороне напрямую или опосредованно в связи с Договором, независимо от того, когда была представлена такая информация: до, в процессе или по истечении срока действия Договора.</w:t>
      </w:r>
    </w:p>
    <w:p w:rsidR="00925142" w:rsidRDefault="006C69B4" w:rsidP="00F12FD0">
      <w:pPr>
        <w:pStyle w:val="212"/>
        <w:widowControl w:val="0"/>
        <w:numPr>
          <w:ilvl w:val="1"/>
          <w:numId w:val="8"/>
        </w:numPr>
        <w:tabs>
          <w:tab w:val="left" w:pos="1134"/>
        </w:tabs>
        <w:spacing w:after="0" w:line="264" w:lineRule="auto"/>
        <w:ind w:left="0" w:firstLine="709"/>
      </w:pPr>
      <w:r>
        <w:t>Обязательства по соблюдению конфиденциальности не распространяются на общедоступную информацию, а также на информацию, которая станет известна третьим лицам не по вине одной из Сторон Договора.</w:t>
      </w:r>
    </w:p>
    <w:p w:rsidR="0065545F" w:rsidRPr="0065545F" w:rsidRDefault="0065545F" w:rsidP="00F12FD0">
      <w:pPr>
        <w:pStyle w:val="212"/>
        <w:widowControl w:val="0"/>
        <w:numPr>
          <w:ilvl w:val="1"/>
          <w:numId w:val="8"/>
        </w:numPr>
        <w:tabs>
          <w:tab w:val="left" w:pos="1134"/>
        </w:tabs>
        <w:spacing w:after="0" w:line="264" w:lineRule="auto"/>
        <w:ind w:left="0" w:firstLine="709"/>
        <w:rPr>
          <w:lang w:val="ru-RU"/>
        </w:rPr>
      </w:pPr>
      <w:r w:rsidRPr="0065545F">
        <w:rPr>
          <w:lang w:val="ru-RU"/>
        </w:rPr>
        <w:t>В течение 5 (пяти) рабочих дней со дня заключения договора направить в налоговый орган предусмотренное подпунктом 1 пункта 1 или пунктом 2.3. статьи 102 Налогового кодекса Российской Федерации согласие на раскрытие Государственной корпорации «</w:t>
      </w:r>
      <w:proofErr w:type="spellStart"/>
      <w:r w:rsidRPr="0065545F">
        <w:rPr>
          <w:lang w:val="ru-RU"/>
        </w:rPr>
        <w:t>Ростех</w:t>
      </w:r>
      <w:proofErr w:type="spellEnd"/>
      <w:r w:rsidRPr="0065545F">
        <w:rPr>
          <w:lang w:val="ru-RU"/>
        </w:rPr>
        <w:t>» сведений, составляющих налоговую тайну, с указанием в соответствии со Справочником сведений, составляющих налоговую тайну, «Кода комплекта сведений- 20023 - Сведения для предоставления Государственной корпорации «</w:t>
      </w:r>
      <w:proofErr w:type="spellStart"/>
      <w:r w:rsidRPr="0065545F">
        <w:rPr>
          <w:lang w:val="ru-RU"/>
        </w:rPr>
        <w:t>Ростех</w:t>
      </w:r>
      <w:proofErr w:type="spellEnd"/>
      <w:r w:rsidRPr="0065545F">
        <w:rPr>
          <w:lang w:val="ru-RU"/>
        </w:rPr>
        <w:t xml:space="preserve">». Копию квитанции о приеме налоговым органом указанного согласия </w:t>
      </w:r>
      <w:r w:rsidR="00DA5BA0">
        <w:rPr>
          <w:lang w:val="ru-RU"/>
        </w:rPr>
        <w:t>Поставщик</w:t>
      </w:r>
      <w:r w:rsidRPr="0065545F">
        <w:rPr>
          <w:lang w:val="ru-RU"/>
        </w:rPr>
        <w:t xml:space="preserve"> предоставляет Заказчику в срок не позднее 3 (трех) рабочих дней со дня ее получения (не включается в проекты договоров при проведении конкурентной закупки).</w:t>
      </w:r>
      <w:r>
        <w:rPr>
          <w:rStyle w:val="aff7"/>
          <w:lang w:val="ru-RU"/>
        </w:rPr>
        <w:footnoteReference w:id="3"/>
      </w:r>
    </w:p>
    <w:p w:rsidR="00E46366" w:rsidRDefault="0091044F" w:rsidP="00F12FD0">
      <w:pPr>
        <w:pStyle w:val="212"/>
        <w:widowControl w:val="0"/>
        <w:numPr>
          <w:ilvl w:val="1"/>
          <w:numId w:val="8"/>
        </w:numPr>
        <w:tabs>
          <w:tab w:val="left" w:pos="1134"/>
        </w:tabs>
        <w:spacing w:after="0" w:line="264" w:lineRule="auto"/>
        <w:ind w:left="0" w:firstLine="709"/>
      </w:pPr>
      <w:r w:rsidRPr="0065545F">
        <w:rPr>
          <w:lang w:val="ru-RU"/>
        </w:rPr>
        <w:t>В случае если Поставщик при заключении Договора либо до или после его заключения представил (сообщил) Заказчику недостоверные заверения об обстоятельствах, имеющих значение для заключения Договора, его исполнения или прекращения</w:t>
      </w:r>
      <w:r w:rsidR="00631C87" w:rsidRPr="0065545F">
        <w:rPr>
          <w:lang w:val="ru-RU"/>
        </w:rPr>
        <w:t xml:space="preserve"> (в том числе относящиеся к предмету договора, полномочиям на его заключение, соответствию договора применимому к нему праву, наличию необходимых лицензий, свидетельств, допусков и разрешений</w:t>
      </w:r>
      <w:r w:rsidR="00401464" w:rsidRPr="0065545F">
        <w:rPr>
          <w:lang w:val="ru-RU"/>
        </w:rPr>
        <w:t>, своему финансовому состоянию либо относящиеся к третьему лицу), обязан возместить Заказчику по его требованию убытки, причиненные недостоверностью таких заверений.</w:t>
      </w:r>
    </w:p>
    <w:p w:rsidR="00925142" w:rsidRDefault="00E46366" w:rsidP="00F12FD0">
      <w:pPr>
        <w:pStyle w:val="212"/>
        <w:widowControl w:val="0"/>
        <w:numPr>
          <w:ilvl w:val="1"/>
          <w:numId w:val="8"/>
        </w:numPr>
        <w:tabs>
          <w:tab w:val="left" w:pos="1134"/>
        </w:tabs>
        <w:spacing w:after="0" w:line="264" w:lineRule="auto"/>
        <w:ind w:left="0" w:firstLine="709"/>
        <w:rPr>
          <w:lang w:val="ru-RU"/>
        </w:rPr>
      </w:pPr>
      <w:r w:rsidRPr="00E46366">
        <w:rPr>
          <w:lang w:val="ru-RU"/>
        </w:rPr>
        <w:t xml:space="preserve">К работам на территории Заказчика допускаются работники </w:t>
      </w:r>
      <w:r w:rsidR="00DA5BA0">
        <w:rPr>
          <w:lang w:val="ru-RU"/>
        </w:rPr>
        <w:t>Поставщика</w:t>
      </w:r>
      <w:r w:rsidRPr="00E46366">
        <w:rPr>
          <w:lang w:val="ru-RU"/>
        </w:rPr>
        <w:t xml:space="preserve">, имеющие гражданство РФ. Оформление прохода работников </w:t>
      </w:r>
      <w:r w:rsidR="00DA5BA0">
        <w:rPr>
          <w:lang w:val="ru-RU"/>
        </w:rPr>
        <w:t>Поставщика</w:t>
      </w:r>
      <w:r w:rsidR="00215228">
        <w:rPr>
          <w:lang w:val="ru-RU"/>
        </w:rPr>
        <w:t xml:space="preserve"> на территорию Заказчика для вып</w:t>
      </w:r>
      <w:r w:rsidRPr="00E46366">
        <w:rPr>
          <w:lang w:val="ru-RU"/>
        </w:rPr>
        <w:t xml:space="preserve">олнения работ производится строго после подписания Договора, по письму </w:t>
      </w:r>
      <w:r w:rsidR="00DA5BA0">
        <w:rPr>
          <w:lang w:val="ru-RU"/>
        </w:rPr>
        <w:t>Поставщика</w:t>
      </w:r>
      <w:r w:rsidRPr="00E46366">
        <w:rPr>
          <w:lang w:val="ru-RU"/>
        </w:rPr>
        <w:t xml:space="preserve"> с указанием фамилии, имени, отчества работников, а также серии, номера, даты и места выдачи паспорта.</w:t>
      </w:r>
      <w:r>
        <w:rPr>
          <w:lang w:val="ru-RU"/>
        </w:rPr>
        <w:t xml:space="preserve"> </w:t>
      </w:r>
      <w:r w:rsidRPr="00E46366">
        <w:rPr>
          <w:lang w:val="ru-RU"/>
        </w:rPr>
        <w:t xml:space="preserve">Внос (ввоз) на режимную территорию объектов без соответствующего разрешения технических средств записи изображения и звука, радиопередающей и принимающей аппаратуры, множительно-копировальной техники, нагревательных приборов, средств связи (телефон, рация и др.) и коммуникации, технических средств (ноутбуки, </w:t>
      </w:r>
      <w:proofErr w:type="spellStart"/>
      <w:r w:rsidRPr="00E46366">
        <w:rPr>
          <w:lang w:val="ru-RU"/>
        </w:rPr>
        <w:t>нетбуки</w:t>
      </w:r>
      <w:proofErr w:type="spellEnd"/>
      <w:r w:rsidRPr="00E46366">
        <w:rPr>
          <w:lang w:val="ru-RU"/>
        </w:rPr>
        <w:t>, планшеты,</w:t>
      </w:r>
      <w:r>
        <w:rPr>
          <w:lang w:val="ru-RU"/>
        </w:rPr>
        <w:t xml:space="preserve"> </w:t>
      </w:r>
      <w:r w:rsidRPr="00E46366">
        <w:rPr>
          <w:lang w:val="ru-RU"/>
        </w:rPr>
        <w:t xml:space="preserve">«умные часы») с встроенными </w:t>
      </w:r>
      <w:proofErr w:type="spellStart"/>
      <w:r w:rsidRPr="00E46366">
        <w:rPr>
          <w:lang w:val="ru-RU"/>
        </w:rPr>
        <w:t>радиомодулями</w:t>
      </w:r>
      <w:proofErr w:type="spellEnd"/>
      <w:r w:rsidRPr="00E46366">
        <w:rPr>
          <w:lang w:val="ru-RU"/>
        </w:rPr>
        <w:t xml:space="preserve"> (</w:t>
      </w:r>
      <w:proofErr w:type="spellStart"/>
      <w:r w:rsidRPr="00E46366">
        <w:rPr>
          <w:lang w:val="ru-RU"/>
        </w:rPr>
        <w:t>Bluetooth</w:t>
      </w:r>
      <w:proofErr w:type="spellEnd"/>
      <w:r w:rsidRPr="00E46366">
        <w:rPr>
          <w:lang w:val="ru-RU"/>
        </w:rPr>
        <w:t xml:space="preserve">, </w:t>
      </w:r>
      <w:proofErr w:type="spellStart"/>
      <w:r w:rsidRPr="00E46366">
        <w:rPr>
          <w:lang w:val="ru-RU"/>
        </w:rPr>
        <w:t>Wi-Fi</w:t>
      </w:r>
      <w:proofErr w:type="spellEnd"/>
      <w:r w:rsidRPr="00E46366">
        <w:rPr>
          <w:lang w:val="ru-RU"/>
        </w:rPr>
        <w:t>) запрещен.</w:t>
      </w:r>
    </w:p>
    <w:p w:rsidR="00E46366" w:rsidRDefault="00215228" w:rsidP="00F12FD0">
      <w:pPr>
        <w:pStyle w:val="212"/>
        <w:widowControl w:val="0"/>
        <w:numPr>
          <w:ilvl w:val="1"/>
          <w:numId w:val="8"/>
        </w:numPr>
        <w:tabs>
          <w:tab w:val="left" w:pos="1134"/>
        </w:tabs>
        <w:spacing w:after="0" w:line="264" w:lineRule="auto"/>
        <w:ind w:left="0" w:firstLine="709"/>
        <w:rPr>
          <w:lang w:val="ru-RU"/>
        </w:rPr>
      </w:pPr>
      <w:r w:rsidRPr="00215228">
        <w:rPr>
          <w:lang w:val="ru-RU"/>
        </w:rPr>
        <w:t xml:space="preserve">Заказчик не предоставляет </w:t>
      </w:r>
      <w:r w:rsidR="00012D81">
        <w:rPr>
          <w:lang w:val="ru-RU"/>
        </w:rPr>
        <w:t>Поставщику</w:t>
      </w:r>
      <w:r w:rsidRPr="00215228">
        <w:rPr>
          <w:lang w:val="ru-RU"/>
        </w:rPr>
        <w:t xml:space="preserve"> помещений для отдыха, переодевания, приёма пищи, хранения инструмента и материалов. </w:t>
      </w:r>
      <w:r w:rsidR="00012D81">
        <w:rPr>
          <w:lang w:val="ru-RU"/>
        </w:rPr>
        <w:t>Поставщик</w:t>
      </w:r>
      <w:r w:rsidRPr="00215228">
        <w:rPr>
          <w:lang w:val="ru-RU"/>
        </w:rPr>
        <w:t xml:space="preserve"> должен самостоятельно организовать санитарно-бытовые условия для своих работников (бытовые помещения, туалеты, питание). Заказчик не несёт ответственности за сохранность инструмента и материалов </w:t>
      </w:r>
      <w:r w:rsidR="00012D81">
        <w:rPr>
          <w:lang w:val="ru-RU"/>
        </w:rPr>
        <w:t>Поставщика</w:t>
      </w:r>
      <w:r w:rsidRPr="00215228">
        <w:rPr>
          <w:lang w:val="ru-RU"/>
        </w:rPr>
        <w:t xml:space="preserve">. Работники </w:t>
      </w:r>
      <w:r w:rsidR="00012D81">
        <w:rPr>
          <w:lang w:val="ru-RU"/>
        </w:rPr>
        <w:t>Поставщика</w:t>
      </w:r>
      <w:r w:rsidRPr="00215228">
        <w:rPr>
          <w:lang w:val="ru-RU"/>
        </w:rPr>
        <w:t xml:space="preserve"> должны находиться на территории Заказчика в форменной/специальной одежде (куртка, жилет и др.), имеющей отличительные черты (символику и др.), присущие данной организации, иметь отличительный знак или другой признак своей организации на видном участке верхней одежды. </w:t>
      </w:r>
      <w:r w:rsidR="00012D81">
        <w:rPr>
          <w:lang w:val="ru-RU"/>
        </w:rPr>
        <w:t>Поставщик</w:t>
      </w:r>
      <w:r w:rsidRPr="00215228">
        <w:rPr>
          <w:lang w:val="ru-RU"/>
        </w:rPr>
        <w:t>, в случае привлечения субподрядной организации для выполнения работ по договору, заключенному с Заказчиком, обязан согласовать привлечение субподрядной организации</w:t>
      </w:r>
      <w:r w:rsidRPr="00215228">
        <w:rPr>
          <w:lang w:val="ru-RU"/>
        </w:rPr>
        <w:tab/>
        <w:t xml:space="preserve">со службой безопасности Заказчика. Для согласования субподрядной организации со службой безопасности Заказчика </w:t>
      </w:r>
      <w:r w:rsidR="00012D81">
        <w:rPr>
          <w:lang w:val="ru-RU"/>
        </w:rPr>
        <w:t>Поставщик</w:t>
      </w:r>
      <w:r w:rsidRPr="00215228">
        <w:rPr>
          <w:lang w:val="ru-RU"/>
        </w:rPr>
        <w:t xml:space="preserve"> обязан предоставить о субподрядной организации следующие сведения (при необходимости - документы): полное и сокращённое наименование организации, её реквизиты, список работников субподрядчика, которые будут выполнять работы на территории Заказчика, их паспортные данные. Для получения согласия на привлечение субподрядной </w:t>
      </w:r>
      <w:r w:rsidR="00012D81">
        <w:rPr>
          <w:lang w:val="ru-RU"/>
        </w:rPr>
        <w:t>Поставщик</w:t>
      </w:r>
      <w:r w:rsidRPr="00215228">
        <w:rPr>
          <w:lang w:val="ru-RU"/>
        </w:rPr>
        <w:t xml:space="preserve"> направляет Заказчику обращение в произвольной форме с приложением указанных выше документов. Заказчик совместно со сл</w:t>
      </w:r>
      <w:r w:rsidR="003C3131">
        <w:rPr>
          <w:lang w:val="ru-RU"/>
        </w:rPr>
        <w:t>ужбой безопасности в течение 5</w:t>
      </w:r>
      <w:r w:rsidRPr="00215228">
        <w:rPr>
          <w:lang w:val="ru-RU"/>
        </w:rPr>
        <w:t xml:space="preserve"> дней рассматривает пос</w:t>
      </w:r>
      <w:r w:rsidR="003C3131">
        <w:rPr>
          <w:lang w:val="ru-RU"/>
        </w:rPr>
        <w:t>тупившее обращение и в течение 3</w:t>
      </w:r>
      <w:r w:rsidRPr="00215228">
        <w:rPr>
          <w:lang w:val="ru-RU"/>
        </w:rPr>
        <w:t xml:space="preserve"> дней с момента принятия решения направляет информацию о принятом решении в адрес </w:t>
      </w:r>
      <w:r w:rsidR="003B7656">
        <w:rPr>
          <w:lang w:val="ru-RU"/>
        </w:rPr>
        <w:t>Поставщика</w:t>
      </w:r>
      <w:r w:rsidRPr="00215228">
        <w:rPr>
          <w:lang w:val="ru-RU"/>
        </w:rPr>
        <w:t xml:space="preserve">. </w:t>
      </w:r>
      <w:proofErr w:type="spellStart"/>
      <w:r w:rsidRPr="00215228">
        <w:rPr>
          <w:lang w:val="ru-RU"/>
        </w:rPr>
        <w:t>Непредоставление</w:t>
      </w:r>
      <w:proofErr w:type="spellEnd"/>
      <w:r w:rsidRPr="00215228">
        <w:rPr>
          <w:lang w:val="ru-RU"/>
        </w:rPr>
        <w:t xml:space="preserve"> указанных сведений (документов), либо их неполное (неточное) предоставление является основа</w:t>
      </w:r>
      <w:r>
        <w:rPr>
          <w:lang w:val="ru-RU"/>
        </w:rPr>
        <w:t xml:space="preserve">нием для несогласования Заказчиком </w:t>
      </w:r>
      <w:r w:rsidRPr="00215228">
        <w:rPr>
          <w:lang w:val="ru-RU"/>
        </w:rPr>
        <w:t xml:space="preserve">субподрядной организации. Выполнение требований Инструкции пропускного и </w:t>
      </w:r>
      <w:proofErr w:type="spellStart"/>
      <w:r w:rsidRPr="00215228">
        <w:rPr>
          <w:lang w:val="ru-RU"/>
        </w:rPr>
        <w:t>внутриобъектового</w:t>
      </w:r>
      <w:proofErr w:type="spellEnd"/>
      <w:r w:rsidRPr="00215228">
        <w:rPr>
          <w:lang w:val="ru-RU"/>
        </w:rPr>
        <w:t xml:space="preserve"> режима Заказчика </w:t>
      </w:r>
      <w:r w:rsidR="00012D81">
        <w:rPr>
          <w:lang w:val="ru-RU"/>
        </w:rPr>
        <w:t>Поставщиком</w:t>
      </w:r>
      <w:r>
        <w:rPr>
          <w:lang w:val="ru-RU"/>
        </w:rPr>
        <w:t xml:space="preserve">/субподрядчиком обязательно. </w:t>
      </w:r>
      <w:r w:rsidRPr="00215228">
        <w:rPr>
          <w:lang w:val="ru-RU"/>
        </w:rPr>
        <w:t xml:space="preserve">Невыполнение Инструкции пропускного и </w:t>
      </w:r>
      <w:proofErr w:type="spellStart"/>
      <w:r w:rsidRPr="00215228">
        <w:rPr>
          <w:lang w:val="ru-RU"/>
        </w:rPr>
        <w:t>внутриобъектового</w:t>
      </w:r>
      <w:proofErr w:type="spellEnd"/>
      <w:r w:rsidRPr="00215228">
        <w:rPr>
          <w:lang w:val="ru-RU"/>
        </w:rPr>
        <w:t xml:space="preserve"> режима Заказчика является основанием для досрочного одностороннего расторжения договора Заказчиком (включается в проект договора только при проведении неконкурентной закупки).</w:t>
      </w:r>
    </w:p>
    <w:p w:rsidR="00EB2888" w:rsidRPr="00215228" w:rsidRDefault="00EB2888" w:rsidP="00F12FD0">
      <w:pPr>
        <w:pStyle w:val="212"/>
        <w:widowControl w:val="0"/>
        <w:tabs>
          <w:tab w:val="left" w:pos="1134"/>
        </w:tabs>
        <w:spacing w:after="0" w:line="264" w:lineRule="auto"/>
        <w:ind w:left="709"/>
        <w:rPr>
          <w:lang w:val="ru-RU"/>
        </w:rPr>
      </w:pPr>
    </w:p>
    <w:p w:rsidR="00925142" w:rsidRDefault="006C69B4" w:rsidP="00F12FD0">
      <w:pPr>
        <w:numPr>
          <w:ilvl w:val="0"/>
          <w:numId w:val="8"/>
        </w:numPr>
        <w:tabs>
          <w:tab w:val="left" w:pos="284"/>
        </w:tabs>
        <w:spacing w:after="120" w:line="264" w:lineRule="auto"/>
        <w:ind w:left="0" w:firstLine="0"/>
        <w:jc w:val="center"/>
        <w:rPr>
          <w:rFonts w:ascii="Times New Roman" w:hAnsi="Times New Roman"/>
          <w:sz w:val="24"/>
          <w:szCs w:val="24"/>
          <w:lang w:val="x-none"/>
        </w:rPr>
      </w:pPr>
      <w:r>
        <w:rPr>
          <w:rFonts w:ascii="Times New Roman" w:hAnsi="Times New Roman" w:cs="Times New Roman"/>
          <w:b/>
          <w:sz w:val="24"/>
          <w:szCs w:val="24"/>
        </w:rPr>
        <w:t>ПОРЯДОК РАЗРЕШЕНИЯ СПОРОВ</w:t>
      </w:r>
    </w:p>
    <w:p w:rsidR="0043578B" w:rsidRPr="00215228" w:rsidRDefault="0043578B" w:rsidP="00F12FD0">
      <w:pPr>
        <w:pStyle w:val="afffff0"/>
        <w:numPr>
          <w:ilvl w:val="1"/>
          <w:numId w:val="15"/>
        </w:numPr>
        <w:tabs>
          <w:tab w:val="left" w:pos="709"/>
          <w:tab w:val="left" w:pos="1134"/>
        </w:tabs>
        <w:spacing w:line="264" w:lineRule="auto"/>
        <w:ind w:left="0" w:firstLine="709"/>
        <w:jc w:val="both"/>
        <w:rPr>
          <w:szCs w:val="24"/>
        </w:rPr>
      </w:pPr>
      <w:r w:rsidRPr="00215228">
        <w:rPr>
          <w:szCs w:val="24"/>
        </w:rPr>
        <w:t>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25142" w:rsidRPr="00215228" w:rsidRDefault="0043578B" w:rsidP="00F12FD0">
      <w:pPr>
        <w:pStyle w:val="afffff0"/>
        <w:numPr>
          <w:ilvl w:val="1"/>
          <w:numId w:val="15"/>
        </w:numPr>
        <w:tabs>
          <w:tab w:val="left" w:pos="709"/>
          <w:tab w:val="left" w:pos="1134"/>
        </w:tabs>
        <w:spacing w:line="264" w:lineRule="auto"/>
        <w:ind w:left="0" w:firstLine="709"/>
        <w:jc w:val="both"/>
        <w:rPr>
          <w:szCs w:val="24"/>
        </w:rPr>
      </w:pPr>
      <w:r w:rsidRPr="00215228">
        <w:rPr>
          <w:szCs w:val="24"/>
        </w:rPr>
        <w:t xml:space="preserve">В случае не урегулирования разногласий путем переговоров, Стороны переходят к претензионному порядку. </w:t>
      </w:r>
      <w:r w:rsidR="006C69B4" w:rsidRPr="00215228">
        <w:rPr>
          <w:szCs w:val="24"/>
          <w:lang w:val="x-none"/>
        </w:rPr>
        <w:t>Соблюдение письменного досудебного претензионного порядка урегулирования споров до обращения с иском в суд является обязательным. Срок рассмотрения претензии – 20 календарных дней со дня её получения.</w:t>
      </w:r>
    </w:p>
    <w:p w:rsidR="00925142" w:rsidRPr="00215228" w:rsidRDefault="006C69B4" w:rsidP="00F12FD0">
      <w:pPr>
        <w:pStyle w:val="afffff0"/>
        <w:numPr>
          <w:ilvl w:val="1"/>
          <w:numId w:val="15"/>
        </w:numPr>
        <w:tabs>
          <w:tab w:val="left" w:pos="709"/>
          <w:tab w:val="left" w:pos="1134"/>
        </w:tabs>
        <w:spacing w:line="264" w:lineRule="auto"/>
        <w:ind w:left="0" w:firstLine="709"/>
        <w:jc w:val="both"/>
        <w:rPr>
          <w:b/>
          <w:szCs w:val="24"/>
        </w:rPr>
      </w:pPr>
      <w:r w:rsidRPr="00215228">
        <w:rPr>
          <w:szCs w:val="24"/>
        </w:rPr>
        <w:t xml:space="preserve">При не урегулировании разногласий в претензионном порядке все споры, разногласия или требования, возникающие из настоящего договора или в связи с ним, в том числе касающиеся его исполнения, нарушения, изменения, прекращения или недействительности, разрешаются </w:t>
      </w:r>
      <w:r w:rsidR="009572C2" w:rsidRPr="00215228">
        <w:rPr>
          <w:szCs w:val="24"/>
        </w:rPr>
        <w:t>в арбитражном суде Московской области</w:t>
      </w:r>
      <w:r w:rsidRPr="00215228">
        <w:rPr>
          <w:szCs w:val="24"/>
        </w:rPr>
        <w:t>.</w:t>
      </w:r>
    </w:p>
    <w:p w:rsidR="00925142" w:rsidRDefault="006C69B4" w:rsidP="00F12FD0">
      <w:pPr>
        <w:numPr>
          <w:ilvl w:val="0"/>
          <w:numId w:val="8"/>
        </w:numPr>
        <w:tabs>
          <w:tab w:val="left" w:pos="284"/>
          <w:tab w:val="left" w:pos="426"/>
        </w:tabs>
        <w:spacing w:before="240" w:after="120" w:line="264" w:lineRule="auto"/>
        <w:ind w:left="0" w:firstLine="0"/>
        <w:jc w:val="center"/>
        <w:rPr>
          <w:rFonts w:ascii="Times New Roman" w:hAnsi="Times New Roman"/>
          <w:sz w:val="24"/>
          <w:szCs w:val="24"/>
        </w:rPr>
      </w:pPr>
      <w:r>
        <w:rPr>
          <w:rFonts w:ascii="Times New Roman" w:hAnsi="Times New Roman" w:cs="Times New Roman"/>
          <w:b/>
          <w:sz w:val="24"/>
          <w:szCs w:val="24"/>
        </w:rPr>
        <w:t>ОБСТОЯТЕЛЬСТВА НЕПРЕОДОЛИМОЙ СИЛЫ</w:t>
      </w:r>
    </w:p>
    <w:p w:rsidR="00925142" w:rsidRDefault="006C69B4" w:rsidP="00F12FD0">
      <w:pPr>
        <w:pStyle w:val="afffff0"/>
        <w:numPr>
          <w:ilvl w:val="1"/>
          <w:numId w:val="8"/>
        </w:numPr>
        <w:tabs>
          <w:tab w:val="left" w:pos="1276"/>
        </w:tabs>
        <w:spacing w:line="264" w:lineRule="auto"/>
        <w:ind w:left="0" w:firstLine="709"/>
        <w:jc w:val="both"/>
        <w:rPr>
          <w:szCs w:val="24"/>
          <w:lang w:eastAsia="ru-RU"/>
        </w:rPr>
      </w:pPr>
      <w:r>
        <w:rPr>
          <w:szCs w:val="24"/>
        </w:rPr>
        <w:t>Ни одна из Сторон не будет нести ответственности за полное или частичное неисполнение обязательств,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наводнение, пожар, землетрясение и другие стихийные бедствия; война или военные действия, эмбарго, блокады, действия властей, препятствующие исполнению настоящего Договора. Если любое из таких обстоятельств непосредственно повлияло на исполнение обязательства в срок, установленный в Договоре, то этот срок соразмерно отодвигается на время действия соответствующего обстоятельства.</w:t>
      </w:r>
    </w:p>
    <w:p w:rsidR="00925142" w:rsidRDefault="006C69B4" w:rsidP="00F12FD0">
      <w:pPr>
        <w:pStyle w:val="afffff"/>
        <w:numPr>
          <w:ilvl w:val="1"/>
          <w:numId w:val="8"/>
        </w:numPr>
        <w:tabs>
          <w:tab w:val="left" w:pos="1276"/>
        </w:tabs>
        <w:spacing w:after="0" w:line="264"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Сторона, для которой создалась невозможность исполнения обязательств в связи с наступлением/прекращением вышеуказанных обстоятельств, обязана в срок не позднее трёх календарных дней с даты их наступления или прекращения в письменной форме уведомить другую Сторону о предполагаемом сроке действия или прекращения вышеуказанных обстоятельств. Не уведомление </w:t>
      </w:r>
      <w:r>
        <w:rPr>
          <w:rFonts w:ascii="Times New Roman" w:hAnsi="Times New Roman" w:cs="Times New Roman"/>
          <w:sz w:val="24"/>
          <w:szCs w:val="24"/>
        </w:rPr>
        <w:t xml:space="preserve">(несвоевременное уведомление) о наступлении или прекращении форс-мажорных обстоятельств лишает Стороны права ссылаться на них в дальнейшем. </w:t>
      </w:r>
      <w:r w:rsidRPr="00B0749C">
        <w:rPr>
          <w:rFonts w:ascii="Times New Roman" w:eastAsia="Times New Roman" w:hAnsi="Times New Roman" w:cs="Times New Roman"/>
          <w:sz w:val="24"/>
          <w:szCs w:val="24"/>
          <w:lang w:eastAsia="ru-RU"/>
        </w:rPr>
        <w:t>Факты, изложенные в уведомлении, должны бы</w:t>
      </w:r>
      <w:r w:rsidR="00B0749C" w:rsidRPr="00B0749C">
        <w:rPr>
          <w:rFonts w:ascii="Times New Roman" w:eastAsia="Times New Roman" w:hAnsi="Times New Roman" w:cs="Times New Roman"/>
          <w:sz w:val="24"/>
          <w:szCs w:val="24"/>
          <w:lang w:eastAsia="ru-RU"/>
        </w:rPr>
        <w:t xml:space="preserve">ть подтверждены соответствующим </w:t>
      </w:r>
      <w:r w:rsidRPr="00B0749C">
        <w:rPr>
          <w:rFonts w:ascii="Times New Roman" w:eastAsia="Times New Roman" w:hAnsi="Times New Roman" w:cs="Times New Roman"/>
          <w:sz w:val="24"/>
          <w:szCs w:val="24"/>
          <w:lang w:eastAsia="ru-RU"/>
        </w:rPr>
        <w:t>документом Торгово-промышленной палаты</w:t>
      </w:r>
      <w:r>
        <w:rPr>
          <w:rFonts w:ascii="Times New Roman" w:hAnsi="Times New Roman" w:cs="Times New Roman"/>
          <w:sz w:val="24"/>
          <w:szCs w:val="24"/>
        </w:rPr>
        <w:t xml:space="preserve"> </w:t>
      </w:r>
      <w:r>
        <w:rPr>
          <w:rFonts w:ascii="Times New Roman" w:hAnsi="Times New Roman" w:cs="Times New Roman"/>
          <w:sz w:val="24"/>
          <w:szCs w:val="24"/>
        </w:rPr>
        <w:br/>
        <w:t>Российской Федерации или иного компетентного органа.</w:t>
      </w:r>
    </w:p>
    <w:p w:rsidR="00925142" w:rsidRDefault="006C69B4" w:rsidP="00F12FD0">
      <w:pPr>
        <w:pStyle w:val="afffff"/>
        <w:numPr>
          <w:ilvl w:val="1"/>
          <w:numId w:val="8"/>
        </w:numPr>
        <w:tabs>
          <w:tab w:val="left" w:pos="1276"/>
        </w:tabs>
        <w:spacing w:after="0" w:line="264" w:lineRule="auto"/>
        <w:ind w:left="0"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Если вышеуказанные обстоятельства продлятся свыше трёх месяцев, Стороны проводят переговоры для выявления альтернативных способов исполнения Договора или принятия решения о прекращении Договора с проведением взаиморасчетов.</w:t>
      </w:r>
    </w:p>
    <w:p w:rsidR="00925142" w:rsidRDefault="006C69B4" w:rsidP="00F12FD0">
      <w:pPr>
        <w:pStyle w:val="afffff"/>
        <w:numPr>
          <w:ilvl w:val="1"/>
          <w:numId w:val="8"/>
        </w:numPr>
        <w:tabs>
          <w:tab w:val="left" w:pos="1276"/>
        </w:tabs>
        <w:spacing w:after="0" w:line="264" w:lineRule="auto"/>
        <w:ind w:left="0" w:firstLine="709"/>
        <w:jc w:val="both"/>
        <w:rPr>
          <w:rFonts w:ascii="Times New Roman" w:hAnsi="Times New Roman" w:cs="Times New Roman"/>
          <w:b/>
          <w:sz w:val="24"/>
          <w:szCs w:val="24"/>
        </w:rPr>
      </w:pPr>
      <w:r>
        <w:rPr>
          <w:rFonts w:ascii="Times New Roman" w:eastAsia="Times New Roman" w:hAnsi="Times New Roman" w:cs="Times New Roman"/>
          <w:sz w:val="24"/>
          <w:szCs w:val="24"/>
          <w:lang w:eastAsia="ru-RU"/>
        </w:rPr>
        <w:t>Изменение курса рубля к иностранным валютам не является обстоятельствами непреодолимой силы.</w:t>
      </w:r>
    </w:p>
    <w:p w:rsidR="00925142" w:rsidRDefault="006C69B4" w:rsidP="00F12FD0">
      <w:pPr>
        <w:numPr>
          <w:ilvl w:val="0"/>
          <w:numId w:val="8"/>
        </w:numPr>
        <w:tabs>
          <w:tab w:val="left" w:pos="284"/>
          <w:tab w:val="left" w:pos="426"/>
        </w:tabs>
        <w:spacing w:before="240" w:after="120" w:line="264" w:lineRule="auto"/>
        <w:ind w:left="0" w:firstLine="0"/>
        <w:jc w:val="center"/>
        <w:rPr>
          <w:rFonts w:ascii="Times New Roman" w:eastAsia="Calibri" w:hAnsi="Times New Roman"/>
          <w:sz w:val="24"/>
          <w:szCs w:val="24"/>
          <w:lang w:eastAsia="en-US"/>
        </w:rPr>
      </w:pPr>
      <w:r>
        <w:rPr>
          <w:rFonts w:ascii="Times New Roman" w:hAnsi="Times New Roman" w:cs="Times New Roman"/>
          <w:b/>
          <w:sz w:val="24"/>
          <w:szCs w:val="24"/>
        </w:rPr>
        <w:t>АНТИКОРРУПЦИОННАЯ ОГОВОРКА</w:t>
      </w:r>
    </w:p>
    <w:p w:rsidR="00925142" w:rsidRDefault="006C69B4" w:rsidP="00F12FD0">
      <w:pPr>
        <w:pStyle w:val="afffff0"/>
        <w:numPr>
          <w:ilvl w:val="1"/>
          <w:numId w:val="8"/>
        </w:numPr>
        <w:tabs>
          <w:tab w:val="left" w:pos="1276"/>
        </w:tabs>
        <w:spacing w:line="264" w:lineRule="auto"/>
        <w:ind w:left="0" w:firstLine="708"/>
        <w:jc w:val="both"/>
        <w:rPr>
          <w:rFonts w:eastAsia="Calibri"/>
          <w:szCs w:val="24"/>
          <w:lang w:eastAsia="en-US"/>
        </w:rPr>
      </w:pPr>
      <w:r>
        <w:rPr>
          <w:rFonts w:eastAsia="Calibri"/>
          <w:szCs w:val="24"/>
          <w:lang w:eastAsia="en-US"/>
        </w:rPr>
        <w:t>Стороны договора,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договору или получения иных неправомерных преимуществ в связи с его исполнением.</w:t>
      </w:r>
    </w:p>
    <w:p w:rsidR="00925142" w:rsidRDefault="006C69B4" w:rsidP="00F12FD0">
      <w:pPr>
        <w:pStyle w:val="afffff0"/>
        <w:numPr>
          <w:ilvl w:val="1"/>
          <w:numId w:val="8"/>
        </w:numPr>
        <w:tabs>
          <w:tab w:val="left" w:pos="1276"/>
        </w:tabs>
        <w:spacing w:line="264" w:lineRule="auto"/>
        <w:ind w:left="0" w:firstLine="708"/>
        <w:jc w:val="both"/>
        <w:rPr>
          <w:rFonts w:eastAsia="Calibri"/>
          <w:szCs w:val="24"/>
          <w:lang w:eastAsia="en-US"/>
        </w:rPr>
      </w:pPr>
      <w:r>
        <w:rPr>
          <w:rFonts w:eastAsia="Calibri"/>
          <w:szCs w:val="24"/>
          <w:lang w:eastAsia="en-US"/>
        </w:rPr>
        <w:t>Для исполнения договора не допускается осуществлять действия, квалифицируемые как дача/получение взятки, коммерческий подкуп, злоупотребление должностным положением, а также действия, нарушающие требования законодательства о противодействии легализации (отмыванию) доходов, полученных преступным путём, и иные коррупционные нарушения – как в отношениях между сторонами договора, так и в отношениях с третьими лицами и государственными органами.</w:t>
      </w:r>
    </w:p>
    <w:p w:rsidR="00925142" w:rsidRDefault="006C69B4" w:rsidP="00F12FD0">
      <w:pPr>
        <w:pStyle w:val="afffff0"/>
        <w:numPr>
          <w:ilvl w:val="1"/>
          <w:numId w:val="8"/>
        </w:numPr>
        <w:tabs>
          <w:tab w:val="left" w:pos="1276"/>
        </w:tabs>
        <w:spacing w:line="264" w:lineRule="auto"/>
        <w:ind w:left="0" w:firstLine="708"/>
        <w:jc w:val="both"/>
        <w:rPr>
          <w:rFonts w:eastAsia="Calibri"/>
          <w:szCs w:val="24"/>
          <w:lang w:eastAsia="en-US"/>
        </w:rPr>
      </w:pPr>
      <w:r>
        <w:rPr>
          <w:rFonts w:eastAsia="Calibri"/>
          <w:szCs w:val="24"/>
          <w:lang w:eastAsia="en-US"/>
        </w:rPr>
        <w:t>В случае возникновения у стороны договора реальных оснований полагать о возможном нарушении данных требований, она должна письменно уведомить об этом другую сторону для принятия мер и разрешения сложившейся ситуации.</w:t>
      </w:r>
    </w:p>
    <w:p w:rsidR="0030331A" w:rsidRPr="0030331A" w:rsidRDefault="006C69B4" w:rsidP="00F12FD0">
      <w:pPr>
        <w:pStyle w:val="afffff0"/>
        <w:numPr>
          <w:ilvl w:val="1"/>
          <w:numId w:val="8"/>
        </w:numPr>
        <w:tabs>
          <w:tab w:val="left" w:pos="1276"/>
        </w:tabs>
        <w:spacing w:line="264" w:lineRule="auto"/>
        <w:ind w:left="0" w:firstLine="708"/>
        <w:jc w:val="both"/>
        <w:rPr>
          <w:b/>
          <w:szCs w:val="24"/>
        </w:rPr>
      </w:pPr>
      <w:r>
        <w:rPr>
          <w:rFonts w:eastAsia="Calibri"/>
          <w:szCs w:val="24"/>
          <w:lang w:eastAsia="en-US"/>
        </w:rPr>
        <w:t>В случае выявления риска коррупционного нарушения по договору, соответствующая сторона должна в течение десяти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rsidR="0030331A" w:rsidRPr="00B0749C" w:rsidRDefault="0030331A" w:rsidP="00F12FD0">
      <w:pPr>
        <w:pStyle w:val="afffff0"/>
        <w:numPr>
          <w:ilvl w:val="1"/>
          <w:numId w:val="8"/>
        </w:numPr>
        <w:tabs>
          <w:tab w:val="left" w:pos="1276"/>
        </w:tabs>
        <w:spacing w:line="264" w:lineRule="auto"/>
        <w:ind w:left="0" w:firstLine="708"/>
        <w:jc w:val="both"/>
        <w:rPr>
          <w:rFonts w:eastAsia="Calibri"/>
          <w:szCs w:val="24"/>
          <w:lang w:eastAsia="en-US"/>
        </w:rPr>
      </w:pPr>
      <w:r w:rsidRPr="00B0749C">
        <w:rPr>
          <w:rFonts w:eastAsia="Calibri"/>
          <w:szCs w:val="24"/>
          <w:lang w:eastAsia="en-US"/>
        </w:rPr>
        <w:t>В случае доказанного и бесспорного выявления коррупционного нарушения, допущенного одной Стороной в связи с исполнением договора, другая сторона вправе в одностороннем порядке отказаться от исполнения договора, а также потребовать выплаты штрафа в размере 10% от общей цены договора. Односторонний отказ стороны от исполнения договора влечёт его расторжение в соответствии со статьей 450.1 Гражданского кодекса Российской Федерации с момента получения другой стороной уведомления об этом.</w:t>
      </w:r>
    </w:p>
    <w:p w:rsidR="0030331A" w:rsidRPr="00B0749C" w:rsidRDefault="0030331A" w:rsidP="00F12FD0">
      <w:pPr>
        <w:pStyle w:val="afffff0"/>
        <w:tabs>
          <w:tab w:val="left" w:pos="1276"/>
        </w:tabs>
        <w:spacing w:line="264" w:lineRule="auto"/>
        <w:ind w:firstLine="709"/>
        <w:jc w:val="both"/>
        <w:rPr>
          <w:rFonts w:eastAsia="Calibri"/>
          <w:szCs w:val="24"/>
          <w:lang w:eastAsia="en-US"/>
        </w:rPr>
      </w:pPr>
      <w:r w:rsidRPr="00B0749C">
        <w:rPr>
          <w:rFonts w:eastAsia="Calibri"/>
          <w:szCs w:val="24"/>
          <w:lang w:eastAsia="en-US"/>
        </w:rPr>
        <w:t>Кроме того, сторона также вправе требовать возмещения в полном объёме всех причинённых убытков (реального ущерба и упущенной выгоды), вызванных односторонним расторжением договора по вине другой стороны.</w:t>
      </w:r>
    </w:p>
    <w:p w:rsidR="00925142" w:rsidRDefault="006C69B4" w:rsidP="00F12FD0">
      <w:pPr>
        <w:numPr>
          <w:ilvl w:val="0"/>
          <w:numId w:val="8"/>
        </w:numPr>
        <w:tabs>
          <w:tab w:val="left" w:pos="284"/>
          <w:tab w:val="left" w:pos="426"/>
        </w:tabs>
        <w:spacing w:before="240" w:after="120" w:line="264" w:lineRule="auto"/>
        <w:ind w:left="0" w:firstLine="0"/>
        <w:jc w:val="center"/>
        <w:rPr>
          <w:rFonts w:ascii="Times New Roman" w:hAnsi="Times New Roman" w:cs="Times New Roman"/>
          <w:sz w:val="24"/>
          <w:szCs w:val="24"/>
        </w:rPr>
      </w:pPr>
      <w:r>
        <w:rPr>
          <w:rFonts w:ascii="Times New Roman" w:hAnsi="Times New Roman" w:cs="Times New Roman"/>
          <w:b/>
          <w:sz w:val="24"/>
          <w:szCs w:val="24"/>
        </w:rPr>
        <w:t>ЗАКЛЮЧИТЕЛЬНЫЕ ПОЛОЖЕНИЯ</w:t>
      </w:r>
    </w:p>
    <w:p w:rsidR="00925142" w:rsidRDefault="006C69B4" w:rsidP="00F12FD0">
      <w:pPr>
        <w:pStyle w:val="afffff"/>
        <w:tabs>
          <w:tab w:val="left" w:pos="1276"/>
        </w:tabs>
        <w:spacing w:after="0" w:line="264" w:lineRule="auto"/>
        <w:ind w:left="0" w:firstLine="851"/>
        <w:jc w:val="both"/>
        <w:rPr>
          <w:rFonts w:ascii="Times New Roman" w:hAnsi="Times New Roman" w:cs="Times New Roman"/>
          <w:sz w:val="24"/>
          <w:szCs w:val="24"/>
          <w:lang w:eastAsia="en-US"/>
        </w:rPr>
      </w:pPr>
      <w:r>
        <w:rPr>
          <w:rFonts w:ascii="Times New Roman" w:hAnsi="Times New Roman" w:cs="Times New Roman"/>
          <w:sz w:val="24"/>
          <w:szCs w:val="24"/>
        </w:rPr>
        <w:t>Настоящий Договор вступает в силу со дня его подписания обеими Сторонами и действует до полного исполнения Сторонами своих обязательств (в том числе по Разделу 6 настоящего Договора).</w:t>
      </w:r>
    </w:p>
    <w:p w:rsidR="00925142" w:rsidRDefault="006C69B4" w:rsidP="00F12FD0">
      <w:pPr>
        <w:tabs>
          <w:tab w:val="left" w:pos="1276"/>
        </w:tabs>
        <w:spacing w:after="0" w:line="264" w:lineRule="auto"/>
        <w:ind w:firstLine="709"/>
        <w:jc w:val="both"/>
        <w:rPr>
          <w:rFonts w:ascii="Times New Roman" w:hAnsi="Times New Roman" w:cs="Times New Roman"/>
          <w:sz w:val="24"/>
          <w:szCs w:val="24"/>
        </w:rPr>
      </w:pPr>
      <w:r>
        <w:rPr>
          <w:rFonts w:ascii="Times New Roman" w:eastAsia="Calibri" w:hAnsi="Times New Roman" w:cs="Times New Roman"/>
          <w:sz w:val="24"/>
          <w:szCs w:val="24"/>
          <w:lang w:eastAsia="en-US"/>
        </w:rPr>
        <w:t>Стороны признают, что получение документа, подписанного ЭП владельца сертификаты ключа стороны, направившей документ, юридически равнозначно получению соответствующего документа на бумажном носителе.</w:t>
      </w:r>
    </w:p>
    <w:p w:rsidR="00925142" w:rsidRDefault="006C69B4" w:rsidP="00F12FD0">
      <w:pPr>
        <w:pStyle w:val="afffff"/>
        <w:numPr>
          <w:ilvl w:val="1"/>
          <w:numId w:val="8"/>
        </w:numPr>
        <w:tabs>
          <w:tab w:val="left" w:pos="1276"/>
        </w:tabs>
        <w:spacing w:after="0" w:line="264" w:lineRule="auto"/>
        <w:ind w:left="0" w:firstLine="709"/>
        <w:jc w:val="both"/>
        <w:rPr>
          <w:rFonts w:ascii="Times New Roman" w:hAnsi="Times New Roman" w:cs="Times New Roman"/>
          <w:sz w:val="24"/>
          <w:szCs w:val="24"/>
        </w:rPr>
      </w:pPr>
      <w:r>
        <w:rPr>
          <w:rFonts w:ascii="Times New Roman" w:hAnsi="Times New Roman" w:cs="Times New Roman"/>
          <w:sz w:val="24"/>
          <w:szCs w:val="24"/>
        </w:rPr>
        <w:t>Уступка (переуступка) права требования (цессии) к Заказчику по Договору не допускается без письменного согласия Заказчика.</w:t>
      </w:r>
    </w:p>
    <w:p w:rsidR="00925142" w:rsidRDefault="006C69B4" w:rsidP="00F12FD0">
      <w:pPr>
        <w:pStyle w:val="afffff"/>
        <w:numPr>
          <w:ilvl w:val="1"/>
          <w:numId w:val="8"/>
        </w:numPr>
        <w:tabs>
          <w:tab w:val="left" w:pos="1276"/>
        </w:tabs>
        <w:spacing w:after="0" w:line="264" w:lineRule="auto"/>
        <w:ind w:left="0" w:firstLine="709"/>
        <w:jc w:val="both"/>
        <w:rPr>
          <w:rFonts w:ascii="Times New Roman" w:hAnsi="Times New Roman" w:cs="Times New Roman"/>
          <w:sz w:val="24"/>
          <w:szCs w:val="24"/>
        </w:rPr>
      </w:pPr>
      <w:r>
        <w:rPr>
          <w:rFonts w:ascii="Times New Roman" w:hAnsi="Times New Roman" w:cs="Times New Roman"/>
          <w:sz w:val="24"/>
          <w:szCs w:val="24"/>
        </w:rPr>
        <w:t>Заключая настоящий Договор, Поставщик дает согласие на проведение Министерством промышленности и торговли Российской Федерации, органом государственного финансового контроля проверок</w:t>
      </w:r>
      <w:r>
        <w:rPr>
          <w:rFonts w:ascii="Times New Roman" w:eastAsia="Courier New" w:hAnsi="Times New Roman" w:cs="Times New Roman"/>
          <w:sz w:val="24"/>
          <w:szCs w:val="24"/>
        </w:rPr>
        <w:t xml:space="preserve"> исполнения Договора и порядка расходования/использования полученных по Договору денежных средств.</w:t>
      </w:r>
    </w:p>
    <w:p w:rsidR="00925142" w:rsidRDefault="006C69B4" w:rsidP="00F12FD0">
      <w:pPr>
        <w:pStyle w:val="afffff"/>
        <w:numPr>
          <w:ilvl w:val="1"/>
          <w:numId w:val="8"/>
        </w:numPr>
        <w:tabs>
          <w:tab w:val="left" w:pos="1276"/>
        </w:tabs>
        <w:spacing w:after="0" w:line="264" w:lineRule="auto"/>
        <w:ind w:left="0" w:firstLine="709"/>
        <w:jc w:val="both"/>
        <w:rPr>
          <w:rFonts w:ascii="Times New Roman" w:hAnsi="Times New Roman" w:cs="Times New Roman"/>
          <w:sz w:val="24"/>
          <w:szCs w:val="24"/>
        </w:rPr>
      </w:pPr>
      <w:r>
        <w:rPr>
          <w:rFonts w:ascii="Times New Roman" w:hAnsi="Times New Roman" w:cs="Times New Roman"/>
          <w:sz w:val="24"/>
          <w:szCs w:val="24"/>
        </w:rPr>
        <w:t>При изменении наименования, местонахождения, банковских и иных реквизитов Стороны обязаны письменно в срок трёх рабочих дней с момента наступления таких изменений сообщить друг другу о произошедших изменениях. Риск отрицательных последствий, связанных с неисполнением данной обязанности несёт Сторона, не осуществившая соответствующее уведомление.</w:t>
      </w:r>
    </w:p>
    <w:p w:rsidR="00925142" w:rsidRDefault="006C69B4" w:rsidP="00F12FD0">
      <w:pPr>
        <w:pStyle w:val="afffff"/>
        <w:numPr>
          <w:ilvl w:val="1"/>
          <w:numId w:val="8"/>
        </w:numPr>
        <w:tabs>
          <w:tab w:val="left" w:pos="1276"/>
        </w:tabs>
        <w:spacing w:after="0" w:line="264" w:lineRule="auto"/>
        <w:ind w:left="0" w:firstLine="709"/>
        <w:jc w:val="both"/>
        <w:rPr>
          <w:rFonts w:ascii="Times New Roman" w:hAnsi="Times New Roman" w:cs="Times New Roman"/>
          <w:sz w:val="24"/>
          <w:szCs w:val="24"/>
        </w:rPr>
      </w:pPr>
      <w:r>
        <w:rPr>
          <w:rFonts w:ascii="Times New Roman" w:hAnsi="Times New Roman" w:cs="Times New Roman"/>
          <w:sz w:val="24"/>
          <w:szCs w:val="24"/>
        </w:rPr>
        <w:t>Досрочное расторжение настоящего Договора может иметь место по соглашению Сторон, решению суда, а также по основаниям, предусмотренным законодательством Российской Федерации и настоящим Договором.</w:t>
      </w:r>
    </w:p>
    <w:p w:rsidR="00925142" w:rsidRDefault="006C69B4" w:rsidP="00F12FD0">
      <w:pPr>
        <w:pStyle w:val="afffff"/>
        <w:numPr>
          <w:ilvl w:val="1"/>
          <w:numId w:val="8"/>
        </w:numPr>
        <w:tabs>
          <w:tab w:val="left" w:pos="1276"/>
        </w:tabs>
        <w:spacing w:after="0" w:line="264" w:lineRule="auto"/>
        <w:ind w:left="0" w:firstLine="709"/>
        <w:jc w:val="both"/>
        <w:rPr>
          <w:rFonts w:ascii="Times New Roman" w:hAnsi="Times New Roman" w:cs="Times New Roman"/>
          <w:sz w:val="24"/>
          <w:szCs w:val="24"/>
        </w:rPr>
      </w:pPr>
      <w:r>
        <w:rPr>
          <w:rFonts w:ascii="Times New Roman" w:hAnsi="Times New Roman" w:cs="Times New Roman"/>
          <w:sz w:val="24"/>
          <w:szCs w:val="24"/>
        </w:rPr>
        <w:t>Решение об одностороннем отказе от исполнения договора может быть принято Заказчиком, в том числе в следующих случаях:</w:t>
      </w:r>
    </w:p>
    <w:p w:rsidR="00925142" w:rsidRDefault="006C69B4" w:rsidP="00F12FD0">
      <w:pPr>
        <w:pStyle w:val="afffff"/>
        <w:numPr>
          <w:ilvl w:val="0"/>
          <w:numId w:val="9"/>
        </w:numPr>
        <w:tabs>
          <w:tab w:val="left" w:pos="1276"/>
        </w:tabs>
        <w:spacing w:after="0" w:line="264" w:lineRule="auto"/>
        <w:ind w:left="1276" w:hanging="567"/>
        <w:jc w:val="both"/>
        <w:rPr>
          <w:rFonts w:ascii="Times New Roman" w:hAnsi="Times New Roman" w:cs="Times New Roman"/>
          <w:sz w:val="24"/>
          <w:szCs w:val="24"/>
        </w:rPr>
      </w:pPr>
      <w:r>
        <w:rPr>
          <w:rFonts w:ascii="Times New Roman" w:hAnsi="Times New Roman" w:cs="Times New Roman"/>
          <w:sz w:val="24"/>
          <w:szCs w:val="24"/>
        </w:rPr>
        <w:t>документального подтверждённого факта предоставления поставщиком недостоверных сведений при заключении договора и его исполнении;</w:t>
      </w:r>
    </w:p>
    <w:p w:rsidR="00925142" w:rsidRPr="00B0749C" w:rsidRDefault="006C69B4" w:rsidP="00F12FD0">
      <w:pPr>
        <w:pStyle w:val="afffff"/>
        <w:numPr>
          <w:ilvl w:val="0"/>
          <w:numId w:val="9"/>
        </w:numPr>
        <w:tabs>
          <w:tab w:val="left" w:pos="1276"/>
        </w:tabs>
        <w:spacing w:after="0" w:line="264" w:lineRule="auto"/>
        <w:ind w:left="1276" w:hanging="567"/>
        <w:jc w:val="both"/>
        <w:rPr>
          <w:rFonts w:ascii="Times New Roman" w:hAnsi="Times New Roman" w:cs="Times New Roman"/>
          <w:sz w:val="24"/>
          <w:szCs w:val="24"/>
        </w:rPr>
      </w:pPr>
      <w:r>
        <w:rPr>
          <w:rFonts w:ascii="Times New Roman" w:hAnsi="Times New Roman" w:cs="Times New Roman"/>
          <w:sz w:val="24"/>
          <w:szCs w:val="24"/>
        </w:rPr>
        <w:t xml:space="preserve">по основаниям, предусмотренных Гражданским кодексом Российской Федерации для одностороннего отказа от исполнения отдельных видов </w:t>
      </w:r>
      <w:r w:rsidRPr="00B0749C">
        <w:rPr>
          <w:rFonts w:ascii="Times New Roman" w:hAnsi="Times New Roman" w:cs="Times New Roman"/>
          <w:sz w:val="24"/>
          <w:szCs w:val="24"/>
        </w:rPr>
        <w:t>обязательств</w:t>
      </w:r>
      <w:r w:rsidR="00367E99" w:rsidRPr="00B0749C">
        <w:rPr>
          <w:rFonts w:ascii="Times New Roman" w:hAnsi="Times New Roman" w:cs="Times New Roman"/>
          <w:sz w:val="24"/>
          <w:szCs w:val="24"/>
        </w:rPr>
        <w:t>, в том числе в случае существенного нарушения договора Поставщиком</w:t>
      </w:r>
      <w:r w:rsidRPr="00B0749C">
        <w:rPr>
          <w:rFonts w:ascii="Times New Roman" w:hAnsi="Times New Roman" w:cs="Times New Roman"/>
          <w:sz w:val="24"/>
          <w:szCs w:val="24"/>
        </w:rPr>
        <w:t>.</w:t>
      </w:r>
    </w:p>
    <w:p w:rsidR="0078378D" w:rsidRPr="00B0749C" w:rsidRDefault="0078378D" w:rsidP="00F12FD0">
      <w:pPr>
        <w:tabs>
          <w:tab w:val="left" w:pos="1276"/>
        </w:tabs>
        <w:spacing w:after="0" w:line="264" w:lineRule="auto"/>
        <w:ind w:firstLine="709"/>
        <w:jc w:val="both"/>
        <w:rPr>
          <w:rFonts w:ascii="Times New Roman" w:hAnsi="Times New Roman" w:cs="Times New Roman"/>
          <w:iCs/>
          <w:sz w:val="24"/>
          <w:szCs w:val="24"/>
        </w:rPr>
      </w:pPr>
      <w:r w:rsidRPr="00B0749C">
        <w:rPr>
          <w:rFonts w:ascii="Times New Roman" w:hAnsi="Times New Roman" w:cs="Times New Roman"/>
          <w:sz w:val="24"/>
          <w:szCs w:val="24"/>
        </w:rPr>
        <w:t>К</w:t>
      </w:r>
      <w:r w:rsidR="00367E99" w:rsidRPr="00B0749C">
        <w:rPr>
          <w:rFonts w:ascii="Times New Roman" w:hAnsi="Times New Roman" w:cs="Times New Roman"/>
          <w:sz w:val="24"/>
          <w:szCs w:val="24"/>
        </w:rPr>
        <w:t xml:space="preserve"> существенному нарушению </w:t>
      </w:r>
      <w:r w:rsidRPr="00B0749C">
        <w:rPr>
          <w:rFonts w:ascii="Times New Roman" w:hAnsi="Times New Roman" w:cs="Times New Roman"/>
          <w:sz w:val="24"/>
          <w:szCs w:val="24"/>
        </w:rPr>
        <w:t>Д</w:t>
      </w:r>
      <w:r w:rsidR="00367E99" w:rsidRPr="00B0749C">
        <w:rPr>
          <w:rFonts w:ascii="Times New Roman" w:hAnsi="Times New Roman" w:cs="Times New Roman"/>
          <w:sz w:val="24"/>
          <w:szCs w:val="24"/>
        </w:rPr>
        <w:t xml:space="preserve">оговора </w:t>
      </w:r>
      <w:r w:rsidRPr="00B0749C">
        <w:rPr>
          <w:rFonts w:ascii="Times New Roman" w:hAnsi="Times New Roman" w:cs="Times New Roman"/>
          <w:sz w:val="24"/>
          <w:szCs w:val="24"/>
        </w:rPr>
        <w:t>П</w:t>
      </w:r>
      <w:r w:rsidR="00367E99" w:rsidRPr="00B0749C">
        <w:rPr>
          <w:rFonts w:ascii="Times New Roman" w:hAnsi="Times New Roman" w:cs="Times New Roman"/>
          <w:sz w:val="24"/>
          <w:szCs w:val="24"/>
        </w:rPr>
        <w:t>оставщиком</w:t>
      </w:r>
      <w:r w:rsidR="005007F1" w:rsidRPr="00B0749C">
        <w:rPr>
          <w:rFonts w:ascii="Times New Roman" w:hAnsi="Times New Roman" w:cs="Times New Roman"/>
          <w:sz w:val="24"/>
          <w:szCs w:val="24"/>
        </w:rPr>
        <w:t>, помимо прочего,</w:t>
      </w:r>
      <w:r w:rsidR="00367E99" w:rsidRPr="00B0749C">
        <w:rPr>
          <w:rFonts w:ascii="Times New Roman" w:hAnsi="Times New Roman" w:cs="Times New Roman"/>
          <w:sz w:val="24"/>
          <w:szCs w:val="24"/>
        </w:rPr>
        <w:t xml:space="preserve"> относятся </w:t>
      </w:r>
      <w:r w:rsidR="005007F1" w:rsidRPr="00B0749C">
        <w:rPr>
          <w:rFonts w:ascii="Times New Roman" w:hAnsi="Times New Roman" w:cs="Times New Roman"/>
          <w:sz w:val="24"/>
          <w:szCs w:val="24"/>
        </w:rPr>
        <w:t xml:space="preserve">также </w:t>
      </w:r>
      <w:r w:rsidR="00367E99" w:rsidRPr="00B0749C">
        <w:rPr>
          <w:rFonts w:ascii="Times New Roman" w:hAnsi="Times New Roman" w:cs="Times New Roman"/>
          <w:sz w:val="24"/>
          <w:szCs w:val="24"/>
        </w:rPr>
        <w:t xml:space="preserve">случаи поставки </w:t>
      </w:r>
      <w:r w:rsidR="00367E99" w:rsidRPr="00B0749C">
        <w:rPr>
          <w:rFonts w:ascii="Times New Roman" w:hAnsi="Times New Roman" w:cs="Times New Roman"/>
          <w:iCs/>
          <w:sz w:val="24"/>
          <w:szCs w:val="24"/>
        </w:rPr>
        <w:t>контрафактно</w:t>
      </w:r>
      <w:r w:rsidRPr="00B0749C">
        <w:rPr>
          <w:rFonts w:ascii="Times New Roman" w:hAnsi="Times New Roman" w:cs="Times New Roman"/>
          <w:iCs/>
          <w:sz w:val="24"/>
          <w:szCs w:val="24"/>
        </w:rPr>
        <w:t>го</w:t>
      </w:r>
      <w:r w:rsidR="00367E99" w:rsidRPr="00B0749C">
        <w:rPr>
          <w:rFonts w:ascii="Times New Roman" w:hAnsi="Times New Roman" w:cs="Times New Roman"/>
          <w:iCs/>
          <w:sz w:val="24"/>
          <w:szCs w:val="24"/>
        </w:rPr>
        <w:t xml:space="preserve"> и (или) фальсифицированно</w:t>
      </w:r>
      <w:r w:rsidRPr="00B0749C">
        <w:rPr>
          <w:rFonts w:ascii="Times New Roman" w:hAnsi="Times New Roman" w:cs="Times New Roman"/>
          <w:iCs/>
          <w:sz w:val="24"/>
          <w:szCs w:val="24"/>
        </w:rPr>
        <w:t>го Оборудования.</w:t>
      </w:r>
    </w:p>
    <w:p w:rsidR="00925142" w:rsidRPr="00B0749C" w:rsidRDefault="006C69B4" w:rsidP="00F12FD0">
      <w:pPr>
        <w:pStyle w:val="afffff"/>
        <w:numPr>
          <w:ilvl w:val="1"/>
          <w:numId w:val="8"/>
        </w:numPr>
        <w:tabs>
          <w:tab w:val="left" w:pos="1276"/>
        </w:tabs>
        <w:spacing w:after="0" w:line="264" w:lineRule="auto"/>
        <w:ind w:left="0" w:firstLine="709"/>
        <w:jc w:val="both"/>
        <w:rPr>
          <w:rFonts w:ascii="Times New Roman" w:hAnsi="Times New Roman" w:cs="Times New Roman"/>
          <w:sz w:val="24"/>
          <w:szCs w:val="24"/>
        </w:rPr>
      </w:pPr>
      <w:r w:rsidRPr="00B0749C">
        <w:rPr>
          <w:rFonts w:ascii="Times New Roman" w:hAnsi="Times New Roman" w:cs="Times New Roman"/>
          <w:sz w:val="24"/>
          <w:szCs w:val="24"/>
        </w:rPr>
        <w:t>Все изменения и дополнения к Договору оформляются Сторонами дополнительными соглашениями, являющимися неотъемлемой частью настоящего Договора.</w:t>
      </w:r>
    </w:p>
    <w:p w:rsidR="00925142" w:rsidRPr="00B0749C" w:rsidRDefault="006C69B4" w:rsidP="00F12FD0">
      <w:pPr>
        <w:pStyle w:val="afffff"/>
        <w:numPr>
          <w:ilvl w:val="1"/>
          <w:numId w:val="8"/>
        </w:numPr>
        <w:tabs>
          <w:tab w:val="left" w:pos="1276"/>
        </w:tabs>
        <w:spacing w:after="0" w:line="264" w:lineRule="auto"/>
        <w:ind w:left="0" w:firstLine="709"/>
        <w:jc w:val="both"/>
        <w:rPr>
          <w:rFonts w:ascii="Times New Roman" w:hAnsi="Times New Roman" w:cs="Times New Roman"/>
          <w:bCs/>
          <w:sz w:val="24"/>
          <w:szCs w:val="24"/>
        </w:rPr>
      </w:pPr>
      <w:r w:rsidRPr="00B0749C">
        <w:rPr>
          <w:rFonts w:ascii="Times New Roman" w:hAnsi="Times New Roman" w:cs="Times New Roman"/>
          <w:sz w:val="24"/>
          <w:szCs w:val="24"/>
        </w:rPr>
        <w:t>Во всём остальном, что не предусмотрено настоящим Договором, Стороны руководствуются действующим законодательством Российской Федерации.</w:t>
      </w:r>
    </w:p>
    <w:p w:rsidR="00925142" w:rsidRDefault="006C69B4" w:rsidP="00F12FD0">
      <w:pPr>
        <w:pStyle w:val="afffff"/>
        <w:numPr>
          <w:ilvl w:val="1"/>
          <w:numId w:val="8"/>
        </w:numPr>
        <w:tabs>
          <w:tab w:val="left" w:pos="1276"/>
        </w:tabs>
        <w:spacing w:after="0" w:line="264" w:lineRule="auto"/>
        <w:ind w:left="0" w:firstLine="709"/>
        <w:jc w:val="both"/>
        <w:rPr>
          <w:rFonts w:ascii="Times New Roman" w:hAnsi="Times New Roman" w:cs="Times New Roman"/>
          <w:bCs/>
          <w:sz w:val="24"/>
          <w:szCs w:val="24"/>
        </w:rPr>
      </w:pPr>
      <w:r w:rsidRPr="00B0749C">
        <w:rPr>
          <w:rFonts w:ascii="Times New Roman" w:hAnsi="Times New Roman" w:cs="Times New Roman"/>
          <w:bCs/>
          <w:sz w:val="24"/>
          <w:szCs w:val="24"/>
        </w:rPr>
        <w:t>Стороны признают надлежащим согласованием всех текущих вопросов,</w:t>
      </w:r>
      <w:r>
        <w:rPr>
          <w:rFonts w:ascii="Times New Roman" w:hAnsi="Times New Roman" w:cs="Times New Roman"/>
          <w:bCs/>
          <w:sz w:val="24"/>
          <w:szCs w:val="24"/>
        </w:rPr>
        <w:t xml:space="preserve"> связанных с исполнением договора, по электронной почте по следующим адресам: </w:t>
      </w:r>
    </w:p>
    <w:p w:rsidR="00925142" w:rsidRPr="00B0749C" w:rsidRDefault="006C69B4" w:rsidP="00F12FD0">
      <w:pPr>
        <w:spacing w:after="0" w:line="264" w:lineRule="auto"/>
        <w:rPr>
          <w:rFonts w:ascii="Times New Roman" w:hAnsi="Times New Roman" w:cs="Times New Roman"/>
          <w:bCs/>
          <w:sz w:val="24"/>
          <w:szCs w:val="24"/>
        </w:rPr>
      </w:pPr>
      <w:r>
        <w:rPr>
          <w:rFonts w:ascii="Times New Roman" w:hAnsi="Times New Roman" w:cs="Times New Roman"/>
          <w:bCs/>
          <w:sz w:val="24"/>
          <w:szCs w:val="24"/>
        </w:rPr>
        <w:t xml:space="preserve">Для Заказчика – </w:t>
      </w:r>
      <w:hyperlink r:id="rId8">
        <w:r>
          <w:rPr>
            <w:rStyle w:val="af1"/>
            <w:rFonts w:ascii="Times New Roman" w:hAnsi="Times New Roman" w:cs="Times New Roman"/>
            <w:color w:val="000000"/>
            <w:sz w:val="24"/>
            <w:szCs w:val="24"/>
            <w:u w:val="none"/>
          </w:rPr>
          <w:t>std@kbm.ru</w:t>
        </w:r>
      </w:hyperlink>
      <w:r w:rsidR="00B0749C" w:rsidRPr="00B0749C">
        <w:rPr>
          <w:rFonts w:ascii="Times New Roman" w:hAnsi="Times New Roman" w:cs="Times New Roman"/>
          <w:sz w:val="24"/>
          <w:szCs w:val="24"/>
        </w:rPr>
        <w:t>,</w:t>
      </w:r>
      <w:r w:rsidR="00503ECA" w:rsidRPr="00B0749C">
        <w:rPr>
          <w:rFonts w:ascii="Times New Roman" w:hAnsi="Times New Roman" w:cs="Times New Roman"/>
          <w:sz w:val="24"/>
          <w:szCs w:val="24"/>
        </w:rPr>
        <w:t xml:space="preserve"> </w:t>
      </w:r>
      <w:proofErr w:type="spellStart"/>
      <w:r w:rsidR="00503ECA" w:rsidRPr="00B0749C">
        <w:rPr>
          <w:rFonts w:ascii="Times New Roman" w:hAnsi="Times New Roman" w:cs="Times New Roman"/>
          <w:sz w:val="24"/>
          <w:szCs w:val="24"/>
          <w:lang w:val="en-US"/>
        </w:rPr>
        <w:t>kbm</w:t>
      </w:r>
      <w:proofErr w:type="spellEnd"/>
      <w:r w:rsidR="00503ECA" w:rsidRPr="00B0749C">
        <w:rPr>
          <w:rFonts w:ascii="Times New Roman" w:hAnsi="Times New Roman" w:cs="Times New Roman"/>
          <w:sz w:val="24"/>
          <w:szCs w:val="24"/>
        </w:rPr>
        <w:t>@</w:t>
      </w:r>
      <w:proofErr w:type="spellStart"/>
      <w:r w:rsidR="00503ECA" w:rsidRPr="00B0749C">
        <w:rPr>
          <w:rFonts w:ascii="Times New Roman" w:hAnsi="Times New Roman" w:cs="Times New Roman"/>
          <w:sz w:val="24"/>
          <w:szCs w:val="24"/>
          <w:lang w:val="en-US"/>
        </w:rPr>
        <w:t>kbm</w:t>
      </w:r>
      <w:proofErr w:type="spellEnd"/>
      <w:r w:rsidR="00503ECA" w:rsidRPr="00B0749C">
        <w:rPr>
          <w:rFonts w:ascii="Times New Roman" w:hAnsi="Times New Roman" w:cs="Times New Roman"/>
          <w:sz w:val="24"/>
          <w:szCs w:val="24"/>
        </w:rPr>
        <w:t>.</w:t>
      </w:r>
      <w:proofErr w:type="spellStart"/>
      <w:r w:rsidR="00503ECA" w:rsidRPr="00B0749C">
        <w:rPr>
          <w:rFonts w:ascii="Times New Roman" w:hAnsi="Times New Roman" w:cs="Times New Roman"/>
          <w:sz w:val="24"/>
          <w:szCs w:val="24"/>
          <w:lang w:val="en-US"/>
        </w:rPr>
        <w:t>ru</w:t>
      </w:r>
      <w:proofErr w:type="spellEnd"/>
      <w:r w:rsidRPr="00B0749C">
        <w:rPr>
          <w:rFonts w:ascii="Times New Roman" w:hAnsi="Times New Roman" w:cs="Times New Roman"/>
          <w:sz w:val="24"/>
          <w:szCs w:val="24"/>
        </w:rPr>
        <w:t>;</w:t>
      </w:r>
    </w:p>
    <w:p w:rsidR="00925142" w:rsidRDefault="006C69B4" w:rsidP="00F12FD0">
      <w:pPr>
        <w:spacing w:after="0" w:line="264" w:lineRule="auto"/>
        <w:rPr>
          <w:rFonts w:ascii="Times New Roman" w:hAnsi="Times New Roman" w:cs="Times New Roman"/>
          <w:bCs/>
          <w:sz w:val="24"/>
          <w:szCs w:val="24"/>
        </w:rPr>
      </w:pPr>
      <w:r>
        <w:rPr>
          <w:rFonts w:ascii="Times New Roman" w:hAnsi="Times New Roman" w:cs="Times New Roman"/>
          <w:bCs/>
          <w:sz w:val="24"/>
          <w:szCs w:val="24"/>
        </w:rPr>
        <w:t>Для Поставщика –</w:t>
      </w:r>
      <w:r w:rsidR="00B0749C" w:rsidRPr="00B0749C">
        <w:rPr>
          <w:rFonts w:ascii="Times New Roman" w:hAnsi="Times New Roman" w:cs="Times New Roman"/>
          <w:bCs/>
          <w:sz w:val="24"/>
          <w:szCs w:val="24"/>
        </w:rPr>
        <w:t>___</w:t>
      </w:r>
      <w:r w:rsidR="00503ECA" w:rsidRPr="00B0749C">
        <w:rPr>
          <w:rStyle w:val="user-accountsubname"/>
          <w:rFonts w:ascii="Times New Roman" w:hAnsi="Times New Roman" w:cs="Times New Roman"/>
          <w:bCs/>
          <w:sz w:val="24"/>
          <w:szCs w:val="24"/>
        </w:rPr>
        <w:t>___________</w:t>
      </w:r>
      <w:r w:rsidRPr="00B0749C">
        <w:rPr>
          <w:rFonts w:ascii="Times New Roman" w:hAnsi="Times New Roman" w:cs="Times New Roman"/>
          <w:bCs/>
          <w:sz w:val="24"/>
          <w:szCs w:val="24"/>
        </w:rPr>
        <w:t>.</w:t>
      </w:r>
    </w:p>
    <w:p w:rsidR="00925142" w:rsidRDefault="006C69B4" w:rsidP="00F12FD0">
      <w:pPr>
        <w:spacing w:after="0" w:line="264" w:lineRule="auto"/>
        <w:jc w:val="both"/>
        <w:rPr>
          <w:rFonts w:ascii="Times New Roman" w:hAnsi="Times New Roman" w:cs="Times New Roman"/>
          <w:bCs/>
          <w:sz w:val="24"/>
          <w:szCs w:val="24"/>
        </w:rPr>
      </w:pPr>
      <w:r>
        <w:rPr>
          <w:rFonts w:ascii="Times New Roman" w:hAnsi="Times New Roman" w:cs="Times New Roman"/>
          <w:bCs/>
          <w:sz w:val="24"/>
          <w:szCs w:val="24"/>
        </w:rPr>
        <w:t xml:space="preserve">Стороны признают, что обмен документами и сообщениями по указанным адресам электронной почты имеет юридическую силу. </w:t>
      </w:r>
    </w:p>
    <w:p w:rsidR="00925142" w:rsidRDefault="006C69B4" w:rsidP="00F12FD0">
      <w:pPr>
        <w:pStyle w:val="afffff"/>
        <w:numPr>
          <w:ilvl w:val="1"/>
          <w:numId w:val="8"/>
        </w:numPr>
        <w:tabs>
          <w:tab w:val="left" w:pos="1276"/>
        </w:tabs>
        <w:spacing w:after="0" w:line="264"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Неотъемлемой частью настоящего Договора являются следующие приложения:</w:t>
      </w:r>
    </w:p>
    <w:p w:rsidR="00925142" w:rsidRDefault="006C69B4" w:rsidP="00F12FD0">
      <w:pPr>
        <w:pStyle w:val="afffff"/>
        <w:numPr>
          <w:ilvl w:val="2"/>
          <w:numId w:val="8"/>
        </w:numPr>
        <w:tabs>
          <w:tab w:val="left" w:pos="1276"/>
        </w:tabs>
        <w:spacing w:after="0" w:line="264"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Спецификация;</w:t>
      </w:r>
    </w:p>
    <w:p w:rsidR="00925142" w:rsidRDefault="006C69B4" w:rsidP="00F12FD0">
      <w:pPr>
        <w:pStyle w:val="afffff"/>
        <w:numPr>
          <w:ilvl w:val="2"/>
          <w:numId w:val="8"/>
        </w:numPr>
        <w:tabs>
          <w:tab w:val="left" w:pos="1276"/>
        </w:tabs>
        <w:spacing w:after="0" w:line="264"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Форма Акта приёма-передачи оборудования;</w:t>
      </w:r>
    </w:p>
    <w:p w:rsidR="00925142" w:rsidRDefault="006C69B4" w:rsidP="00F12FD0">
      <w:pPr>
        <w:pStyle w:val="afffff"/>
        <w:numPr>
          <w:ilvl w:val="2"/>
          <w:numId w:val="8"/>
        </w:numPr>
        <w:tabs>
          <w:tab w:val="left" w:pos="1276"/>
        </w:tabs>
        <w:spacing w:after="0" w:line="264" w:lineRule="auto"/>
        <w:ind w:left="0" w:firstLine="709"/>
        <w:jc w:val="both"/>
        <w:rPr>
          <w:rFonts w:ascii="Times New Roman" w:hAnsi="Times New Roman"/>
          <w:b/>
          <w:bCs/>
          <w:sz w:val="24"/>
          <w:szCs w:val="24"/>
        </w:rPr>
      </w:pPr>
      <w:r>
        <w:rPr>
          <w:rFonts w:ascii="Times New Roman" w:hAnsi="Times New Roman" w:cs="Times New Roman"/>
          <w:bCs/>
          <w:sz w:val="24"/>
          <w:szCs w:val="24"/>
        </w:rPr>
        <w:t>Порядок осуществления взаимодействия сторон при осуществлении расчетов и приемке оборудования.</w:t>
      </w:r>
    </w:p>
    <w:p w:rsidR="00925142" w:rsidRDefault="006C69B4" w:rsidP="00F12FD0">
      <w:pPr>
        <w:numPr>
          <w:ilvl w:val="0"/>
          <w:numId w:val="8"/>
        </w:numPr>
        <w:tabs>
          <w:tab w:val="left" w:pos="284"/>
          <w:tab w:val="left" w:pos="426"/>
        </w:tabs>
        <w:spacing w:before="240" w:after="120" w:line="264" w:lineRule="auto"/>
        <w:ind w:left="0" w:firstLine="0"/>
        <w:jc w:val="center"/>
        <w:rPr>
          <w:rFonts w:ascii="Times New Roman" w:eastAsia="Courier New" w:hAnsi="Times New Roman" w:cs="Times New Roman"/>
          <w:b/>
          <w:sz w:val="24"/>
          <w:szCs w:val="24"/>
        </w:rPr>
      </w:pPr>
      <w:r>
        <w:rPr>
          <w:rFonts w:ascii="Times New Roman" w:hAnsi="Times New Roman"/>
          <w:b/>
          <w:bCs/>
          <w:sz w:val="24"/>
          <w:szCs w:val="24"/>
        </w:rPr>
        <w:t>АДРЕСА И БАНКОВСКИЕ РЕКВИЗИТЫ СТОРОН</w:t>
      </w:r>
    </w:p>
    <w:tbl>
      <w:tblPr>
        <w:tblW w:w="9854" w:type="dxa"/>
        <w:tblLayout w:type="fixed"/>
        <w:tblLook w:val="0000" w:firstRow="0" w:lastRow="0" w:firstColumn="0" w:lastColumn="0" w:noHBand="0" w:noVBand="0"/>
      </w:tblPr>
      <w:tblGrid>
        <w:gridCol w:w="4645"/>
        <w:gridCol w:w="5209"/>
      </w:tblGrid>
      <w:tr w:rsidR="006C69B4" w:rsidTr="003C0BDB">
        <w:tc>
          <w:tcPr>
            <w:tcW w:w="4645" w:type="dxa"/>
            <w:shd w:val="clear" w:color="auto" w:fill="auto"/>
            <w:vAlign w:val="center"/>
          </w:tcPr>
          <w:p w:rsidR="006C69B4" w:rsidRDefault="006C69B4" w:rsidP="00F12FD0">
            <w:pPr>
              <w:widowControl w:val="0"/>
              <w:snapToGrid w:val="0"/>
              <w:spacing w:after="0" w:line="264" w:lineRule="auto"/>
              <w:jc w:val="center"/>
              <w:rPr>
                <w:rFonts w:ascii="Times New Roman" w:eastAsia="Courier New" w:hAnsi="Times New Roman" w:cs="Times New Roman"/>
                <w:sz w:val="24"/>
                <w:szCs w:val="24"/>
              </w:rPr>
            </w:pPr>
            <w:r>
              <w:rPr>
                <w:rFonts w:ascii="Times New Roman" w:eastAsia="Courier New" w:hAnsi="Times New Roman" w:cs="Times New Roman"/>
                <w:b/>
                <w:sz w:val="24"/>
                <w:szCs w:val="24"/>
              </w:rPr>
              <w:t>Заказчик</w:t>
            </w:r>
          </w:p>
        </w:tc>
        <w:tc>
          <w:tcPr>
            <w:tcW w:w="5209" w:type="dxa"/>
            <w:shd w:val="clear" w:color="auto" w:fill="auto"/>
            <w:vAlign w:val="center"/>
          </w:tcPr>
          <w:p w:rsidR="006C69B4" w:rsidRDefault="006C69B4" w:rsidP="00F12FD0">
            <w:pPr>
              <w:widowControl w:val="0"/>
              <w:snapToGrid w:val="0"/>
              <w:spacing w:after="0" w:line="264" w:lineRule="auto"/>
              <w:jc w:val="center"/>
              <w:rPr>
                <w:rFonts w:ascii="Times New Roman" w:eastAsia="Courier New" w:hAnsi="Times New Roman" w:cs="Times New Roman"/>
                <w:sz w:val="24"/>
                <w:szCs w:val="24"/>
              </w:rPr>
            </w:pPr>
            <w:r>
              <w:rPr>
                <w:rFonts w:ascii="Times New Roman" w:eastAsia="Courier New" w:hAnsi="Times New Roman" w:cs="Times New Roman"/>
                <w:b/>
                <w:sz w:val="24"/>
                <w:szCs w:val="24"/>
              </w:rPr>
              <w:t>Поставщик</w:t>
            </w:r>
          </w:p>
        </w:tc>
      </w:tr>
      <w:tr w:rsidR="006C69B4" w:rsidTr="003C0BDB">
        <w:trPr>
          <w:trHeight w:val="3412"/>
        </w:trPr>
        <w:tc>
          <w:tcPr>
            <w:tcW w:w="4645" w:type="dxa"/>
            <w:shd w:val="clear" w:color="auto" w:fill="auto"/>
          </w:tcPr>
          <w:p w:rsidR="006C69B4" w:rsidRDefault="006C69B4" w:rsidP="00F12FD0">
            <w:pPr>
              <w:widowControl w:val="0"/>
              <w:spacing w:after="0" w:line="264" w:lineRule="auto"/>
            </w:pPr>
            <w:r>
              <w:rPr>
                <w:rFonts w:ascii="Times New Roman" w:eastAsia="Courier New" w:hAnsi="Times New Roman" w:cs="Times New Roman"/>
                <w:sz w:val="24"/>
                <w:szCs w:val="24"/>
              </w:rPr>
              <w:t xml:space="preserve">РФ, 140402, Московская область, </w:t>
            </w:r>
            <w:r>
              <w:rPr>
                <w:rFonts w:ascii="Times New Roman" w:eastAsia="Courier New" w:hAnsi="Times New Roman" w:cs="Times New Roman"/>
                <w:sz w:val="24"/>
                <w:szCs w:val="24"/>
              </w:rPr>
              <w:br/>
              <w:t>г. Коломна, Окский проспект, 42</w:t>
            </w:r>
          </w:p>
          <w:p w:rsidR="006C69B4" w:rsidRDefault="006C69B4" w:rsidP="00F12FD0">
            <w:pPr>
              <w:widowControl w:val="0"/>
              <w:spacing w:after="0" w:line="264" w:lineRule="auto"/>
            </w:pPr>
            <w:r>
              <w:rPr>
                <w:rFonts w:ascii="Times New Roman" w:eastAsia="Courier New" w:hAnsi="Times New Roman" w:cs="Times New Roman"/>
                <w:sz w:val="24"/>
                <w:szCs w:val="24"/>
              </w:rPr>
              <w:t>ИНН 5022039177</w:t>
            </w:r>
          </w:p>
          <w:p w:rsidR="006C69B4" w:rsidRDefault="006C69B4" w:rsidP="00F12FD0">
            <w:pPr>
              <w:widowControl w:val="0"/>
              <w:spacing w:after="0" w:line="264" w:lineRule="auto"/>
            </w:pPr>
            <w:r>
              <w:rPr>
                <w:rFonts w:ascii="Times New Roman" w:eastAsia="Courier New" w:hAnsi="Times New Roman" w:cs="Times New Roman"/>
                <w:sz w:val="24"/>
                <w:szCs w:val="24"/>
              </w:rPr>
              <w:t xml:space="preserve">КПП </w:t>
            </w:r>
            <w:r>
              <w:rPr>
                <w:rFonts w:ascii="Times New Roman" w:eastAsia="Courier New" w:hAnsi="Times New Roman" w:cs="Times New Roman"/>
                <w:bCs/>
                <w:sz w:val="24"/>
                <w:szCs w:val="24"/>
              </w:rPr>
              <w:t>502201001</w:t>
            </w:r>
          </w:p>
          <w:p w:rsidR="006C69B4" w:rsidRDefault="006C69B4" w:rsidP="00F12FD0">
            <w:pPr>
              <w:widowControl w:val="0"/>
              <w:spacing w:after="0" w:line="264" w:lineRule="auto"/>
            </w:pPr>
            <w:r>
              <w:rPr>
                <w:rFonts w:ascii="Times New Roman" w:eastAsia="Courier New" w:hAnsi="Times New Roman" w:cs="Times New Roman"/>
                <w:sz w:val="24"/>
                <w:szCs w:val="24"/>
              </w:rPr>
              <w:t>ОГРН 1125022001851</w:t>
            </w:r>
          </w:p>
          <w:p w:rsidR="006C69B4" w:rsidRDefault="006C69B4" w:rsidP="00F12FD0">
            <w:pPr>
              <w:widowControl w:val="0"/>
              <w:spacing w:after="0" w:line="264" w:lineRule="auto"/>
            </w:pPr>
            <w:r>
              <w:rPr>
                <w:rFonts w:ascii="Times New Roman" w:eastAsia="Courier New" w:hAnsi="Times New Roman" w:cs="Times New Roman"/>
                <w:sz w:val="24"/>
                <w:szCs w:val="24"/>
              </w:rPr>
              <w:t>ПАО «Промсвязьбанк», г. Москва</w:t>
            </w:r>
          </w:p>
          <w:p w:rsidR="006C69B4" w:rsidRDefault="006C69B4" w:rsidP="00F12FD0">
            <w:pPr>
              <w:widowControl w:val="0"/>
              <w:spacing w:after="0" w:line="264" w:lineRule="auto"/>
            </w:pPr>
            <w:r>
              <w:rPr>
                <w:rFonts w:ascii="Times New Roman" w:eastAsia="Courier New" w:hAnsi="Times New Roman" w:cs="Times New Roman"/>
                <w:sz w:val="24"/>
                <w:szCs w:val="24"/>
              </w:rPr>
              <w:t xml:space="preserve">Р/с </w:t>
            </w:r>
            <w:r w:rsidR="00CE69BD">
              <w:rPr>
                <w:rFonts w:ascii="Times New Roman" w:eastAsia="Courier New" w:hAnsi="Times New Roman" w:cs="Times New Roman"/>
                <w:sz w:val="24"/>
                <w:szCs w:val="24"/>
              </w:rPr>
              <w:t>___________________________</w:t>
            </w:r>
          </w:p>
          <w:p w:rsidR="006C69B4" w:rsidRDefault="00CE69BD" w:rsidP="00F12FD0">
            <w:pPr>
              <w:widowControl w:val="0"/>
              <w:spacing w:after="0" w:line="264" w:lineRule="auto"/>
            </w:pPr>
            <w:r>
              <w:rPr>
                <w:rFonts w:ascii="Times New Roman" w:eastAsia="Courier New" w:hAnsi="Times New Roman" w:cs="Times New Roman"/>
                <w:sz w:val="24"/>
                <w:szCs w:val="24"/>
              </w:rPr>
              <w:t>БИК ______________</w:t>
            </w:r>
          </w:p>
          <w:p w:rsidR="006C69B4" w:rsidRDefault="006C69B4" w:rsidP="00F12FD0">
            <w:pPr>
              <w:widowControl w:val="0"/>
              <w:spacing w:after="0" w:line="264" w:lineRule="auto"/>
            </w:pPr>
            <w:r>
              <w:rPr>
                <w:rFonts w:ascii="Times New Roman" w:eastAsia="Courier New" w:hAnsi="Times New Roman" w:cs="Times New Roman"/>
                <w:sz w:val="24"/>
                <w:szCs w:val="24"/>
              </w:rPr>
              <w:t xml:space="preserve">К/с </w:t>
            </w:r>
            <w:r w:rsidR="00CE69BD">
              <w:rPr>
                <w:rFonts w:ascii="Times New Roman" w:eastAsia="Courier New" w:hAnsi="Times New Roman" w:cs="Times New Roman"/>
                <w:sz w:val="24"/>
                <w:szCs w:val="24"/>
              </w:rPr>
              <w:t>________________________</w:t>
            </w:r>
          </w:p>
          <w:p w:rsidR="006C69B4" w:rsidRDefault="006C69B4" w:rsidP="00F12FD0">
            <w:pPr>
              <w:widowControl w:val="0"/>
              <w:spacing w:after="0" w:line="264" w:lineRule="auto"/>
            </w:pPr>
            <w:r>
              <w:rPr>
                <w:rFonts w:ascii="Times New Roman" w:eastAsia="Courier New" w:hAnsi="Times New Roman" w:cs="Times New Roman"/>
                <w:sz w:val="24"/>
                <w:szCs w:val="24"/>
              </w:rPr>
              <w:t>Контактный телефон: +7 (496) 616-33-90</w:t>
            </w:r>
          </w:p>
          <w:p w:rsidR="006C69B4" w:rsidRPr="009D5902" w:rsidRDefault="00B0749C" w:rsidP="00F12FD0">
            <w:pPr>
              <w:widowControl w:val="0"/>
              <w:spacing w:after="0" w:line="264" w:lineRule="auto"/>
            </w:pPr>
            <w:r>
              <w:rPr>
                <w:rFonts w:ascii="Times New Roman" w:eastAsia="Courier New" w:hAnsi="Times New Roman" w:cs="Times New Roman"/>
                <w:sz w:val="24"/>
                <w:szCs w:val="24"/>
              </w:rPr>
              <w:t>Эл. почта</w:t>
            </w:r>
            <w:r w:rsidRPr="00B0749C">
              <w:rPr>
                <w:rFonts w:ascii="Times New Roman" w:eastAsia="Courier New" w:hAnsi="Times New Roman" w:cs="Times New Roman"/>
                <w:sz w:val="24"/>
                <w:szCs w:val="24"/>
              </w:rPr>
              <w:t>:</w:t>
            </w:r>
            <w:r w:rsidR="009D5902" w:rsidRPr="00B0749C">
              <w:rPr>
                <w:rFonts w:ascii="Times New Roman" w:eastAsia="Courier New" w:hAnsi="Times New Roman" w:cs="Times New Roman"/>
                <w:sz w:val="24"/>
                <w:szCs w:val="24"/>
              </w:rPr>
              <w:t xml:space="preserve"> </w:t>
            </w:r>
            <w:hyperlink r:id="rId9" w:history="1">
              <w:r w:rsidR="009D5902" w:rsidRPr="00B0749C">
                <w:rPr>
                  <w:rStyle w:val="af1"/>
                  <w:rFonts w:ascii="Times New Roman" w:hAnsi="Times New Roman" w:cs="Times New Roman"/>
                  <w:color w:val="auto"/>
                  <w:sz w:val="24"/>
                  <w:szCs w:val="24"/>
                  <w:lang w:val="en-US"/>
                </w:rPr>
                <w:t>kbm</w:t>
              </w:r>
              <w:r w:rsidR="009D5902" w:rsidRPr="00B0749C">
                <w:rPr>
                  <w:rStyle w:val="af1"/>
                  <w:rFonts w:ascii="Times New Roman" w:hAnsi="Times New Roman" w:cs="Times New Roman"/>
                  <w:color w:val="auto"/>
                  <w:sz w:val="24"/>
                  <w:szCs w:val="24"/>
                </w:rPr>
                <w:t>@</w:t>
              </w:r>
              <w:r w:rsidR="009D5902" w:rsidRPr="00B0749C">
                <w:rPr>
                  <w:rStyle w:val="af1"/>
                  <w:rFonts w:ascii="Times New Roman" w:hAnsi="Times New Roman" w:cs="Times New Roman"/>
                  <w:color w:val="auto"/>
                  <w:sz w:val="24"/>
                  <w:szCs w:val="24"/>
                  <w:lang w:val="en-US"/>
                </w:rPr>
                <w:t>kbm</w:t>
              </w:r>
              <w:r w:rsidR="009D5902" w:rsidRPr="00B0749C">
                <w:rPr>
                  <w:rStyle w:val="af1"/>
                  <w:rFonts w:ascii="Times New Roman" w:hAnsi="Times New Roman" w:cs="Times New Roman"/>
                  <w:color w:val="auto"/>
                  <w:sz w:val="24"/>
                  <w:szCs w:val="24"/>
                </w:rPr>
                <w:t>.</w:t>
              </w:r>
              <w:proofErr w:type="spellStart"/>
              <w:r w:rsidR="009D5902" w:rsidRPr="00B0749C">
                <w:rPr>
                  <w:rStyle w:val="af1"/>
                  <w:rFonts w:ascii="Times New Roman" w:hAnsi="Times New Roman" w:cs="Times New Roman"/>
                  <w:color w:val="auto"/>
                  <w:sz w:val="24"/>
                  <w:szCs w:val="24"/>
                  <w:lang w:val="en-US"/>
                </w:rPr>
                <w:t>ru</w:t>
              </w:r>
              <w:proofErr w:type="spellEnd"/>
            </w:hyperlink>
            <w:r w:rsidR="009D5902" w:rsidRPr="00B0749C">
              <w:rPr>
                <w:rFonts w:ascii="Times New Roman" w:hAnsi="Times New Roman" w:cs="Times New Roman"/>
                <w:sz w:val="24"/>
                <w:szCs w:val="24"/>
              </w:rPr>
              <w:t xml:space="preserve"> </w:t>
            </w:r>
          </w:p>
        </w:tc>
        <w:tc>
          <w:tcPr>
            <w:tcW w:w="5209" w:type="dxa"/>
            <w:shd w:val="clear" w:color="auto" w:fill="auto"/>
          </w:tcPr>
          <w:p w:rsidR="006C69B4" w:rsidRDefault="006C69B4" w:rsidP="00F12FD0">
            <w:pPr>
              <w:widowControl w:val="0"/>
              <w:spacing w:after="0" w:line="264" w:lineRule="auto"/>
            </w:pPr>
            <w:r>
              <w:rPr>
                <w:rFonts w:ascii="Times New Roman" w:eastAsia="Courier New" w:hAnsi="Times New Roman" w:cs="Times New Roman"/>
                <w:sz w:val="24"/>
                <w:szCs w:val="24"/>
              </w:rPr>
              <w:t>__________________________________________________________________________________</w:t>
            </w:r>
          </w:p>
          <w:p w:rsidR="006C69B4" w:rsidRDefault="006C69B4" w:rsidP="00F12FD0">
            <w:pPr>
              <w:widowControl w:val="0"/>
              <w:spacing w:after="0" w:line="264" w:lineRule="auto"/>
            </w:pPr>
            <w:r>
              <w:rPr>
                <w:rFonts w:ascii="Times New Roman" w:eastAsia="Courier New" w:hAnsi="Times New Roman" w:cs="Times New Roman"/>
                <w:sz w:val="24"/>
                <w:szCs w:val="24"/>
              </w:rPr>
              <w:t>ИНН ____________________</w:t>
            </w:r>
          </w:p>
          <w:p w:rsidR="006C69B4" w:rsidRDefault="006C69B4" w:rsidP="00F12FD0">
            <w:pPr>
              <w:widowControl w:val="0"/>
              <w:spacing w:after="0" w:line="264" w:lineRule="auto"/>
            </w:pPr>
            <w:r>
              <w:rPr>
                <w:rFonts w:ascii="Times New Roman" w:eastAsia="Courier New" w:hAnsi="Times New Roman" w:cs="Times New Roman"/>
                <w:sz w:val="24"/>
                <w:szCs w:val="24"/>
              </w:rPr>
              <w:t xml:space="preserve">КПП </w:t>
            </w:r>
            <w:r>
              <w:rPr>
                <w:rFonts w:ascii="Times New Roman" w:eastAsia="Courier New" w:hAnsi="Times New Roman" w:cs="Times New Roman"/>
                <w:bCs/>
                <w:sz w:val="24"/>
                <w:szCs w:val="24"/>
              </w:rPr>
              <w:t>____________________</w:t>
            </w:r>
          </w:p>
          <w:p w:rsidR="006C69B4" w:rsidRDefault="006C69B4" w:rsidP="00F12FD0">
            <w:pPr>
              <w:widowControl w:val="0"/>
              <w:spacing w:after="0" w:line="264" w:lineRule="auto"/>
            </w:pPr>
            <w:r>
              <w:rPr>
                <w:rFonts w:ascii="Times New Roman" w:eastAsia="Courier New" w:hAnsi="Times New Roman" w:cs="Times New Roman"/>
                <w:sz w:val="24"/>
                <w:szCs w:val="24"/>
              </w:rPr>
              <w:t>ОГРН ___________________</w:t>
            </w:r>
          </w:p>
          <w:p w:rsidR="006C69B4" w:rsidRDefault="006C69B4" w:rsidP="00F12FD0">
            <w:pPr>
              <w:widowControl w:val="0"/>
              <w:spacing w:after="0" w:line="264" w:lineRule="auto"/>
            </w:pPr>
            <w:r>
              <w:rPr>
                <w:rFonts w:ascii="Times New Roman" w:eastAsia="Courier New" w:hAnsi="Times New Roman" w:cs="Times New Roman"/>
                <w:sz w:val="24"/>
                <w:szCs w:val="24"/>
              </w:rPr>
              <w:t>Р/с ______________________</w:t>
            </w:r>
          </w:p>
          <w:p w:rsidR="006C69B4" w:rsidRDefault="006C69B4" w:rsidP="00F12FD0">
            <w:pPr>
              <w:widowControl w:val="0"/>
              <w:spacing w:after="0" w:line="264" w:lineRule="auto"/>
            </w:pPr>
            <w:r>
              <w:rPr>
                <w:rFonts w:ascii="Times New Roman" w:eastAsia="Courier New" w:hAnsi="Times New Roman" w:cs="Times New Roman"/>
                <w:sz w:val="24"/>
                <w:szCs w:val="24"/>
              </w:rPr>
              <w:t>БИК _____________________</w:t>
            </w:r>
          </w:p>
          <w:p w:rsidR="006C69B4" w:rsidRDefault="006C69B4" w:rsidP="00F12FD0">
            <w:pPr>
              <w:widowControl w:val="0"/>
              <w:spacing w:after="0" w:line="264" w:lineRule="auto"/>
            </w:pPr>
            <w:r>
              <w:rPr>
                <w:rFonts w:ascii="Times New Roman" w:eastAsia="Courier New" w:hAnsi="Times New Roman" w:cs="Times New Roman"/>
                <w:sz w:val="24"/>
                <w:szCs w:val="24"/>
              </w:rPr>
              <w:t>К/с ______________________</w:t>
            </w:r>
          </w:p>
          <w:p w:rsidR="006C69B4" w:rsidRDefault="006C69B4" w:rsidP="00F12FD0">
            <w:pPr>
              <w:widowControl w:val="0"/>
              <w:spacing w:after="0" w:line="264" w:lineRule="auto"/>
            </w:pPr>
            <w:r>
              <w:rPr>
                <w:rFonts w:ascii="Times New Roman" w:eastAsia="Courier New" w:hAnsi="Times New Roman" w:cs="Times New Roman"/>
                <w:sz w:val="24"/>
                <w:szCs w:val="24"/>
              </w:rPr>
              <w:t>Контактный телефон: +7 (___) _______________</w:t>
            </w:r>
          </w:p>
          <w:p w:rsidR="006C69B4" w:rsidRDefault="006C69B4" w:rsidP="00F12FD0">
            <w:pPr>
              <w:widowControl w:val="0"/>
              <w:spacing w:after="0" w:line="264" w:lineRule="auto"/>
            </w:pPr>
            <w:r>
              <w:rPr>
                <w:rFonts w:ascii="Times New Roman" w:eastAsia="Courier New" w:hAnsi="Times New Roman" w:cs="Times New Roman"/>
                <w:sz w:val="24"/>
                <w:szCs w:val="24"/>
              </w:rPr>
              <w:t>Эл. почта: ________@_______________.ru</w:t>
            </w:r>
          </w:p>
        </w:tc>
      </w:tr>
      <w:tr w:rsidR="006C69B4" w:rsidTr="003C0BDB">
        <w:trPr>
          <w:trHeight w:val="1424"/>
        </w:trPr>
        <w:tc>
          <w:tcPr>
            <w:tcW w:w="4645" w:type="dxa"/>
            <w:shd w:val="clear" w:color="auto" w:fill="auto"/>
            <w:vAlign w:val="center"/>
          </w:tcPr>
          <w:p w:rsidR="006C69B4" w:rsidRDefault="006C69B4" w:rsidP="00F12FD0">
            <w:pPr>
              <w:widowControl w:val="0"/>
              <w:spacing w:after="0" w:line="264" w:lineRule="auto"/>
            </w:pPr>
            <w:r>
              <w:rPr>
                <w:rFonts w:ascii="Times New Roman" w:eastAsia="Courier New" w:hAnsi="Times New Roman" w:cs="Times New Roman"/>
                <w:color w:val="000000"/>
                <w:sz w:val="24"/>
                <w:szCs w:val="24"/>
              </w:rPr>
              <w:t xml:space="preserve"> </w:t>
            </w:r>
          </w:p>
        </w:tc>
        <w:tc>
          <w:tcPr>
            <w:tcW w:w="5209" w:type="dxa"/>
            <w:shd w:val="clear" w:color="auto" w:fill="auto"/>
            <w:vAlign w:val="center"/>
          </w:tcPr>
          <w:p w:rsidR="006C69B4" w:rsidRDefault="006C69B4" w:rsidP="00F12FD0">
            <w:pPr>
              <w:widowControl w:val="0"/>
              <w:snapToGrid w:val="0"/>
              <w:spacing w:after="0" w:line="264" w:lineRule="auto"/>
            </w:pPr>
          </w:p>
        </w:tc>
      </w:tr>
      <w:tr w:rsidR="00925142" w:rsidTr="003C0BDB">
        <w:tc>
          <w:tcPr>
            <w:tcW w:w="4645" w:type="dxa"/>
            <w:shd w:val="clear" w:color="auto" w:fill="auto"/>
          </w:tcPr>
          <w:p w:rsidR="00925142" w:rsidRDefault="006C69B4" w:rsidP="00F12FD0">
            <w:pPr>
              <w:widowControl w:val="0"/>
              <w:spacing w:after="0" w:line="264" w:lineRule="auto"/>
            </w:pPr>
            <w:r>
              <w:rPr>
                <w:rFonts w:ascii="Times New Roman" w:eastAsia="Courier New" w:hAnsi="Times New Roman" w:cs="Times New Roman"/>
                <w:color w:val="000000"/>
                <w:sz w:val="24"/>
                <w:szCs w:val="24"/>
              </w:rPr>
              <w:t>__________________ /_________________/</w:t>
            </w:r>
          </w:p>
        </w:tc>
        <w:tc>
          <w:tcPr>
            <w:tcW w:w="5209" w:type="dxa"/>
            <w:shd w:val="clear" w:color="auto" w:fill="auto"/>
          </w:tcPr>
          <w:p w:rsidR="00925142" w:rsidRDefault="006C69B4" w:rsidP="00F12FD0">
            <w:pPr>
              <w:widowControl w:val="0"/>
              <w:spacing w:after="0" w:line="264" w:lineRule="auto"/>
              <w:rPr>
                <w:rFonts w:ascii="Times New Roman" w:eastAsia="Courier New" w:hAnsi="Times New Roman" w:cs="Times New Roman"/>
                <w:color w:val="000000"/>
                <w:sz w:val="24"/>
                <w:szCs w:val="24"/>
              </w:rPr>
            </w:pPr>
            <w:r>
              <w:rPr>
                <w:rFonts w:ascii="Times New Roman" w:eastAsia="Courier New" w:hAnsi="Times New Roman" w:cs="Times New Roman"/>
                <w:color w:val="000000"/>
                <w:sz w:val="24"/>
                <w:szCs w:val="24"/>
              </w:rPr>
              <w:t>___________________ /____________________/</w:t>
            </w:r>
          </w:p>
          <w:p w:rsidR="00925142" w:rsidRDefault="00925142" w:rsidP="00F12FD0">
            <w:pPr>
              <w:widowControl w:val="0"/>
              <w:spacing w:after="0" w:line="264" w:lineRule="auto"/>
              <w:rPr>
                <w:rFonts w:ascii="Times New Roman" w:eastAsia="Courier New" w:hAnsi="Times New Roman" w:cs="Times New Roman"/>
                <w:color w:val="000000"/>
                <w:sz w:val="24"/>
                <w:szCs w:val="24"/>
              </w:rPr>
            </w:pPr>
          </w:p>
        </w:tc>
      </w:tr>
      <w:tr w:rsidR="00925142" w:rsidTr="003C0BDB">
        <w:tc>
          <w:tcPr>
            <w:tcW w:w="4645" w:type="dxa"/>
            <w:shd w:val="clear" w:color="auto" w:fill="auto"/>
          </w:tcPr>
          <w:tbl>
            <w:tblPr>
              <w:tblW w:w="5550" w:type="dxa"/>
              <w:tblLayout w:type="fixed"/>
              <w:tblLook w:val="0000" w:firstRow="0" w:lastRow="0" w:firstColumn="0" w:lastColumn="0" w:noHBand="0" w:noVBand="0"/>
            </w:tblPr>
            <w:tblGrid>
              <w:gridCol w:w="4821"/>
              <w:gridCol w:w="729"/>
            </w:tblGrid>
            <w:tr w:rsidR="00925142">
              <w:tc>
                <w:tcPr>
                  <w:tcW w:w="4820" w:type="dxa"/>
                  <w:shd w:val="clear" w:color="auto" w:fill="auto"/>
                </w:tcPr>
                <w:p w:rsidR="00925142" w:rsidRDefault="006C69B4" w:rsidP="00F12FD0">
                  <w:pPr>
                    <w:widowControl w:val="0"/>
                    <w:spacing w:after="0" w:line="264" w:lineRule="auto"/>
                  </w:pPr>
                  <w:r>
                    <w:rPr>
                      <w:rFonts w:ascii="Times New Roman" w:eastAsia="Courier New" w:hAnsi="Times New Roman" w:cs="Times New Roman"/>
                      <w:sz w:val="24"/>
                      <w:szCs w:val="24"/>
                    </w:rPr>
                    <w:t>«___» ________________ 2025 г.</w:t>
                  </w:r>
                </w:p>
              </w:tc>
              <w:tc>
                <w:tcPr>
                  <w:tcW w:w="729" w:type="dxa"/>
                  <w:shd w:val="clear" w:color="auto" w:fill="auto"/>
                </w:tcPr>
                <w:p w:rsidR="00925142" w:rsidRDefault="00925142" w:rsidP="00F12FD0">
                  <w:pPr>
                    <w:widowControl w:val="0"/>
                    <w:snapToGrid w:val="0"/>
                    <w:spacing w:after="0" w:line="264" w:lineRule="auto"/>
                    <w:rPr>
                      <w:rFonts w:ascii="Times New Roman" w:eastAsia="Courier New" w:hAnsi="Times New Roman" w:cs="Times New Roman"/>
                      <w:sz w:val="24"/>
                      <w:szCs w:val="24"/>
                    </w:rPr>
                  </w:pPr>
                </w:p>
              </w:tc>
            </w:tr>
            <w:tr w:rsidR="00925142">
              <w:tc>
                <w:tcPr>
                  <w:tcW w:w="4820" w:type="dxa"/>
                  <w:shd w:val="clear" w:color="auto" w:fill="auto"/>
                </w:tcPr>
                <w:p w:rsidR="00925142" w:rsidRDefault="006C69B4" w:rsidP="00F12FD0">
                  <w:pPr>
                    <w:widowControl w:val="0"/>
                    <w:spacing w:before="120" w:after="0" w:line="264" w:lineRule="auto"/>
                  </w:pPr>
                  <w:r>
                    <w:rPr>
                      <w:rFonts w:ascii="Times New Roman" w:eastAsia="Courier New" w:hAnsi="Times New Roman" w:cs="Times New Roman"/>
                      <w:sz w:val="24"/>
                      <w:szCs w:val="24"/>
                    </w:rPr>
                    <w:t>М. П.</w:t>
                  </w:r>
                </w:p>
              </w:tc>
              <w:tc>
                <w:tcPr>
                  <w:tcW w:w="729" w:type="dxa"/>
                  <w:shd w:val="clear" w:color="auto" w:fill="auto"/>
                </w:tcPr>
                <w:p w:rsidR="00925142" w:rsidRDefault="00925142" w:rsidP="00F12FD0">
                  <w:pPr>
                    <w:widowControl w:val="0"/>
                    <w:snapToGrid w:val="0"/>
                    <w:spacing w:after="0" w:line="264" w:lineRule="auto"/>
                    <w:rPr>
                      <w:rFonts w:ascii="Times New Roman" w:eastAsia="Courier New" w:hAnsi="Times New Roman" w:cs="Times New Roman"/>
                      <w:sz w:val="24"/>
                      <w:szCs w:val="24"/>
                    </w:rPr>
                  </w:pPr>
                </w:p>
              </w:tc>
            </w:tr>
          </w:tbl>
          <w:p w:rsidR="00925142" w:rsidRDefault="00925142" w:rsidP="00F12FD0">
            <w:pPr>
              <w:widowControl w:val="0"/>
              <w:spacing w:after="0" w:line="264" w:lineRule="auto"/>
              <w:rPr>
                <w:rFonts w:ascii="Times New Roman" w:eastAsia="Courier New" w:hAnsi="Times New Roman" w:cs="Times New Roman"/>
                <w:sz w:val="24"/>
                <w:szCs w:val="24"/>
              </w:rPr>
            </w:pPr>
          </w:p>
        </w:tc>
        <w:tc>
          <w:tcPr>
            <w:tcW w:w="5209" w:type="dxa"/>
            <w:shd w:val="clear" w:color="auto" w:fill="auto"/>
          </w:tcPr>
          <w:tbl>
            <w:tblPr>
              <w:tblW w:w="4775" w:type="dxa"/>
              <w:tblLayout w:type="fixed"/>
              <w:tblLook w:val="0000" w:firstRow="0" w:lastRow="0" w:firstColumn="0" w:lastColumn="0" w:noHBand="0" w:noVBand="0"/>
            </w:tblPr>
            <w:tblGrid>
              <w:gridCol w:w="4775"/>
            </w:tblGrid>
            <w:tr w:rsidR="00925142">
              <w:tc>
                <w:tcPr>
                  <w:tcW w:w="4775" w:type="dxa"/>
                  <w:shd w:val="clear" w:color="auto" w:fill="auto"/>
                </w:tcPr>
                <w:p w:rsidR="00925142" w:rsidRDefault="006C69B4" w:rsidP="00F12FD0">
                  <w:pPr>
                    <w:widowControl w:val="0"/>
                    <w:spacing w:after="0" w:line="264" w:lineRule="auto"/>
                    <w:rPr>
                      <w:rFonts w:ascii="Times New Roman" w:eastAsia="Courier New" w:hAnsi="Times New Roman" w:cs="Times New Roman"/>
                      <w:sz w:val="24"/>
                      <w:szCs w:val="24"/>
                    </w:rPr>
                  </w:pPr>
                  <w:r>
                    <w:rPr>
                      <w:rFonts w:ascii="Times New Roman" w:eastAsia="Courier New" w:hAnsi="Times New Roman" w:cs="Times New Roman"/>
                      <w:sz w:val="24"/>
                      <w:szCs w:val="24"/>
                    </w:rPr>
                    <w:t>«___» ________________ 2025 г.</w:t>
                  </w:r>
                </w:p>
                <w:p w:rsidR="00925142" w:rsidRDefault="006C69B4" w:rsidP="00F12FD0">
                  <w:pPr>
                    <w:widowControl w:val="0"/>
                    <w:spacing w:before="120" w:after="0" w:line="264" w:lineRule="auto"/>
                  </w:pPr>
                  <w:r>
                    <w:rPr>
                      <w:rFonts w:ascii="Times New Roman" w:eastAsia="Courier New" w:hAnsi="Times New Roman" w:cs="Times New Roman"/>
                      <w:sz w:val="24"/>
                      <w:szCs w:val="24"/>
                    </w:rPr>
                    <w:t>М. П.</w:t>
                  </w:r>
                </w:p>
              </w:tc>
            </w:tr>
          </w:tbl>
          <w:p w:rsidR="00925142" w:rsidRDefault="00925142" w:rsidP="00F12FD0">
            <w:pPr>
              <w:widowControl w:val="0"/>
              <w:spacing w:after="0" w:line="264" w:lineRule="auto"/>
              <w:rPr>
                <w:rFonts w:ascii="Times New Roman" w:eastAsia="Courier New" w:hAnsi="Times New Roman" w:cs="Times New Roman"/>
                <w:sz w:val="24"/>
                <w:szCs w:val="24"/>
              </w:rPr>
            </w:pPr>
          </w:p>
        </w:tc>
      </w:tr>
    </w:tbl>
    <w:p w:rsidR="00F12FD0" w:rsidRDefault="00F12FD0" w:rsidP="00F12FD0">
      <w:pPr>
        <w:pStyle w:val="afffff"/>
        <w:spacing w:after="0" w:line="264" w:lineRule="auto"/>
        <w:ind w:left="5387"/>
        <w:contextualSpacing w:val="0"/>
        <w:rPr>
          <w:rFonts w:ascii="Times New Roman" w:hAnsi="Times New Roman" w:cs="Times New Roman"/>
          <w:sz w:val="20"/>
          <w:szCs w:val="24"/>
        </w:rPr>
      </w:pPr>
    </w:p>
    <w:p w:rsidR="00F12FD0" w:rsidRDefault="00F12FD0" w:rsidP="00F12FD0">
      <w:pPr>
        <w:pStyle w:val="afffff"/>
        <w:spacing w:after="0" w:line="264" w:lineRule="auto"/>
        <w:ind w:left="5387"/>
        <w:contextualSpacing w:val="0"/>
        <w:rPr>
          <w:rFonts w:ascii="Times New Roman" w:hAnsi="Times New Roman" w:cs="Times New Roman"/>
          <w:sz w:val="20"/>
          <w:szCs w:val="24"/>
        </w:rPr>
      </w:pPr>
    </w:p>
    <w:p w:rsidR="00F12FD0" w:rsidRDefault="00F12FD0" w:rsidP="00F12FD0">
      <w:pPr>
        <w:pStyle w:val="afffff"/>
        <w:spacing w:after="0" w:line="264" w:lineRule="auto"/>
        <w:ind w:left="5387"/>
        <w:contextualSpacing w:val="0"/>
        <w:rPr>
          <w:rFonts w:ascii="Times New Roman" w:hAnsi="Times New Roman" w:cs="Times New Roman"/>
          <w:sz w:val="20"/>
          <w:szCs w:val="24"/>
        </w:rPr>
      </w:pPr>
    </w:p>
    <w:p w:rsidR="00F12FD0" w:rsidRDefault="00F12FD0" w:rsidP="00F12FD0">
      <w:pPr>
        <w:pStyle w:val="afffff"/>
        <w:spacing w:after="0" w:line="264" w:lineRule="auto"/>
        <w:ind w:left="5387"/>
        <w:contextualSpacing w:val="0"/>
        <w:rPr>
          <w:rFonts w:ascii="Times New Roman" w:hAnsi="Times New Roman" w:cs="Times New Roman"/>
          <w:sz w:val="20"/>
          <w:szCs w:val="24"/>
        </w:rPr>
      </w:pPr>
    </w:p>
    <w:p w:rsidR="00925142" w:rsidRDefault="006C69B4" w:rsidP="00F12FD0">
      <w:pPr>
        <w:pStyle w:val="afffff"/>
        <w:spacing w:after="0" w:line="264" w:lineRule="auto"/>
        <w:ind w:left="5387"/>
        <w:contextualSpacing w:val="0"/>
        <w:rPr>
          <w:rFonts w:ascii="Times New Roman" w:hAnsi="Times New Roman" w:cs="Times New Roman"/>
          <w:b/>
          <w:spacing w:val="82"/>
          <w:sz w:val="24"/>
          <w:szCs w:val="24"/>
        </w:rPr>
      </w:pPr>
      <w:r>
        <w:rPr>
          <w:rFonts w:ascii="Times New Roman" w:hAnsi="Times New Roman" w:cs="Times New Roman"/>
          <w:sz w:val="20"/>
          <w:szCs w:val="24"/>
        </w:rPr>
        <w:t>Приложение № 1 к Договору № ____________</w:t>
      </w:r>
      <w:r>
        <w:rPr>
          <w:rFonts w:ascii="Times New Roman" w:hAnsi="Times New Roman" w:cs="Times New Roman"/>
          <w:sz w:val="20"/>
          <w:szCs w:val="24"/>
        </w:rPr>
        <w:br/>
        <w:t>от «___» ____________ 20__ г.</w:t>
      </w:r>
    </w:p>
    <w:p w:rsidR="00925142" w:rsidRDefault="006C69B4" w:rsidP="00F12FD0">
      <w:pPr>
        <w:tabs>
          <w:tab w:val="left" w:pos="1985"/>
        </w:tabs>
        <w:spacing w:before="360" w:after="0" w:line="264" w:lineRule="auto"/>
        <w:jc w:val="center"/>
        <w:rPr>
          <w:rFonts w:ascii="Times New Roman" w:hAnsi="Times New Roman" w:cs="Times New Roman"/>
          <w:b/>
          <w:bCs/>
          <w:sz w:val="24"/>
          <w:szCs w:val="28"/>
        </w:rPr>
      </w:pPr>
      <w:r>
        <w:rPr>
          <w:rFonts w:ascii="Times New Roman" w:hAnsi="Times New Roman" w:cs="Times New Roman"/>
          <w:b/>
          <w:spacing w:val="82"/>
          <w:sz w:val="24"/>
          <w:szCs w:val="24"/>
        </w:rPr>
        <w:t>СПЕЦИФИКАЦИЯ</w:t>
      </w:r>
    </w:p>
    <w:p w:rsidR="00925142" w:rsidRDefault="006C69B4" w:rsidP="00F12FD0">
      <w:pPr>
        <w:tabs>
          <w:tab w:val="left" w:pos="1985"/>
        </w:tabs>
        <w:spacing w:after="0" w:line="264" w:lineRule="auto"/>
        <w:jc w:val="center"/>
        <w:rPr>
          <w:rFonts w:ascii="Times New Roman" w:hAnsi="Times New Roman" w:cs="Times New Roman"/>
          <w:b/>
          <w:bCs/>
          <w:sz w:val="24"/>
          <w:szCs w:val="28"/>
        </w:rPr>
      </w:pPr>
      <w:r>
        <w:rPr>
          <w:rFonts w:ascii="Times New Roman" w:hAnsi="Times New Roman" w:cs="Times New Roman"/>
          <w:b/>
          <w:bCs/>
          <w:sz w:val="24"/>
          <w:szCs w:val="28"/>
        </w:rPr>
        <w:t>на поставку ___________________________________________________________</w:t>
      </w:r>
    </w:p>
    <w:p w:rsidR="00925142" w:rsidRDefault="00925142" w:rsidP="00F12FD0">
      <w:pPr>
        <w:tabs>
          <w:tab w:val="left" w:pos="1985"/>
        </w:tabs>
        <w:spacing w:after="0" w:line="264" w:lineRule="auto"/>
        <w:jc w:val="center"/>
        <w:rPr>
          <w:rFonts w:ascii="Times New Roman" w:hAnsi="Times New Roman" w:cs="Times New Roman"/>
          <w:b/>
          <w:bCs/>
          <w:sz w:val="24"/>
          <w:szCs w:val="28"/>
        </w:rPr>
      </w:pPr>
    </w:p>
    <w:tbl>
      <w:tblPr>
        <w:tblW w:w="10205" w:type="dxa"/>
        <w:tblInd w:w="-34" w:type="dxa"/>
        <w:tblLayout w:type="fixed"/>
        <w:tblLook w:val="0000" w:firstRow="0" w:lastRow="0" w:firstColumn="0" w:lastColumn="0" w:noHBand="0" w:noVBand="0"/>
      </w:tblPr>
      <w:tblGrid>
        <w:gridCol w:w="569"/>
        <w:gridCol w:w="1533"/>
        <w:gridCol w:w="1160"/>
        <w:gridCol w:w="1701"/>
        <w:gridCol w:w="850"/>
        <w:gridCol w:w="1612"/>
        <w:gridCol w:w="1597"/>
        <w:gridCol w:w="1183"/>
      </w:tblGrid>
      <w:tr w:rsidR="00925142" w:rsidTr="00F52B31">
        <w:trPr>
          <w:trHeight w:val="375"/>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Default="006C69B4" w:rsidP="00F12FD0">
            <w:pPr>
              <w:widowControl w:val="0"/>
              <w:tabs>
                <w:tab w:val="left" w:pos="1985"/>
              </w:tabs>
              <w:spacing w:after="0" w:line="264" w:lineRule="auto"/>
              <w:jc w:val="center"/>
            </w:pPr>
            <w:r>
              <w:rPr>
                <w:rFonts w:ascii="Times New Roman" w:hAnsi="Times New Roman" w:cs="Times New Roman"/>
                <w:b/>
                <w:sz w:val="20"/>
                <w:szCs w:val="20"/>
              </w:rPr>
              <w:t>№ п/п</w:t>
            </w:r>
          </w:p>
        </w:tc>
        <w:tc>
          <w:tcPr>
            <w:tcW w:w="1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Default="006C69B4" w:rsidP="00F12FD0">
            <w:pPr>
              <w:widowControl w:val="0"/>
              <w:spacing w:after="0" w:line="264" w:lineRule="auto"/>
              <w:ind w:left="-105"/>
              <w:jc w:val="center"/>
            </w:pPr>
            <w:r>
              <w:rPr>
                <w:rFonts w:ascii="Times New Roman" w:hAnsi="Times New Roman" w:cs="Times New Roman"/>
                <w:b/>
                <w:sz w:val="20"/>
                <w:szCs w:val="20"/>
              </w:rPr>
              <w:t>Наименование</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Default="006C69B4" w:rsidP="00F12FD0">
            <w:pPr>
              <w:widowControl w:val="0"/>
              <w:spacing w:after="0" w:line="264" w:lineRule="auto"/>
              <w:ind w:left="-108"/>
              <w:jc w:val="center"/>
            </w:pPr>
            <w:r>
              <w:rPr>
                <w:rFonts w:ascii="Times New Roman" w:hAnsi="Times New Roman" w:cs="Times New Roman"/>
                <w:b/>
                <w:sz w:val="20"/>
                <w:szCs w:val="20"/>
              </w:rPr>
              <w:t>Страна происхождения</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Default="006C69B4" w:rsidP="00F12FD0">
            <w:pPr>
              <w:widowControl w:val="0"/>
              <w:spacing w:after="0" w:line="264" w:lineRule="auto"/>
              <w:ind w:left="-107"/>
              <w:jc w:val="center"/>
            </w:pPr>
            <w:r>
              <w:rPr>
                <w:rFonts w:ascii="Times New Roman" w:hAnsi="Times New Roman" w:cs="Times New Roman"/>
                <w:b/>
                <w:sz w:val="20"/>
                <w:szCs w:val="20"/>
              </w:rPr>
              <w:t>Характеристики</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Default="006C69B4" w:rsidP="00F12FD0">
            <w:pPr>
              <w:widowControl w:val="0"/>
              <w:spacing w:after="0" w:line="264" w:lineRule="auto"/>
              <w:jc w:val="center"/>
            </w:pPr>
            <w:r>
              <w:rPr>
                <w:rFonts w:ascii="Times New Roman" w:hAnsi="Times New Roman" w:cs="Times New Roman"/>
                <w:b/>
                <w:sz w:val="20"/>
                <w:szCs w:val="20"/>
              </w:rPr>
              <w:t>Кол-во, шт.</w:t>
            </w:r>
          </w:p>
        </w:tc>
        <w:tc>
          <w:tcPr>
            <w:tcW w:w="16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21A7" w:rsidRPr="00B0749C" w:rsidRDefault="006C69B4" w:rsidP="00F12FD0">
            <w:pPr>
              <w:widowControl w:val="0"/>
              <w:spacing w:after="0" w:line="264" w:lineRule="auto"/>
              <w:jc w:val="center"/>
              <w:rPr>
                <w:rFonts w:ascii="Times New Roman" w:hAnsi="Times New Roman" w:cs="Times New Roman"/>
                <w:b/>
                <w:sz w:val="20"/>
                <w:szCs w:val="20"/>
              </w:rPr>
            </w:pPr>
            <w:r w:rsidRPr="00B0749C">
              <w:rPr>
                <w:rFonts w:ascii="Times New Roman" w:hAnsi="Times New Roman" w:cs="Times New Roman"/>
                <w:b/>
                <w:sz w:val="20"/>
                <w:szCs w:val="20"/>
              </w:rPr>
              <w:t xml:space="preserve">Цена за шт., руб. </w:t>
            </w:r>
          </w:p>
          <w:p w:rsidR="00925142" w:rsidRPr="00B0749C" w:rsidRDefault="009121A7" w:rsidP="00F12FD0">
            <w:pPr>
              <w:widowControl w:val="0"/>
              <w:spacing w:after="0" w:line="264" w:lineRule="auto"/>
              <w:jc w:val="center"/>
            </w:pPr>
            <w:r w:rsidRPr="00B0749C">
              <w:rPr>
                <w:rFonts w:ascii="Times New Roman" w:hAnsi="Times New Roman" w:cs="Times New Roman"/>
                <w:b/>
                <w:sz w:val="20"/>
                <w:szCs w:val="20"/>
              </w:rPr>
              <w:t>[</w:t>
            </w:r>
            <w:r w:rsidR="006C69B4" w:rsidRPr="00B0749C">
              <w:rPr>
                <w:rFonts w:ascii="Times New Roman" w:hAnsi="Times New Roman" w:cs="Times New Roman"/>
                <w:b/>
                <w:i/>
                <w:sz w:val="20"/>
                <w:szCs w:val="20"/>
              </w:rPr>
              <w:t>с НДС</w:t>
            </w:r>
            <w:r w:rsidRPr="00B0749C">
              <w:rPr>
                <w:rFonts w:ascii="Times New Roman" w:hAnsi="Times New Roman" w:cs="Times New Roman"/>
                <w:b/>
                <w:i/>
                <w:sz w:val="20"/>
                <w:szCs w:val="20"/>
              </w:rPr>
              <w:t>/без НДС]</w:t>
            </w: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2C1F" w:rsidRPr="00B0749C" w:rsidRDefault="006C69B4" w:rsidP="00F12FD0">
            <w:pPr>
              <w:widowControl w:val="0"/>
              <w:spacing w:after="0" w:line="264" w:lineRule="auto"/>
              <w:jc w:val="center"/>
              <w:rPr>
                <w:rFonts w:ascii="Times New Roman" w:hAnsi="Times New Roman" w:cs="Times New Roman"/>
                <w:b/>
                <w:sz w:val="20"/>
                <w:szCs w:val="20"/>
              </w:rPr>
            </w:pPr>
            <w:r w:rsidRPr="00B0749C">
              <w:rPr>
                <w:rFonts w:ascii="Times New Roman" w:hAnsi="Times New Roman" w:cs="Times New Roman"/>
                <w:b/>
                <w:sz w:val="20"/>
                <w:szCs w:val="20"/>
              </w:rPr>
              <w:t xml:space="preserve">Стоимость в руб. </w:t>
            </w:r>
          </w:p>
          <w:p w:rsidR="00925142" w:rsidRPr="00B0749C" w:rsidRDefault="00A12C1F" w:rsidP="00F12FD0">
            <w:pPr>
              <w:widowControl w:val="0"/>
              <w:spacing w:after="0" w:line="264" w:lineRule="auto"/>
              <w:jc w:val="center"/>
            </w:pPr>
            <w:r w:rsidRPr="00B0749C">
              <w:rPr>
                <w:rFonts w:ascii="Times New Roman" w:hAnsi="Times New Roman" w:cs="Times New Roman"/>
                <w:b/>
                <w:sz w:val="20"/>
                <w:szCs w:val="20"/>
              </w:rPr>
              <w:t>[</w:t>
            </w:r>
            <w:r w:rsidRPr="00B0749C">
              <w:rPr>
                <w:rFonts w:ascii="Times New Roman" w:hAnsi="Times New Roman" w:cs="Times New Roman"/>
                <w:b/>
                <w:i/>
                <w:sz w:val="20"/>
                <w:szCs w:val="20"/>
              </w:rPr>
              <w:t>с НДС/без НДС]</w:t>
            </w:r>
          </w:p>
        </w:tc>
        <w:tc>
          <w:tcPr>
            <w:tcW w:w="11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Pr="00B0749C" w:rsidRDefault="006C69B4" w:rsidP="00F12FD0">
            <w:pPr>
              <w:widowControl w:val="0"/>
              <w:spacing w:after="0" w:line="264" w:lineRule="auto"/>
              <w:jc w:val="center"/>
            </w:pPr>
            <w:r w:rsidRPr="00B0749C">
              <w:rPr>
                <w:rFonts w:ascii="Times New Roman" w:hAnsi="Times New Roman" w:cs="Times New Roman"/>
                <w:b/>
                <w:sz w:val="20"/>
                <w:szCs w:val="20"/>
              </w:rPr>
              <w:t>Срок поставки</w:t>
            </w:r>
          </w:p>
        </w:tc>
      </w:tr>
      <w:tr w:rsidR="00925142" w:rsidTr="00F52B31">
        <w:trPr>
          <w:trHeight w:val="375"/>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Default="00925142" w:rsidP="00F12FD0">
            <w:pPr>
              <w:widowControl w:val="0"/>
              <w:numPr>
                <w:ilvl w:val="0"/>
                <w:numId w:val="18"/>
              </w:numPr>
              <w:tabs>
                <w:tab w:val="left" w:pos="1985"/>
              </w:tabs>
              <w:snapToGrid w:val="0"/>
              <w:spacing w:after="0" w:line="264" w:lineRule="auto"/>
              <w:ind w:left="0" w:firstLine="0"/>
              <w:jc w:val="center"/>
              <w:rPr>
                <w:rFonts w:ascii="Times New Roman" w:hAnsi="Times New Roman" w:cs="Times New Roman"/>
                <w:b/>
                <w:spacing w:val="82"/>
                <w:sz w:val="20"/>
                <w:szCs w:val="20"/>
              </w:rPr>
            </w:pPr>
          </w:p>
        </w:tc>
        <w:tc>
          <w:tcPr>
            <w:tcW w:w="1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Default="00925142" w:rsidP="00F12FD0">
            <w:pPr>
              <w:widowControl w:val="0"/>
              <w:spacing w:after="0" w:line="264" w:lineRule="auto"/>
              <w:jc w:val="center"/>
            </w:pPr>
          </w:p>
        </w:tc>
        <w:tc>
          <w:tcPr>
            <w:tcW w:w="1160" w:type="dxa"/>
            <w:tcBorders>
              <w:left w:val="single" w:sz="4" w:space="0" w:color="000000"/>
              <w:bottom w:val="single" w:sz="4" w:space="0" w:color="000000"/>
              <w:right w:val="single" w:sz="4" w:space="0" w:color="000000"/>
            </w:tcBorders>
            <w:shd w:val="clear" w:color="auto" w:fill="auto"/>
            <w:vAlign w:val="center"/>
          </w:tcPr>
          <w:p w:rsidR="00925142" w:rsidRDefault="00925142" w:rsidP="00F12FD0">
            <w:pPr>
              <w:widowControl w:val="0"/>
              <w:snapToGrid w:val="0"/>
              <w:spacing w:line="264" w:lineRule="auto"/>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Default="00925142" w:rsidP="00F12FD0">
            <w:pPr>
              <w:widowControl w:val="0"/>
              <w:spacing w:after="0" w:line="264"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Default="00925142" w:rsidP="00F12FD0">
            <w:pPr>
              <w:widowControl w:val="0"/>
              <w:spacing w:line="264" w:lineRule="auto"/>
              <w:jc w:val="center"/>
            </w:pPr>
          </w:p>
        </w:tc>
        <w:tc>
          <w:tcPr>
            <w:tcW w:w="16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Default="00925142" w:rsidP="00F12FD0">
            <w:pPr>
              <w:widowControl w:val="0"/>
              <w:snapToGrid w:val="0"/>
              <w:spacing w:after="0" w:line="264" w:lineRule="auto"/>
              <w:jc w:val="center"/>
            </w:pPr>
          </w:p>
        </w:tc>
        <w:tc>
          <w:tcPr>
            <w:tcW w:w="15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Default="00925142" w:rsidP="00F12FD0">
            <w:pPr>
              <w:widowControl w:val="0"/>
              <w:snapToGrid w:val="0"/>
              <w:spacing w:after="0" w:line="264" w:lineRule="auto"/>
              <w:jc w:val="center"/>
            </w:pPr>
          </w:p>
        </w:tc>
        <w:tc>
          <w:tcPr>
            <w:tcW w:w="11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5142" w:rsidRDefault="00925142" w:rsidP="00F12FD0">
            <w:pPr>
              <w:widowControl w:val="0"/>
              <w:spacing w:after="0" w:line="264" w:lineRule="auto"/>
              <w:jc w:val="center"/>
            </w:pPr>
          </w:p>
        </w:tc>
      </w:tr>
    </w:tbl>
    <w:p w:rsidR="00925142" w:rsidRDefault="00925142" w:rsidP="00F12FD0">
      <w:pPr>
        <w:pStyle w:val="212"/>
        <w:widowControl w:val="0"/>
        <w:tabs>
          <w:tab w:val="left" w:pos="284"/>
        </w:tabs>
        <w:spacing w:after="0" w:line="264" w:lineRule="auto"/>
        <w:ind w:left="0"/>
        <w:rPr>
          <w:lang w:val="ru-RU"/>
        </w:rPr>
      </w:pPr>
    </w:p>
    <w:p w:rsidR="00925142" w:rsidRDefault="006C69B4" w:rsidP="00F12FD0">
      <w:pPr>
        <w:pStyle w:val="212"/>
        <w:widowControl w:val="0"/>
        <w:tabs>
          <w:tab w:val="left" w:pos="284"/>
        </w:tabs>
        <w:spacing w:after="0" w:line="264" w:lineRule="auto"/>
        <w:ind w:left="0"/>
        <w:rPr>
          <w:lang w:val="ru-RU"/>
        </w:rPr>
      </w:pPr>
      <w:r>
        <w:rPr>
          <w:b/>
          <w:lang w:val="ru-RU"/>
        </w:rPr>
        <w:t>Итого</w:t>
      </w:r>
      <w:r>
        <w:rPr>
          <w:lang w:val="ru-RU"/>
        </w:rPr>
        <w:t>:</w:t>
      </w:r>
      <w:r>
        <w:t xml:space="preserve"> </w:t>
      </w:r>
      <w:r>
        <w:rPr>
          <w:lang w:val="ru-RU"/>
        </w:rPr>
        <w:t>_______________________________________________________________________________________________________________________________________________________________________________________.</w:t>
      </w:r>
    </w:p>
    <w:p w:rsidR="003C0BDB" w:rsidRDefault="003C0BDB" w:rsidP="00F12FD0">
      <w:pPr>
        <w:pStyle w:val="212"/>
        <w:widowControl w:val="0"/>
        <w:tabs>
          <w:tab w:val="left" w:pos="284"/>
        </w:tabs>
        <w:spacing w:after="0" w:line="264" w:lineRule="auto"/>
        <w:ind w:left="0"/>
        <w:rPr>
          <w:lang w:val="ru-RU"/>
        </w:rPr>
      </w:pPr>
    </w:p>
    <w:tbl>
      <w:tblPr>
        <w:tblW w:w="9854" w:type="dxa"/>
        <w:tblLayout w:type="fixed"/>
        <w:tblLook w:val="0000" w:firstRow="0" w:lastRow="0" w:firstColumn="0" w:lastColumn="0" w:noHBand="0" w:noVBand="0"/>
      </w:tblPr>
      <w:tblGrid>
        <w:gridCol w:w="4645"/>
        <w:gridCol w:w="5209"/>
      </w:tblGrid>
      <w:tr w:rsidR="003C0BDB" w:rsidTr="003C0BDB">
        <w:tc>
          <w:tcPr>
            <w:tcW w:w="4645" w:type="dxa"/>
            <w:shd w:val="clear" w:color="auto" w:fill="auto"/>
            <w:vAlign w:val="center"/>
          </w:tcPr>
          <w:p w:rsidR="003C0BDB" w:rsidRDefault="003C0BDB" w:rsidP="00F12FD0">
            <w:pPr>
              <w:widowControl w:val="0"/>
              <w:snapToGrid w:val="0"/>
              <w:spacing w:after="0" w:line="264" w:lineRule="auto"/>
              <w:jc w:val="center"/>
              <w:rPr>
                <w:rFonts w:ascii="Times New Roman" w:eastAsia="Courier New" w:hAnsi="Times New Roman" w:cs="Times New Roman"/>
                <w:sz w:val="24"/>
                <w:szCs w:val="24"/>
              </w:rPr>
            </w:pPr>
            <w:r>
              <w:rPr>
                <w:rFonts w:ascii="Times New Roman" w:eastAsia="Courier New" w:hAnsi="Times New Roman" w:cs="Times New Roman"/>
                <w:b/>
                <w:sz w:val="24"/>
                <w:szCs w:val="24"/>
              </w:rPr>
              <w:t>Заказчик</w:t>
            </w:r>
          </w:p>
        </w:tc>
        <w:tc>
          <w:tcPr>
            <w:tcW w:w="5209" w:type="dxa"/>
            <w:shd w:val="clear" w:color="auto" w:fill="auto"/>
            <w:vAlign w:val="center"/>
          </w:tcPr>
          <w:p w:rsidR="003C0BDB" w:rsidRDefault="003C0BDB" w:rsidP="00F12FD0">
            <w:pPr>
              <w:widowControl w:val="0"/>
              <w:snapToGrid w:val="0"/>
              <w:spacing w:after="0" w:line="264" w:lineRule="auto"/>
              <w:jc w:val="center"/>
              <w:rPr>
                <w:rFonts w:ascii="Times New Roman" w:eastAsia="Courier New" w:hAnsi="Times New Roman" w:cs="Times New Roman"/>
                <w:sz w:val="24"/>
                <w:szCs w:val="24"/>
              </w:rPr>
            </w:pPr>
            <w:r>
              <w:rPr>
                <w:rFonts w:ascii="Times New Roman" w:eastAsia="Courier New" w:hAnsi="Times New Roman" w:cs="Times New Roman"/>
                <w:b/>
                <w:sz w:val="24"/>
                <w:szCs w:val="24"/>
              </w:rPr>
              <w:t>Поставщик</w:t>
            </w:r>
          </w:p>
        </w:tc>
      </w:tr>
      <w:tr w:rsidR="003C0BDB" w:rsidTr="003C0BDB">
        <w:trPr>
          <w:trHeight w:val="1424"/>
        </w:trPr>
        <w:tc>
          <w:tcPr>
            <w:tcW w:w="4645" w:type="dxa"/>
            <w:shd w:val="clear" w:color="auto" w:fill="auto"/>
            <w:vAlign w:val="center"/>
          </w:tcPr>
          <w:p w:rsidR="003C0BDB" w:rsidRDefault="003C0BDB" w:rsidP="00F12FD0">
            <w:pPr>
              <w:widowControl w:val="0"/>
              <w:spacing w:after="0" w:line="264" w:lineRule="auto"/>
            </w:pPr>
            <w:r>
              <w:rPr>
                <w:rFonts w:ascii="Times New Roman" w:eastAsia="Courier New" w:hAnsi="Times New Roman" w:cs="Times New Roman"/>
                <w:color w:val="000000"/>
                <w:sz w:val="24"/>
                <w:szCs w:val="24"/>
              </w:rPr>
              <w:t xml:space="preserve"> </w:t>
            </w:r>
          </w:p>
        </w:tc>
        <w:tc>
          <w:tcPr>
            <w:tcW w:w="5209" w:type="dxa"/>
            <w:shd w:val="clear" w:color="auto" w:fill="auto"/>
            <w:vAlign w:val="center"/>
          </w:tcPr>
          <w:p w:rsidR="003C0BDB" w:rsidRDefault="003C0BDB" w:rsidP="00F12FD0">
            <w:pPr>
              <w:widowControl w:val="0"/>
              <w:snapToGrid w:val="0"/>
              <w:spacing w:after="0" w:line="264" w:lineRule="auto"/>
            </w:pPr>
          </w:p>
        </w:tc>
      </w:tr>
      <w:tr w:rsidR="003C0BDB" w:rsidTr="003C0BDB">
        <w:tc>
          <w:tcPr>
            <w:tcW w:w="4645" w:type="dxa"/>
            <w:shd w:val="clear" w:color="auto" w:fill="auto"/>
          </w:tcPr>
          <w:p w:rsidR="003C0BDB" w:rsidRDefault="003C0BDB" w:rsidP="00F12FD0">
            <w:pPr>
              <w:widowControl w:val="0"/>
              <w:spacing w:after="0" w:line="264" w:lineRule="auto"/>
            </w:pPr>
            <w:r>
              <w:rPr>
                <w:rFonts w:ascii="Times New Roman" w:eastAsia="Courier New" w:hAnsi="Times New Roman" w:cs="Times New Roman"/>
                <w:color w:val="000000"/>
                <w:sz w:val="24"/>
                <w:szCs w:val="24"/>
              </w:rPr>
              <w:t>__________________ /_________________/</w:t>
            </w:r>
          </w:p>
        </w:tc>
        <w:tc>
          <w:tcPr>
            <w:tcW w:w="5209" w:type="dxa"/>
            <w:shd w:val="clear" w:color="auto" w:fill="auto"/>
          </w:tcPr>
          <w:p w:rsidR="003C0BDB" w:rsidRDefault="003C0BDB" w:rsidP="00F12FD0">
            <w:pPr>
              <w:widowControl w:val="0"/>
              <w:spacing w:after="0" w:line="264" w:lineRule="auto"/>
              <w:rPr>
                <w:rFonts w:ascii="Times New Roman" w:eastAsia="Courier New" w:hAnsi="Times New Roman" w:cs="Times New Roman"/>
                <w:color w:val="000000"/>
                <w:sz w:val="24"/>
                <w:szCs w:val="24"/>
              </w:rPr>
            </w:pPr>
            <w:r>
              <w:rPr>
                <w:rFonts w:ascii="Times New Roman" w:eastAsia="Courier New" w:hAnsi="Times New Roman" w:cs="Times New Roman"/>
                <w:color w:val="000000"/>
                <w:sz w:val="24"/>
                <w:szCs w:val="24"/>
              </w:rPr>
              <w:t>___________________ /____________________/</w:t>
            </w:r>
          </w:p>
          <w:p w:rsidR="003C0BDB" w:rsidRDefault="003C0BDB" w:rsidP="00F12FD0">
            <w:pPr>
              <w:widowControl w:val="0"/>
              <w:spacing w:after="0" w:line="264" w:lineRule="auto"/>
              <w:rPr>
                <w:rFonts w:ascii="Times New Roman" w:eastAsia="Courier New" w:hAnsi="Times New Roman" w:cs="Times New Roman"/>
                <w:color w:val="000000"/>
                <w:sz w:val="24"/>
                <w:szCs w:val="24"/>
              </w:rPr>
            </w:pPr>
          </w:p>
        </w:tc>
      </w:tr>
      <w:tr w:rsidR="003C0BDB" w:rsidTr="003C0BDB">
        <w:tc>
          <w:tcPr>
            <w:tcW w:w="4645" w:type="dxa"/>
            <w:shd w:val="clear" w:color="auto" w:fill="auto"/>
          </w:tcPr>
          <w:tbl>
            <w:tblPr>
              <w:tblW w:w="5550" w:type="dxa"/>
              <w:tblLayout w:type="fixed"/>
              <w:tblLook w:val="0000" w:firstRow="0" w:lastRow="0" w:firstColumn="0" w:lastColumn="0" w:noHBand="0" w:noVBand="0"/>
            </w:tblPr>
            <w:tblGrid>
              <w:gridCol w:w="4821"/>
              <w:gridCol w:w="729"/>
            </w:tblGrid>
            <w:tr w:rsidR="003C0BDB" w:rsidTr="00D233E3">
              <w:tc>
                <w:tcPr>
                  <w:tcW w:w="4820" w:type="dxa"/>
                  <w:shd w:val="clear" w:color="auto" w:fill="auto"/>
                </w:tcPr>
                <w:p w:rsidR="003C0BDB" w:rsidRDefault="003C0BDB" w:rsidP="00F12FD0">
                  <w:pPr>
                    <w:widowControl w:val="0"/>
                    <w:spacing w:after="0" w:line="264" w:lineRule="auto"/>
                  </w:pPr>
                  <w:r>
                    <w:rPr>
                      <w:rFonts w:ascii="Times New Roman" w:eastAsia="Courier New" w:hAnsi="Times New Roman" w:cs="Times New Roman"/>
                      <w:sz w:val="24"/>
                      <w:szCs w:val="24"/>
                    </w:rPr>
                    <w:t>«___» ________________ 2025 г.</w:t>
                  </w:r>
                </w:p>
              </w:tc>
              <w:tc>
                <w:tcPr>
                  <w:tcW w:w="729" w:type="dxa"/>
                  <w:shd w:val="clear" w:color="auto" w:fill="auto"/>
                </w:tcPr>
                <w:p w:rsidR="003C0BDB" w:rsidRDefault="003C0BDB" w:rsidP="00F12FD0">
                  <w:pPr>
                    <w:widowControl w:val="0"/>
                    <w:snapToGrid w:val="0"/>
                    <w:spacing w:after="0" w:line="264" w:lineRule="auto"/>
                    <w:rPr>
                      <w:rFonts w:ascii="Times New Roman" w:eastAsia="Courier New" w:hAnsi="Times New Roman" w:cs="Times New Roman"/>
                      <w:sz w:val="24"/>
                      <w:szCs w:val="24"/>
                    </w:rPr>
                  </w:pPr>
                </w:p>
              </w:tc>
            </w:tr>
            <w:tr w:rsidR="003C0BDB" w:rsidTr="00D233E3">
              <w:tc>
                <w:tcPr>
                  <w:tcW w:w="4820" w:type="dxa"/>
                  <w:shd w:val="clear" w:color="auto" w:fill="auto"/>
                </w:tcPr>
                <w:p w:rsidR="003C0BDB" w:rsidRDefault="003C0BDB" w:rsidP="00F12FD0">
                  <w:pPr>
                    <w:widowControl w:val="0"/>
                    <w:spacing w:before="120" w:after="0" w:line="264" w:lineRule="auto"/>
                  </w:pPr>
                  <w:r>
                    <w:rPr>
                      <w:rFonts w:ascii="Times New Roman" w:eastAsia="Courier New" w:hAnsi="Times New Roman" w:cs="Times New Roman"/>
                      <w:sz w:val="24"/>
                      <w:szCs w:val="24"/>
                    </w:rPr>
                    <w:t>М. П.</w:t>
                  </w:r>
                </w:p>
              </w:tc>
              <w:tc>
                <w:tcPr>
                  <w:tcW w:w="729" w:type="dxa"/>
                  <w:shd w:val="clear" w:color="auto" w:fill="auto"/>
                </w:tcPr>
                <w:p w:rsidR="003C0BDB" w:rsidRDefault="003C0BDB" w:rsidP="00F12FD0">
                  <w:pPr>
                    <w:widowControl w:val="0"/>
                    <w:snapToGrid w:val="0"/>
                    <w:spacing w:after="0" w:line="264" w:lineRule="auto"/>
                    <w:rPr>
                      <w:rFonts w:ascii="Times New Roman" w:eastAsia="Courier New" w:hAnsi="Times New Roman" w:cs="Times New Roman"/>
                      <w:sz w:val="24"/>
                      <w:szCs w:val="24"/>
                    </w:rPr>
                  </w:pPr>
                </w:p>
              </w:tc>
            </w:tr>
          </w:tbl>
          <w:p w:rsidR="003C0BDB" w:rsidRDefault="003C0BDB" w:rsidP="00F12FD0">
            <w:pPr>
              <w:widowControl w:val="0"/>
              <w:spacing w:after="0" w:line="264" w:lineRule="auto"/>
              <w:rPr>
                <w:rFonts w:ascii="Times New Roman" w:eastAsia="Courier New" w:hAnsi="Times New Roman" w:cs="Times New Roman"/>
                <w:sz w:val="24"/>
                <w:szCs w:val="24"/>
              </w:rPr>
            </w:pPr>
          </w:p>
        </w:tc>
        <w:tc>
          <w:tcPr>
            <w:tcW w:w="5209" w:type="dxa"/>
            <w:shd w:val="clear" w:color="auto" w:fill="auto"/>
          </w:tcPr>
          <w:tbl>
            <w:tblPr>
              <w:tblW w:w="4775" w:type="dxa"/>
              <w:tblLayout w:type="fixed"/>
              <w:tblLook w:val="0000" w:firstRow="0" w:lastRow="0" w:firstColumn="0" w:lastColumn="0" w:noHBand="0" w:noVBand="0"/>
            </w:tblPr>
            <w:tblGrid>
              <w:gridCol w:w="4775"/>
            </w:tblGrid>
            <w:tr w:rsidR="003C0BDB" w:rsidTr="00D233E3">
              <w:tc>
                <w:tcPr>
                  <w:tcW w:w="4775" w:type="dxa"/>
                  <w:shd w:val="clear" w:color="auto" w:fill="auto"/>
                </w:tcPr>
                <w:p w:rsidR="003C0BDB" w:rsidRDefault="003C0BDB" w:rsidP="00F12FD0">
                  <w:pPr>
                    <w:widowControl w:val="0"/>
                    <w:spacing w:after="0" w:line="264" w:lineRule="auto"/>
                    <w:rPr>
                      <w:rFonts w:ascii="Times New Roman" w:eastAsia="Courier New" w:hAnsi="Times New Roman" w:cs="Times New Roman"/>
                      <w:sz w:val="24"/>
                      <w:szCs w:val="24"/>
                    </w:rPr>
                  </w:pPr>
                  <w:r>
                    <w:rPr>
                      <w:rFonts w:ascii="Times New Roman" w:eastAsia="Courier New" w:hAnsi="Times New Roman" w:cs="Times New Roman"/>
                      <w:sz w:val="24"/>
                      <w:szCs w:val="24"/>
                    </w:rPr>
                    <w:t>«___» ________________ 2025 г.</w:t>
                  </w:r>
                </w:p>
                <w:p w:rsidR="003C0BDB" w:rsidRDefault="003C0BDB" w:rsidP="00F12FD0">
                  <w:pPr>
                    <w:widowControl w:val="0"/>
                    <w:spacing w:before="120" w:after="0" w:line="264" w:lineRule="auto"/>
                  </w:pPr>
                  <w:r>
                    <w:rPr>
                      <w:rFonts w:ascii="Times New Roman" w:eastAsia="Courier New" w:hAnsi="Times New Roman" w:cs="Times New Roman"/>
                      <w:sz w:val="24"/>
                      <w:szCs w:val="24"/>
                    </w:rPr>
                    <w:t>М. П.</w:t>
                  </w:r>
                </w:p>
              </w:tc>
            </w:tr>
          </w:tbl>
          <w:p w:rsidR="003C0BDB" w:rsidRDefault="003C0BDB" w:rsidP="00F12FD0">
            <w:pPr>
              <w:widowControl w:val="0"/>
              <w:spacing w:after="0" w:line="264" w:lineRule="auto"/>
              <w:rPr>
                <w:rFonts w:ascii="Times New Roman" w:eastAsia="Courier New" w:hAnsi="Times New Roman" w:cs="Times New Roman"/>
                <w:sz w:val="24"/>
                <w:szCs w:val="24"/>
              </w:rPr>
            </w:pPr>
          </w:p>
        </w:tc>
      </w:tr>
    </w:tbl>
    <w:p w:rsidR="003C0BDB" w:rsidRDefault="003C0BDB" w:rsidP="00F12FD0">
      <w:pPr>
        <w:pStyle w:val="212"/>
        <w:widowControl w:val="0"/>
        <w:tabs>
          <w:tab w:val="left" w:pos="284"/>
        </w:tabs>
        <w:spacing w:after="0" w:line="264" w:lineRule="auto"/>
        <w:ind w:left="0"/>
        <w:rPr>
          <w:lang w:val="ru-RU"/>
        </w:rPr>
      </w:pPr>
    </w:p>
    <w:p w:rsidR="00925142" w:rsidRDefault="00925142" w:rsidP="00F12FD0">
      <w:pPr>
        <w:pStyle w:val="212"/>
        <w:widowControl w:val="0"/>
        <w:tabs>
          <w:tab w:val="left" w:pos="284"/>
        </w:tabs>
        <w:spacing w:after="0" w:line="264" w:lineRule="auto"/>
        <w:ind w:left="0"/>
        <w:rPr>
          <w:lang w:val="ru-RU"/>
        </w:rPr>
      </w:pPr>
    </w:p>
    <w:p w:rsidR="00925142" w:rsidRDefault="00925142" w:rsidP="00F12FD0">
      <w:pPr>
        <w:pStyle w:val="afffff"/>
        <w:spacing w:after="0" w:line="264" w:lineRule="auto"/>
        <w:ind w:left="5387"/>
        <w:contextualSpacing w:val="0"/>
        <w:rPr>
          <w:rFonts w:ascii="Times New Roman" w:hAnsi="Times New Roman" w:cs="Times New Roman"/>
        </w:rPr>
      </w:pPr>
    </w:p>
    <w:p w:rsidR="00925142" w:rsidRDefault="00925142" w:rsidP="00F12FD0">
      <w:pPr>
        <w:pStyle w:val="afffff"/>
        <w:spacing w:after="0" w:line="264" w:lineRule="auto"/>
        <w:ind w:left="5387"/>
        <w:contextualSpacing w:val="0"/>
        <w:rPr>
          <w:rFonts w:ascii="Times New Roman" w:hAnsi="Times New Roman" w:cs="Times New Roman"/>
        </w:rPr>
      </w:pPr>
    </w:p>
    <w:p w:rsidR="00925142" w:rsidRDefault="006C69B4" w:rsidP="00F12FD0">
      <w:pPr>
        <w:pStyle w:val="afffff"/>
        <w:spacing w:after="0" w:line="264" w:lineRule="auto"/>
        <w:ind w:left="5387"/>
        <w:contextualSpacing w:val="0"/>
        <w:rPr>
          <w:rFonts w:ascii="Times New Roman" w:hAnsi="Times New Roman" w:cs="Times New Roman"/>
          <w:sz w:val="20"/>
          <w:szCs w:val="20"/>
        </w:rPr>
      </w:pPr>
      <w:r>
        <w:br w:type="page"/>
      </w:r>
      <w:r>
        <w:rPr>
          <w:rFonts w:ascii="Times New Roman" w:hAnsi="Times New Roman" w:cs="Times New Roman"/>
          <w:sz w:val="20"/>
          <w:szCs w:val="20"/>
        </w:rPr>
        <w:t>Приложение к спецификации договора</w:t>
      </w:r>
    </w:p>
    <w:p w:rsidR="00925142" w:rsidRDefault="006C69B4" w:rsidP="00F12FD0">
      <w:pPr>
        <w:spacing w:after="0" w:line="264" w:lineRule="auto"/>
        <w:ind w:left="5387"/>
        <w:rPr>
          <w:rFonts w:ascii="Times New Roman" w:hAnsi="Times New Roman" w:cs="Times New Roman"/>
          <w:b/>
          <w:spacing w:val="82"/>
          <w:sz w:val="24"/>
          <w:szCs w:val="24"/>
        </w:rPr>
      </w:pPr>
      <w:r>
        <w:rPr>
          <w:rFonts w:ascii="Times New Roman" w:hAnsi="Times New Roman" w:cs="Times New Roman"/>
          <w:sz w:val="20"/>
          <w:szCs w:val="20"/>
        </w:rPr>
        <w:t xml:space="preserve">№ </w:t>
      </w:r>
      <w:r>
        <w:rPr>
          <w:rFonts w:ascii="Times New Roman" w:hAnsi="Times New Roman" w:cs="Times New Roman"/>
          <w:sz w:val="20"/>
          <w:szCs w:val="26"/>
        </w:rPr>
        <w:t>____________ от «__» ____________ 20__ г.</w:t>
      </w:r>
    </w:p>
    <w:p w:rsidR="00925142" w:rsidRDefault="006C69B4" w:rsidP="00F12FD0">
      <w:pPr>
        <w:spacing w:before="360" w:after="0" w:line="264" w:lineRule="auto"/>
        <w:jc w:val="center"/>
        <w:rPr>
          <w:rFonts w:ascii="Times New Roman" w:hAnsi="Times New Roman" w:cs="Times New Roman"/>
          <w:b/>
          <w:bCs/>
          <w:sz w:val="24"/>
          <w:szCs w:val="28"/>
        </w:rPr>
      </w:pPr>
      <w:r>
        <w:rPr>
          <w:rFonts w:ascii="Times New Roman" w:hAnsi="Times New Roman" w:cs="Times New Roman"/>
          <w:b/>
          <w:spacing w:val="82"/>
          <w:sz w:val="24"/>
          <w:szCs w:val="24"/>
        </w:rPr>
        <w:t>ТЕХНИЧЕСКОЕ ЗАДАНИЕ</w:t>
      </w:r>
    </w:p>
    <w:p w:rsidR="00925142" w:rsidRDefault="006C69B4" w:rsidP="00F12FD0">
      <w:pPr>
        <w:pStyle w:val="afffff"/>
        <w:spacing w:line="264" w:lineRule="auto"/>
        <w:ind w:left="0"/>
        <w:jc w:val="center"/>
        <w:rPr>
          <w:rFonts w:ascii="Times New Roman" w:hAnsi="Times New Roman"/>
          <w:sz w:val="24"/>
          <w:szCs w:val="24"/>
        </w:rPr>
      </w:pPr>
      <w:r>
        <w:rPr>
          <w:rFonts w:ascii="Times New Roman" w:hAnsi="Times New Roman" w:cs="Times New Roman"/>
          <w:b/>
          <w:bCs/>
          <w:sz w:val="24"/>
          <w:szCs w:val="28"/>
        </w:rPr>
        <w:t xml:space="preserve">на поставку </w:t>
      </w:r>
      <w:r w:rsidR="003C0BDB">
        <w:rPr>
          <w:rFonts w:ascii="Times New Roman" w:hAnsi="Times New Roman" w:cs="Times New Roman"/>
          <w:b/>
          <w:bCs/>
          <w:sz w:val="24"/>
          <w:szCs w:val="28"/>
        </w:rPr>
        <w:t>_____________________________________________________________</w:t>
      </w:r>
    </w:p>
    <w:p w:rsidR="00925142" w:rsidRDefault="00925142" w:rsidP="00F12FD0">
      <w:pPr>
        <w:pStyle w:val="afffff"/>
        <w:spacing w:line="264" w:lineRule="auto"/>
        <w:ind w:left="0"/>
        <w:rPr>
          <w:rFonts w:ascii="Times New Roman" w:hAnsi="Times New Roman" w:cs="Times New Roman"/>
        </w:rPr>
      </w:pPr>
    </w:p>
    <w:p w:rsidR="00925142" w:rsidRDefault="00925142" w:rsidP="00F12FD0">
      <w:pPr>
        <w:spacing w:line="264" w:lineRule="auto"/>
      </w:pPr>
    </w:p>
    <w:tbl>
      <w:tblPr>
        <w:tblW w:w="9854" w:type="dxa"/>
        <w:tblLayout w:type="fixed"/>
        <w:tblLook w:val="0000" w:firstRow="0" w:lastRow="0" w:firstColumn="0" w:lastColumn="0" w:noHBand="0" w:noVBand="0"/>
      </w:tblPr>
      <w:tblGrid>
        <w:gridCol w:w="4645"/>
        <w:gridCol w:w="5209"/>
      </w:tblGrid>
      <w:tr w:rsidR="003C0BDB" w:rsidTr="00D233E3">
        <w:tc>
          <w:tcPr>
            <w:tcW w:w="4645" w:type="dxa"/>
            <w:shd w:val="clear" w:color="auto" w:fill="auto"/>
            <w:vAlign w:val="center"/>
          </w:tcPr>
          <w:p w:rsidR="003C0BDB" w:rsidRDefault="003C0BDB" w:rsidP="00F12FD0">
            <w:pPr>
              <w:widowControl w:val="0"/>
              <w:snapToGrid w:val="0"/>
              <w:spacing w:after="0" w:line="264" w:lineRule="auto"/>
              <w:jc w:val="center"/>
              <w:rPr>
                <w:rFonts w:ascii="Times New Roman" w:eastAsia="Courier New" w:hAnsi="Times New Roman" w:cs="Times New Roman"/>
                <w:sz w:val="24"/>
                <w:szCs w:val="24"/>
              </w:rPr>
            </w:pPr>
            <w:r>
              <w:rPr>
                <w:rFonts w:ascii="Times New Roman" w:eastAsia="Courier New" w:hAnsi="Times New Roman" w:cs="Times New Roman"/>
                <w:b/>
                <w:sz w:val="24"/>
                <w:szCs w:val="24"/>
              </w:rPr>
              <w:t>Заказчик</w:t>
            </w:r>
          </w:p>
        </w:tc>
        <w:tc>
          <w:tcPr>
            <w:tcW w:w="5209" w:type="dxa"/>
            <w:shd w:val="clear" w:color="auto" w:fill="auto"/>
            <w:vAlign w:val="center"/>
          </w:tcPr>
          <w:p w:rsidR="003C0BDB" w:rsidRDefault="003C0BDB" w:rsidP="00F12FD0">
            <w:pPr>
              <w:widowControl w:val="0"/>
              <w:snapToGrid w:val="0"/>
              <w:spacing w:after="0" w:line="264" w:lineRule="auto"/>
              <w:jc w:val="center"/>
              <w:rPr>
                <w:rFonts w:ascii="Times New Roman" w:eastAsia="Courier New" w:hAnsi="Times New Roman" w:cs="Times New Roman"/>
                <w:sz w:val="24"/>
                <w:szCs w:val="24"/>
              </w:rPr>
            </w:pPr>
            <w:r>
              <w:rPr>
                <w:rFonts w:ascii="Times New Roman" w:eastAsia="Courier New" w:hAnsi="Times New Roman" w:cs="Times New Roman"/>
                <w:b/>
                <w:sz w:val="24"/>
                <w:szCs w:val="24"/>
              </w:rPr>
              <w:t>Поставщик</w:t>
            </w:r>
          </w:p>
        </w:tc>
      </w:tr>
      <w:tr w:rsidR="003C0BDB" w:rsidTr="00D233E3">
        <w:trPr>
          <w:trHeight w:val="1424"/>
        </w:trPr>
        <w:tc>
          <w:tcPr>
            <w:tcW w:w="4645" w:type="dxa"/>
            <w:shd w:val="clear" w:color="auto" w:fill="auto"/>
            <w:vAlign w:val="center"/>
          </w:tcPr>
          <w:p w:rsidR="003C0BDB" w:rsidRDefault="003C0BDB" w:rsidP="00F12FD0">
            <w:pPr>
              <w:widowControl w:val="0"/>
              <w:spacing w:after="0" w:line="264" w:lineRule="auto"/>
            </w:pPr>
            <w:r>
              <w:rPr>
                <w:rFonts w:ascii="Times New Roman" w:eastAsia="Courier New" w:hAnsi="Times New Roman" w:cs="Times New Roman"/>
                <w:color w:val="000000"/>
                <w:sz w:val="24"/>
                <w:szCs w:val="24"/>
              </w:rPr>
              <w:t xml:space="preserve"> </w:t>
            </w:r>
          </w:p>
        </w:tc>
        <w:tc>
          <w:tcPr>
            <w:tcW w:w="5209" w:type="dxa"/>
            <w:shd w:val="clear" w:color="auto" w:fill="auto"/>
            <w:vAlign w:val="center"/>
          </w:tcPr>
          <w:p w:rsidR="003C0BDB" w:rsidRDefault="003C0BDB" w:rsidP="00F12FD0">
            <w:pPr>
              <w:widowControl w:val="0"/>
              <w:snapToGrid w:val="0"/>
              <w:spacing w:after="0" w:line="264" w:lineRule="auto"/>
            </w:pPr>
          </w:p>
        </w:tc>
      </w:tr>
      <w:tr w:rsidR="003C0BDB" w:rsidTr="00D233E3">
        <w:tc>
          <w:tcPr>
            <w:tcW w:w="4645" w:type="dxa"/>
            <w:shd w:val="clear" w:color="auto" w:fill="auto"/>
          </w:tcPr>
          <w:p w:rsidR="003C0BDB" w:rsidRDefault="003C0BDB" w:rsidP="00F12FD0">
            <w:pPr>
              <w:widowControl w:val="0"/>
              <w:spacing w:after="0" w:line="264" w:lineRule="auto"/>
            </w:pPr>
            <w:r>
              <w:rPr>
                <w:rFonts w:ascii="Times New Roman" w:eastAsia="Courier New" w:hAnsi="Times New Roman" w:cs="Times New Roman"/>
                <w:color w:val="000000"/>
                <w:sz w:val="24"/>
                <w:szCs w:val="24"/>
              </w:rPr>
              <w:t>__________________ /_________________/</w:t>
            </w:r>
          </w:p>
        </w:tc>
        <w:tc>
          <w:tcPr>
            <w:tcW w:w="5209" w:type="dxa"/>
            <w:shd w:val="clear" w:color="auto" w:fill="auto"/>
          </w:tcPr>
          <w:p w:rsidR="003C0BDB" w:rsidRDefault="003C0BDB" w:rsidP="00F12FD0">
            <w:pPr>
              <w:widowControl w:val="0"/>
              <w:spacing w:after="0" w:line="264" w:lineRule="auto"/>
              <w:rPr>
                <w:rFonts w:ascii="Times New Roman" w:eastAsia="Courier New" w:hAnsi="Times New Roman" w:cs="Times New Roman"/>
                <w:color w:val="000000"/>
                <w:sz w:val="24"/>
                <w:szCs w:val="24"/>
              </w:rPr>
            </w:pPr>
            <w:r>
              <w:rPr>
                <w:rFonts w:ascii="Times New Roman" w:eastAsia="Courier New" w:hAnsi="Times New Roman" w:cs="Times New Roman"/>
                <w:color w:val="000000"/>
                <w:sz w:val="24"/>
                <w:szCs w:val="24"/>
              </w:rPr>
              <w:t>___________________ /____________________/</w:t>
            </w:r>
          </w:p>
          <w:p w:rsidR="003C0BDB" w:rsidRDefault="003C0BDB" w:rsidP="00F12FD0">
            <w:pPr>
              <w:widowControl w:val="0"/>
              <w:spacing w:after="0" w:line="264" w:lineRule="auto"/>
              <w:rPr>
                <w:rFonts w:ascii="Times New Roman" w:eastAsia="Courier New" w:hAnsi="Times New Roman" w:cs="Times New Roman"/>
                <w:color w:val="000000"/>
                <w:sz w:val="24"/>
                <w:szCs w:val="24"/>
              </w:rPr>
            </w:pPr>
          </w:p>
        </w:tc>
      </w:tr>
      <w:tr w:rsidR="003C0BDB" w:rsidTr="00D233E3">
        <w:tc>
          <w:tcPr>
            <w:tcW w:w="4645" w:type="dxa"/>
            <w:shd w:val="clear" w:color="auto" w:fill="auto"/>
          </w:tcPr>
          <w:tbl>
            <w:tblPr>
              <w:tblW w:w="5550" w:type="dxa"/>
              <w:tblLayout w:type="fixed"/>
              <w:tblLook w:val="0000" w:firstRow="0" w:lastRow="0" w:firstColumn="0" w:lastColumn="0" w:noHBand="0" w:noVBand="0"/>
            </w:tblPr>
            <w:tblGrid>
              <w:gridCol w:w="4821"/>
              <w:gridCol w:w="729"/>
            </w:tblGrid>
            <w:tr w:rsidR="003C0BDB" w:rsidTr="00D233E3">
              <w:tc>
                <w:tcPr>
                  <w:tcW w:w="4820" w:type="dxa"/>
                  <w:shd w:val="clear" w:color="auto" w:fill="auto"/>
                </w:tcPr>
                <w:p w:rsidR="003C0BDB" w:rsidRDefault="003C0BDB" w:rsidP="00F12FD0">
                  <w:pPr>
                    <w:widowControl w:val="0"/>
                    <w:spacing w:after="0" w:line="264" w:lineRule="auto"/>
                  </w:pPr>
                  <w:r>
                    <w:rPr>
                      <w:rFonts w:ascii="Times New Roman" w:eastAsia="Courier New" w:hAnsi="Times New Roman" w:cs="Times New Roman"/>
                      <w:sz w:val="24"/>
                      <w:szCs w:val="24"/>
                    </w:rPr>
                    <w:t>«___» ________________ 2025 г.</w:t>
                  </w:r>
                </w:p>
              </w:tc>
              <w:tc>
                <w:tcPr>
                  <w:tcW w:w="729" w:type="dxa"/>
                  <w:shd w:val="clear" w:color="auto" w:fill="auto"/>
                </w:tcPr>
                <w:p w:rsidR="003C0BDB" w:rsidRDefault="003C0BDB" w:rsidP="00F12FD0">
                  <w:pPr>
                    <w:widowControl w:val="0"/>
                    <w:snapToGrid w:val="0"/>
                    <w:spacing w:after="0" w:line="264" w:lineRule="auto"/>
                    <w:rPr>
                      <w:rFonts w:ascii="Times New Roman" w:eastAsia="Courier New" w:hAnsi="Times New Roman" w:cs="Times New Roman"/>
                      <w:sz w:val="24"/>
                      <w:szCs w:val="24"/>
                    </w:rPr>
                  </w:pPr>
                </w:p>
              </w:tc>
            </w:tr>
            <w:tr w:rsidR="003C0BDB" w:rsidTr="00D233E3">
              <w:tc>
                <w:tcPr>
                  <w:tcW w:w="4820" w:type="dxa"/>
                  <w:shd w:val="clear" w:color="auto" w:fill="auto"/>
                </w:tcPr>
                <w:p w:rsidR="003C0BDB" w:rsidRDefault="003C0BDB" w:rsidP="00F12FD0">
                  <w:pPr>
                    <w:widowControl w:val="0"/>
                    <w:spacing w:before="120" w:after="0" w:line="264" w:lineRule="auto"/>
                  </w:pPr>
                  <w:r>
                    <w:rPr>
                      <w:rFonts w:ascii="Times New Roman" w:eastAsia="Courier New" w:hAnsi="Times New Roman" w:cs="Times New Roman"/>
                      <w:sz w:val="24"/>
                      <w:szCs w:val="24"/>
                    </w:rPr>
                    <w:t>М. П.</w:t>
                  </w:r>
                </w:p>
              </w:tc>
              <w:tc>
                <w:tcPr>
                  <w:tcW w:w="729" w:type="dxa"/>
                  <w:shd w:val="clear" w:color="auto" w:fill="auto"/>
                </w:tcPr>
                <w:p w:rsidR="003C0BDB" w:rsidRDefault="003C0BDB" w:rsidP="00F12FD0">
                  <w:pPr>
                    <w:widowControl w:val="0"/>
                    <w:snapToGrid w:val="0"/>
                    <w:spacing w:after="0" w:line="264" w:lineRule="auto"/>
                    <w:rPr>
                      <w:rFonts w:ascii="Times New Roman" w:eastAsia="Courier New" w:hAnsi="Times New Roman" w:cs="Times New Roman"/>
                      <w:sz w:val="24"/>
                      <w:szCs w:val="24"/>
                    </w:rPr>
                  </w:pPr>
                </w:p>
              </w:tc>
            </w:tr>
          </w:tbl>
          <w:p w:rsidR="003C0BDB" w:rsidRDefault="003C0BDB" w:rsidP="00F12FD0">
            <w:pPr>
              <w:widowControl w:val="0"/>
              <w:spacing w:after="0" w:line="264" w:lineRule="auto"/>
              <w:rPr>
                <w:rFonts w:ascii="Times New Roman" w:eastAsia="Courier New" w:hAnsi="Times New Roman" w:cs="Times New Roman"/>
                <w:sz w:val="24"/>
                <w:szCs w:val="24"/>
              </w:rPr>
            </w:pPr>
          </w:p>
        </w:tc>
        <w:tc>
          <w:tcPr>
            <w:tcW w:w="5209" w:type="dxa"/>
            <w:shd w:val="clear" w:color="auto" w:fill="auto"/>
          </w:tcPr>
          <w:tbl>
            <w:tblPr>
              <w:tblW w:w="4775" w:type="dxa"/>
              <w:tblLayout w:type="fixed"/>
              <w:tblLook w:val="0000" w:firstRow="0" w:lastRow="0" w:firstColumn="0" w:lastColumn="0" w:noHBand="0" w:noVBand="0"/>
            </w:tblPr>
            <w:tblGrid>
              <w:gridCol w:w="4775"/>
            </w:tblGrid>
            <w:tr w:rsidR="003C0BDB" w:rsidTr="00D233E3">
              <w:tc>
                <w:tcPr>
                  <w:tcW w:w="4775" w:type="dxa"/>
                  <w:shd w:val="clear" w:color="auto" w:fill="auto"/>
                </w:tcPr>
                <w:p w:rsidR="003C0BDB" w:rsidRDefault="003C0BDB" w:rsidP="00F12FD0">
                  <w:pPr>
                    <w:widowControl w:val="0"/>
                    <w:spacing w:after="0" w:line="264" w:lineRule="auto"/>
                    <w:rPr>
                      <w:rFonts w:ascii="Times New Roman" w:eastAsia="Courier New" w:hAnsi="Times New Roman" w:cs="Times New Roman"/>
                      <w:sz w:val="24"/>
                      <w:szCs w:val="24"/>
                    </w:rPr>
                  </w:pPr>
                  <w:r>
                    <w:rPr>
                      <w:rFonts w:ascii="Times New Roman" w:eastAsia="Courier New" w:hAnsi="Times New Roman" w:cs="Times New Roman"/>
                      <w:sz w:val="24"/>
                      <w:szCs w:val="24"/>
                    </w:rPr>
                    <w:t>«___» ________________ 2025 г.</w:t>
                  </w:r>
                </w:p>
                <w:p w:rsidR="003C0BDB" w:rsidRDefault="003C0BDB" w:rsidP="00F12FD0">
                  <w:pPr>
                    <w:widowControl w:val="0"/>
                    <w:spacing w:before="120" w:after="0" w:line="264" w:lineRule="auto"/>
                  </w:pPr>
                  <w:r>
                    <w:rPr>
                      <w:rFonts w:ascii="Times New Roman" w:eastAsia="Courier New" w:hAnsi="Times New Roman" w:cs="Times New Roman"/>
                      <w:sz w:val="24"/>
                      <w:szCs w:val="24"/>
                    </w:rPr>
                    <w:t>М. П.</w:t>
                  </w:r>
                </w:p>
              </w:tc>
            </w:tr>
          </w:tbl>
          <w:p w:rsidR="003C0BDB" w:rsidRDefault="003C0BDB" w:rsidP="00F12FD0">
            <w:pPr>
              <w:widowControl w:val="0"/>
              <w:spacing w:after="0" w:line="264" w:lineRule="auto"/>
              <w:rPr>
                <w:rFonts w:ascii="Times New Roman" w:eastAsia="Courier New" w:hAnsi="Times New Roman" w:cs="Times New Roman"/>
                <w:sz w:val="24"/>
                <w:szCs w:val="24"/>
              </w:rPr>
            </w:pPr>
          </w:p>
        </w:tc>
      </w:tr>
    </w:tbl>
    <w:p w:rsidR="003C0BDB" w:rsidRDefault="003C0BDB" w:rsidP="00F12FD0">
      <w:pPr>
        <w:spacing w:line="264" w:lineRule="auto"/>
        <w:sectPr w:rsidR="003C0BDB" w:rsidSect="00F12FD0">
          <w:pgSz w:w="11906" w:h="16838"/>
          <w:pgMar w:top="1134" w:right="566" w:bottom="1134" w:left="1134" w:header="709" w:footer="0" w:gutter="0"/>
          <w:cols w:space="720"/>
          <w:formProt w:val="0"/>
          <w:docGrid w:linePitch="360"/>
        </w:sectPr>
      </w:pPr>
    </w:p>
    <w:p w:rsidR="00925142" w:rsidRDefault="006C69B4" w:rsidP="00F12FD0">
      <w:pPr>
        <w:widowControl w:val="0"/>
        <w:spacing w:after="0" w:line="264" w:lineRule="auto"/>
        <w:ind w:left="5387"/>
        <w:rPr>
          <w:rFonts w:ascii="Times New Roman" w:hAnsi="Times New Roman"/>
        </w:rPr>
      </w:pPr>
      <w:r>
        <w:rPr>
          <w:rFonts w:ascii="Times New Roman" w:hAnsi="Times New Roman" w:cs="Times New Roman"/>
          <w:sz w:val="20"/>
          <w:szCs w:val="20"/>
        </w:rPr>
        <w:t>Приложение № 2 к Договору № ____________</w:t>
      </w:r>
      <w:r>
        <w:rPr>
          <w:rFonts w:ascii="Times New Roman" w:hAnsi="Times New Roman" w:cs="Times New Roman"/>
          <w:sz w:val="20"/>
          <w:szCs w:val="20"/>
        </w:rPr>
        <w:br/>
        <w:t>от «___» ____________ 20__ г.</w:t>
      </w:r>
    </w:p>
    <w:p w:rsidR="00925142" w:rsidRDefault="006C69B4" w:rsidP="00F12FD0">
      <w:pPr>
        <w:widowControl w:val="0"/>
        <w:spacing w:after="0" w:line="264" w:lineRule="auto"/>
        <w:ind w:left="5387"/>
        <w:rPr>
          <w:rFonts w:ascii="Times New Roman" w:hAnsi="Times New Roman" w:cs="Times New Roman"/>
          <w:sz w:val="20"/>
          <w:szCs w:val="20"/>
        </w:rPr>
      </w:pPr>
      <w:r>
        <w:rPr>
          <w:rFonts w:ascii="Times New Roman" w:hAnsi="Times New Roman"/>
        </w:rPr>
        <w:t>Форма акта приёма-передачи оборудования</w:t>
      </w:r>
    </w:p>
    <w:tbl>
      <w:tblPr>
        <w:tblW w:w="10291" w:type="dxa"/>
        <w:tblInd w:w="-5" w:type="dxa"/>
        <w:tblLayout w:type="fixed"/>
        <w:tblLook w:val="0000" w:firstRow="0" w:lastRow="0" w:firstColumn="0" w:lastColumn="0" w:noHBand="0" w:noVBand="0"/>
      </w:tblPr>
      <w:tblGrid>
        <w:gridCol w:w="3177"/>
        <w:gridCol w:w="1642"/>
        <w:gridCol w:w="3220"/>
        <w:gridCol w:w="1597"/>
        <w:gridCol w:w="655"/>
      </w:tblGrid>
      <w:tr w:rsidR="00925142">
        <w:tc>
          <w:tcPr>
            <w:tcW w:w="10291" w:type="dxa"/>
            <w:gridSpan w:val="5"/>
            <w:shd w:val="clear" w:color="auto" w:fill="auto"/>
          </w:tcPr>
          <w:p w:rsidR="00925142" w:rsidRDefault="006C69B4" w:rsidP="00F12FD0">
            <w:pPr>
              <w:widowControl w:val="0"/>
              <w:spacing w:after="0" w:line="264" w:lineRule="auto"/>
              <w:ind w:left="-142"/>
              <w:jc w:val="center"/>
              <w:rPr>
                <w:rFonts w:ascii="Times New Roman" w:hAnsi="Times New Roman" w:cs="Times New Roman"/>
                <w:sz w:val="16"/>
                <w:szCs w:val="16"/>
                <w:lang w:eastAsia="ru-RU"/>
              </w:rPr>
            </w:pPr>
            <w:r>
              <w:rPr>
                <w:rFonts w:ascii="Times New Roman" w:hAnsi="Times New Roman" w:cs="Times New Roman"/>
                <w:sz w:val="20"/>
                <w:szCs w:val="20"/>
              </w:rPr>
              <w:t xml:space="preserve">Идентификатор соглашения между АО «НПК «КБМ» и Минпромторгом России № </w:t>
            </w:r>
            <w:r w:rsidRPr="003C0BDB">
              <w:rPr>
                <w:rFonts w:ascii="Times New Roman" w:hAnsi="Times New Roman" w:cs="Times New Roman"/>
                <w:sz w:val="20"/>
                <w:szCs w:val="20"/>
                <w:highlight w:val="yellow"/>
              </w:rPr>
              <w:t>_________________________: ______________________</w:t>
            </w:r>
          </w:p>
          <w:p w:rsidR="00925142" w:rsidRDefault="00925142" w:rsidP="00F12FD0">
            <w:pPr>
              <w:widowControl w:val="0"/>
              <w:spacing w:after="0" w:line="264" w:lineRule="auto"/>
              <w:jc w:val="center"/>
              <w:rPr>
                <w:rFonts w:ascii="Times New Roman" w:hAnsi="Times New Roman" w:cs="Times New Roman"/>
                <w:sz w:val="16"/>
                <w:szCs w:val="16"/>
                <w:lang w:eastAsia="ru-RU"/>
              </w:rPr>
            </w:pPr>
          </w:p>
          <w:p w:rsidR="00925142" w:rsidRDefault="00925142" w:rsidP="00F12FD0">
            <w:pPr>
              <w:widowControl w:val="0"/>
              <w:spacing w:after="0" w:line="264" w:lineRule="auto"/>
              <w:jc w:val="center"/>
              <w:rPr>
                <w:rFonts w:ascii="Times New Roman" w:hAnsi="Times New Roman" w:cs="Times New Roman"/>
                <w:b/>
                <w:spacing w:val="82"/>
                <w:sz w:val="16"/>
                <w:szCs w:val="16"/>
              </w:rPr>
            </w:pPr>
          </w:p>
          <w:p w:rsidR="00925142" w:rsidRDefault="006C69B4" w:rsidP="00F12FD0">
            <w:pPr>
              <w:widowControl w:val="0"/>
              <w:spacing w:after="0" w:line="264" w:lineRule="auto"/>
              <w:jc w:val="center"/>
              <w:rPr>
                <w:rFonts w:ascii="Times New Roman" w:hAnsi="Times New Roman" w:cs="Times New Roman"/>
                <w:b/>
                <w:sz w:val="24"/>
                <w:szCs w:val="24"/>
              </w:rPr>
            </w:pPr>
            <w:r>
              <w:rPr>
                <w:rFonts w:ascii="Times New Roman" w:hAnsi="Times New Roman" w:cs="Times New Roman"/>
                <w:b/>
                <w:spacing w:val="82"/>
                <w:sz w:val="24"/>
                <w:szCs w:val="24"/>
              </w:rPr>
              <w:t>АКТ №</w:t>
            </w:r>
          </w:p>
          <w:p w:rsidR="00925142" w:rsidRDefault="006C69B4" w:rsidP="00F12FD0">
            <w:pPr>
              <w:widowControl w:val="0"/>
              <w:spacing w:after="0" w:line="264" w:lineRule="auto"/>
              <w:jc w:val="center"/>
              <w:outlineLvl w:val="0"/>
              <w:rPr>
                <w:rFonts w:ascii="Times New Roman" w:hAnsi="Times New Roman" w:cs="Times New Roman"/>
                <w:sz w:val="24"/>
                <w:szCs w:val="24"/>
              </w:rPr>
            </w:pPr>
            <w:r>
              <w:rPr>
                <w:rFonts w:ascii="Times New Roman" w:hAnsi="Times New Roman" w:cs="Times New Roman"/>
                <w:b/>
                <w:sz w:val="24"/>
                <w:szCs w:val="24"/>
              </w:rPr>
              <w:t>приёма-передачи оборудования</w:t>
            </w:r>
          </w:p>
          <w:p w:rsidR="00925142" w:rsidRDefault="006C69B4" w:rsidP="00F12FD0">
            <w:pPr>
              <w:widowControl w:val="0"/>
              <w:spacing w:after="0" w:line="264" w:lineRule="auto"/>
              <w:jc w:val="center"/>
              <w:rPr>
                <w:rFonts w:ascii="Times New Roman" w:hAnsi="Times New Roman" w:cs="Times New Roman"/>
                <w:sz w:val="24"/>
                <w:szCs w:val="24"/>
              </w:rPr>
            </w:pPr>
            <w:r>
              <w:rPr>
                <w:rFonts w:ascii="Times New Roman" w:hAnsi="Times New Roman" w:cs="Times New Roman"/>
                <w:sz w:val="24"/>
                <w:szCs w:val="24"/>
              </w:rPr>
              <w:t>к Договору № ___________ от ____________</w:t>
            </w:r>
          </w:p>
          <w:tbl>
            <w:tblPr>
              <w:tblW w:w="10070" w:type="dxa"/>
              <w:tblLayout w:type="fixed"/>
              <w:tblLook w:val="0000" w:firstRow="0" w:lastRow="0" w:firstColumn="0" w:lastColumn="0" w:noHBand="0" w:noVBand="0"/>
            </w:tblPr>
            <w:tblGrid>
              <w:gridCol w:w="5174"/>
              <w:gridCol w:w="4896"/>
            </w:tblGrid>
            <w:tr w:rsidR="00925142">
              <w:tc>
                <w:tcPr>
                  <w:tcW w:w="5173" w:type="dxa"/>
                  <w:shd w:val="clear" w:color="auto" w:fill="auto"/>
                  <w:vAlign w:val="center"/>
                </w:tcPr>
                <w:p w:rsidR="00925142" w:rsidRDefault="006C69B4" w:rsidP="00F12FD0">
                  <w:pPr>
                    <w:widowControl w:val="0"/>
                    <w:spacing w:after="0" w:line="264" w:lineRule="auto"/>
                    <w:ind w:left="-69"/>
                  </w:pPr>
                  <w:r>
                    <w:rPr>
                      <w:rFonts w:ascii="Times New Roman" w:hAnsi="Times New Roman" w:cs="Times New Roman"/>
                      <w:sz w:val="24"/>
                      <w:szCs w:val="24"/>
                    </w:rPr>
                    <w:t>г. Коломна</w:t>
                  </w:r>
                </w:p>
              </w:tc>
              <w:tc>
                <w:tcPr>
                  <w:tcW w:w="4896" w:type="dxa"/>
                  <w:shd w:val="clear" w:color="auto" w:fill="auto"/>
                  <w:vAlign w:val="center"/>
                </w:tcPr>
                <w:p w:rsidR="00925142" w:rsidRDefault="006C69B4" w:rsidP="00F12FD0">
                  <w:pPr>
                    <w:widowControl w:val="0"/>
                    <w:spacing w:after="240" w:line="264" w:lineRule="auto"/>
                    <w:jc w:val="right"/>
                  </w:pPr>
                  <w:r>
                    <w:rPr>
                      <w:rFonts w:ascii="Times New Roman" w:hAnsi="Times New Roman" w:cs="Times New Roman"/>
                      <w:sz w:val="24"/>
                      <w:szCs w:val="24"/>
                    </w:rPr>
                    <w:t>«___» ____________ 20__ г.</w:t>
                  </w:r>
                </w:p>
              </w:tc>
            </w:tr>
          </w:tbl>
          <w:p w:rsidR="00925142" w:rsidRDefault="006C69B4" w:rsidP="00F12FD0">
            <w:pPr>
              <w:widowControl w:val="0"/>
              <w:spacing w:before="240" w:after="0" w:line="264"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Заказчик АО «НПК «КБМ» в лице ______________, действующего на основании ___________, с одной стороны, и Поставщик _____________ в лице __________, действующего на основании __________, с другой стороны, составили настоящий акт нижеследующем:</w:t>
            </w:r>
          </w:p>
          <w:p w:rsidR="00925142" w:rsidRDefault="006C69B4" w:rsidP="00F12FD0">
            <w:pPr>
              <w:widowControl w:val="0"/>
              <w:spacing w:after="0" w:line="264"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Поставщик поставил, а Заказчик принял, согласно Спецификации (Приложение № 1 к Договору) __________ в количестве ___ (___) единиц.</w:t>
            </w:r>
          </w:p>
          <w:p w:rsidR="00925142" w:rsidRDefault="006C69B4" w:rsidP="00F12FD0">
            <w:pPr>
              <w:widowControl w:val="0"/>
              <w:spacing w:after="0" w:line="264" w:lineRule="auto"/>
              <w:ind w:firstLine="709"/>
              <w:jc w:val="both"/>
              <w:rPr>
                <w:rFonts w:ascii="Times New Roman" w:hAnsi="Times New Roman"/>
                <w:spacing w:val="-1"/>
                <w:szCs w:val="24"/>
              </w:rPr>
            </w:pPr>
            <w:r>
              <w:rPr>
                <w:rFonts w:ascii="Times New Roman" w:hAnsi="Times New Roman" w:cs="Times New Roman"/>
                <w:spacing w:val="-1"/>
                <w:sz w:val="24"/>
                <w:szCs w:val="24"/>
              </w:rPr>
              <w:t xml:space="preserve">Стоимость поставленного оборудования составляет __________ (__________) руб. ___ коп. с </w:t>
            </w:r>
            <w:proofErr w:type="gramStart"/>
            <w:r w:rsidRPr="00584DBA">
              <w:rPr>
                <w:rFonts w:ascii="Times New Roman" w:hAnsi="Times New Roman" w:cs="Times New Roman"/>
                <w:spacing w:val="-1"/>
                <w:sz w:val="24"/>
                <w:szCs w:val="24"/>
              </w:rPr>
              <w:t xml:space="preserve">НДС </w:t>
            </w:r>
            <w:r w:rsidR="00951A23" w:rsidRPr="00584DBA">
              <w:rPr>
                <w:rFonts w:ascii="Times New Roman" w:hAnsi="Times New Roman" w:cs="Times New Roman"/>
                <w:strike/>
                <w:spacing w:val="-1"/>
                <w:sz w:val="24"/>
                <w:szCs w:val="24"/>
              </w:rPr>
              <w:t xml:space="preserve"> </w:t>
            </w:r>
            <w:r w:rsidR="00951A23" w:rsidRPr="00584DBA">
              <w:rPr>
                <w:rFonts w:ascii="Times New Roman" w:hAnsi="Times New Roman" w:cs="Times New Roman"/>
                <w:spacing w:val="-1"/>
                <w:sz w:val="24"/>
                <w:szCs w:val="24"/>
              </w:rPr>
              <w:t>_</w:t>
            </w:r>
            <w:proofErr w:type="gramEnd"/>
            <w:r w:rsidR="00951A23" w:rsidRPr="00584DBA">
              <w:rPr>
                <w:rFonts w:ascii="Times New Roman" w:hAnsi="Times New Roman" w:cs="Times New Roman"/>
                <w:spacing w:val="-1"/>
                <w:sz w:val="24"/>
                <w:szCs w:val="24"/>
              </w:rPr>
              <w:t>_</w:t>
            </w:r>
            <w:r w:rsidRPr="00584DBA">
              <w:rPr>
                <w:rFonts w:ascii="Times New Roman" w:hAnsi="Times New Roman" w:cs="Times New Roman"/>
                <w:spacing w:val="-1"/>
                <w:sz w:val="24"/>
                <w:szCs w:val="24"/>
              </w:rPr>
              <w:t>% / НДС не облагается.</w:t>
            </w:r>
          </w:p>
          <w:p w:rsidR="00925142" w:rsidRDefault="006C69B4" w:rsidP="00F12FD0">
            <w:pPr>
              <w:pStyle w:val="afffff0"/>
              <w:widowControl w:val="0"/>
              <w:spacing w:line="264" w:lineRule="auto"/>
              <w:ind w:firstLine="709"/>
              <w:jc w:val="both"/>
              <w:rPr>
                <w:spacing w:val="-1"/>
                <w:szCs w:val="24"/>
              </w:rPr>
            </w:pPr>
            <w:r>
              <w:rPr>
                <w:spacing w:val="-1"/>
                <w:szCs w:val="24"/>
              </w:rPr>
              <w:t>Поставленное оборудование по комплектности, ассортименту и количеству отвечает требованиям, которые предусмотрены Договором. Поставщиком выполнены обязательства по доставке Оборудования на территорию Заказчика, разгрузке, установке на месте монтажа (</w:t>
            </w:r>
            <w:r>
              <w:rPr>
                <w:i/>
                <w:spacing w:val="-1"/>
                <w:szCs w:val="24"/>
              </w:rPr>
              <w:t>в случае необходимости, в ином случае удалить из акта</w:t>
            </w:r>
            <w:r>
              <w:rPr>
                <w:spacing w:val="-1"/>
                <w:szCs w:val="24"/>
              </w:rPr>
              <w:t xml:space="preserve">), а также </w:t>
            </w:r>
            <w:r>
              <w:rPr>
                <w:i/>
                <w:spacing w:val="-1"/>
                <w:szCs w:val="24"/>
              </w:rPr>
              <w:t>работы по вводу Оборудования в эксплуатацию (в случае необходимости).</w:t>
            </w:r>
          </w:p>
          <w:p w:rsidR="00925142" w:rsidRDefault="006C69B4" w:rsidP="00F12FD0">
            <w:pPr>
              <w:widowControl w:val="0"/>
              <w:spacing w:after="0" w:line="264"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Результаты приемки оборудования, приведенные в настоящем акте, не распространяются на возможные недостатки оборудования, которые: </w:t>
            </w:r>
          </w:p>
          <w:p w:rsidR="00925142" w:rsidRDefault="006C69B4" w:rsidP="00F12FD0">
            <w:pPr>
              <w:widowControl w:val="0"/>
              <w:numPr>
                <w:ilvl w:val="0"/>
                <w:numId w:val="17"/>
              </w:numPr>
              <w:spacing w:after="0" w:line="264" w:lineRule="auto"/>
              <w:ind w:left="0" w:firstLine="709"/>
              <w:jc w:val="both"/>
              <w:rPr>
                <w:rFonts w:ascii="Times New Roman" w:hAnsi="Times New Roman" w:cs="Times New Roman"/>
                <w:spacing w:val="-1"/>
                <w:sz w:val="24"/>
                <w:szCs w:val="24"/>
              </w:rPr>
            </w:pPr>
            <w:r>
              <w:rPr>
                <w:rFonts w:ascii="Times New Roman" w:hAnsi="Times New Roman" w:cs="Times New Roman"/>
                <w:spacing w:val="-1"/>
                <w:sz w:val="24"/>
                <w:szCs w:val="24"/>
              </w:rPr>
              <w:t>носят скрытый характер;</w:t>
            </w:r>
          </w:p>
          <w:p w:rsidR="00925142" w:rsidRDefault="006C69B4" w:rsidP="00F12FD0">
            <w:pPr>
              <w:widowControl w:val="0"/>
              <w:numPr>
                <w:ilvl w:val="0"/>
                <w:numId w:val="17"/>
              </w:numPr>
              <w:spacing w:after="0" w:line="264" w:lineRule="auto"/>
              <w:ind w:left="0" w:firstLine="709"/>
              <w:jc w:val="both"/>
            </w:pPr>
            <w:r>
              <w:rPr>
                <w:rFonts w:ascii="Times New Roman" w:hAnsi="Times New Roman" w:cs="Times New Roman"/>
                <w:spacing w:val="-1"/>
                <w:sz w:val="24"/>
                <w:szCs w:val="24"/>
              </w:rPr>
              <w:t>могут быть обнаружены только в процессе полнофункционального использования оборудования в соответствии с его назначением.</w:t>
            </w:r>
          </w:p>
        </w:tc>
      </w:tr>
      <w:tr w:rsidR="00925142">
        <w:tc>
          <w:tcPr>
            <w:tcW w:w="3177" w:type="dxa"/>
            <w:shd w:val="clear" w:color="auto" w:fill="auto"/>
            <w:vAlign w:val="center"/>
          </w:tcPr>
          <w:p w:rsidR="00925142" w:rsidRDefault="006C69B4" w:rsidP="00F12FD0">
            <w:pPr>
              <w:widowControl w:val="0"/>
              <w:spacing w:before="240" w:after="0" w:line="264" w:lineRule="auto"/>
              <w:ind w:left="709"/>
              <w:jc w:val="center"/>
            </w:pPr>
            <w:r>
              <w:rPr>
                <w:rFonts w:ascii="Times New Roman" w:hAnsi="Times New Roman" w:cs="Times New Roman"/>
                <w:b/>
                <w:sz w:val="24"/>
                <w:szCs w:val="24"/>
              </w:rPr>
              <w:t>Заказчик</w:t>
            </w:r>
          </w:p>
        </w:tc>
        <w:tc>
          <w:tcPr>
            <w:tcW w:w="1642" w:type="dxa"/>
            <w:shd w:val="clear" w:color="auto" w:fill="auto"/>
          </w:tcPr>
          <w:p w:rsidR="00925142" w:rsidRDefault="00925142" w:rsidP="00F12FD0">
            <w:pPr>
              <w:widowControl w:val="0"/>
              <w:snapToGrid w:val="0"/>
              <w:spacing w:before="240" w:after="0" w:line="264" w:lineRule="auto"/>
              <w:rPr>
                <w:rFonts w:ascii="Times New Roman" w:hAnsi="Times New Roman" w:cs="Times New Roman"/>
                <w:sz w:val="24"/>
                <w:szCs w:val="24"/>
              </w:rPr>
            </w:pPr>
          </w:p>
        </w:tc>
        <w:tc>
          <w:tcPr>
            <w:tcW w:w="3220" w:type="dxa"/>
            <w:shd w:val="clear" w:color="auto" w:fill="auto"/>
            <w:vAlign w:val="center"/>
          </w:tcPr>
          <w:p w:rsidR="00925142" w:rsidRDefault="006C69B4" w:rsidP="00F12FD0">
            <w:pPr>
              <w:widowControl w:val="0"/>
              <w:spacing w:before="240" w:after="0" w:line="264" w:lineRule="auto"/>
              <w:jc w:val="center"/>
            </w:pPr>
            <w:r>
              <w:rPr>
                <w:rFonts w:ascii="Times New Roman" w:hAnsi="Times New Roman" w:cs="Times New Roman"/>
                <w:b/>
                <w:sz w:val="24"/>
                <w:szCs w:val="24"/>
              </w:rPr>
              <w:t>Поставщик</w:t>
            </w:r>
          </w:p>
        </w:tc>
        <w:tc>
          <w:tcPr>
            <w:tcW w:w="1597" w:type="dxa"/>
            <w:shd w:val="clear" w:color="auto" w:fill="auto"/>
          </w:tcPr>
          <w:p w:rsidR="00925142" w:rsidRDefault="00925142" w:rsidP="00F12FD0">
            <w:pPr>
              <w:widowControl w:val="0"/>
              <w:snapToGrid w:val="0"/>
              <w:spacing w:before="240" w:after="0" w:line="264" w:lineRule="auto"/>
              <w:rPr>
                <w:rFonts w:ascii="Times New Roman" w:hAnsi="Times New Roman" w:cs="Times New Roman"/>
                <w:sz w:val="24"/>
                <w:szCs w:val="24"/>
              </w:rPr>
            </w:pPr>
          </w:p>
        </w:tc>
        <w:tc>
          <w:tcPr>
            <w:tcW w:w="655" w:type="dxa"/>
            <w:shd w:val="clear" w:color="auto" w:fill="auto"/>
          </w:tcPr>
          <w:p w:rsidR="00925142" w:rsidRDefault="00925142" w:rsidP="00F12FD0">
            <w:pPr>
              <w:widowControl w:val="0"/>
              <w:snapToGrid w:val="0"/>
              <w:spacing w:line="264" w:lineRule="auto"/>
              <w:rPr>
                <w:rFonts w:ascii="Times New Roman" w:hAnsi="Times New Roman" w:cs="Times New Roman"/>
                <w:sz w:val="20"/>
                <w:szCs w:val="20"/>
              </w:rPr>
            </w:pPr>
          </w:p>
        </w:tc>
      </w:tr>
    </w:tbl>
    <w:p w:rsidR="00925142" w:rsidRDefault="00925142" w:rsidP="00F12FD0">
      <w:pPr>
        <w:widowControl w:val="0"/>
        <w:pBdr>
          <w:bottom w:val="single" w:sz="12" w:space="0" w:color="000000"/>
        </w:pBdr>
        <w:spacing w:after="0" w:line="264" w:lineRule="auto"/>
        <w:rPr>
          <w:rFonts w:ascii="Times New Roman" w:hAnsi="Times New Roman" w:cs="Times New Roman"/>
          <w:sz w:val="20"/>
          <w:szCs w:val="20"/>
        </w:rPr>
      </w:pPr>
    </w:p>
    <w:p w:rsidR="00925142" w:rsidRDefault="006C69B4" w:rsidP="00F12FD0">
      <w:pPr>
        <w:widowControl w:val="0"/>
        <w:spacing w:after="0" w:line="264" w:lineRule="auto"/>
        <w:jc w:val="center"/>
        <w:rPr>
          <w:rFonts w:ascii="Times New Roman" w:eastAsia="Courier New" w:hAnsi="Times New Roman" w:cs="Times New Roman"/>
          <w:b/>
          <w:sz w:val="24"/>
          <w:szCs w:val="24"/>
        </w:rPr>
      </w:pPr>
      <w:r>
        <w:rPr>
          <w:rFonts w:ascii="Times New Roman" w:hAnsi="Times New Roman"/>
        </w:rPr>
        <w:t>Форма акта приёма-передачи оборудования согласована</w:t>
      </w:r>
    </w:p>
    <w:tbl>
      <w:tblPr>
        <w:tblW w:w="9854" w:type="dxa"/>
        <w:tblLayout w:type="fixed"/>
        <w:tblLook w:val="0000" w:firstRow="0" w:lastRow="0" w:firstColumn="0" w:lastColumn="0" w:noHBand="0" w:noVBand="0"/>
      </w:tblPr>
      <w:tblGrid>
        <w:gridCol w:w="4645"/>
        <w:gridCol w:w="5209"/>
      </w:tblGrid>
      <w:tr w:rsidR="003C0BDB" w:rsidTr="00D233E3">
        <w:tc>
          <w:tcPr>
            <w:tcW w:w="4645" w:type="dxa"/>
            <w:shd w:val="clear" w:color="auto" w:fill="auto"/>
            <w:vAlign w:val="center"/>
          </w:tcPr>
          <w:p w:rsidR="003C0BDB" w:rsidRDefault="003C0BDB" w:rsidP="00F12FD0">
            <w:pPr>
              <w:widowControl w:val="0"/>
              <w:snapToGrid w:val="0"/>
              <w:spacing w:after="0" w:line="264" w:lineRule="auto"/>
              <w:jc w:val="center"/>
              <w:rPr>
                <w:rFonts w:ascii="Times New Roman" w:eastAsia="Courier New" w:hAnsi="Times New Roman" w:cs="Times New Roman"/>
                <w:sz w:val="24"/>
                <w:szCs w:val="24"/>
              </w:rPr>
            </w:pPr>
            <w:r>
              <w:rPr>
                <w:rFonts w:ascii="Times New Roman" w:eastAsia="Courier New" w:hAnsi="Times New Roman" w:cs="Times New Roman"/>
                <w:b/>
                <w:sz w:val="24"/>
                <w:szCs w:val="24"/>
              </w:rPr>
              <w:t>Заказчик</w:t>
            </w:r>
          </w:p>
        </w:tc>
        <w:tc>
          <w:tcPr>
            <w:tcW w:w="5209" w:type="dxa"/>
            <w:shd w:val="clear" w:color="auto" w:fill="auto"/>
            <w:vAlign w:val="center"/>
          </w:tcPr>
          <w:p w:rsidR="003C0BDB" w:rsidRDefault="003C0BDB" w:rsidP="00F12FD0">
            <w:pPr>
              <w:widowControl w:val="0"/>
              <w:snapToGrid w:val="0"/>
              <w:spacing w:after="0" w:line="264" w:lineRule="auto"/>
              <w:jc w:val="center"/>
              <w:rPr>
                <w:rFonts w:ascii="Times New Roman" w:eastAsia="Courier New" w:hAnsi="Times New Roman" w:cs="Times New Roman"/>
                <w:sz w:val="24"/>
                <w:szCs w:val="24"/>
              </w:rPr>
            </w:pPr>
            <w:r>
              <w:rPr>
                <w:rFonts w:ascii="Times New Roman" w:eastAsia="Courier New" w:hAnsi="Times New Roman" w:cs="Times New Roman"/>
                <w:b/>
                <w:sz w:val="24"/>
                <w:szCs w:val="24"/>
              </w:rPr>
              <w:t>Поставщик</w:t>
            </w:r>
          </w:p>
        </w:tc>
      </w:tr>
      <w:tr w:rsidR="003C0BDB" w:rsidTr="00D233E3">
        <w:trPr>
          <w:trHeight w:val="1424"/>
        </w:trPr>
        <w:tc>
          <w:tcPr>
            <w:tcW w:w="4645" w:type="dxa"/>
            <w:shd w:val="clear" w:color="auto" w:fill="auto"/>
            <w:vAlign w:val="center"/>
          </w:tcPr>
          <w:p w:rsidR="003C0BDB" w:rsidRDefault="003C0BDB" w:rsidP="00F12FD0">
            <w:pPr>
              <w:widowControl w:val="0"/>
              <w:spacing w:after="0" w:line="264" w:lineRule="auto"/>
            </w:pPr>
            <w:r>
              <w:rPr>
                <w:rFonts w:ascii="Times New Roman" w:eastAsia="Courier New" w:hAnsi="Times New Roman" w:cs="Times New Roman"/>
                <w:color w:val="000000"/>
                <w:sz w:val="24"/>
                <w:szCs w:val="24"/>
              </w:rPr>
              <w:t xml:space="preserve"> </w:t>
            </w:r>
          </w:p>
        </w:tc>
        <w:tc>
          <w:tcPr>
            <w:tcW w:w="5209" w:type="dxa"/>
            <w:shd w:val="clear" w:color="auto" w:fill="auto"/>
            <w:vAlign w:val="center"/>
          </w:tcPr>
          <w:p w:rsidR="003C0BDB" w:rsidRDefault="003C0BDB" w:rsidP="00F12FD0">
            <w:pPr>
              <w:widowControl w:val="0"/>
              <w:snapToGrid w:val="0"/>
              <w:spacing w:after="0" w:line="264" w:lineRule="auto"/>
            </w:pPr>
          </w:p>
        </w:tc>
      </w:tr>
      <w:tr w:rsidR="003C0BDB" w:rsidTr="00D233E3">
        <w:tc>
          <w:tcPr>
            <w:tcW w:w="4645" w:type="dxa"/>
            <w:shd w:val="clear" w:color="auto" w:fill="auto"/>
          </w:tcPr>
          <w:p w:rsidR="003C0BDB" w:rsidRDefault="003C0BDB" w:rsidP="00F12FD0">
            <w:pPr>
              <w:widowControl w:val="0"/>
              <w:spacing w:after="0" w:line="264" w:lineRule="auto"/>
            </w:pPr>
            <w:r>
              <w:rPr>
                <w:rFonts w:ascii="Times New Roman" w:eastAsia="Courier New" w:hAnsi="Times New Roman" w:cs="Times New Roman"/>
                <w:color w:val="000000"/>
                <w:sz w:val="24"/>
                <w:szCs w:val="24"/>
              </w:rPr>
              <w:t>__________________ /_________________/</w:t>
            </w:r>
          </w:p>
        </w:tc>
        <w:tc>
          <w:tcPr>
            <w:tcW w:w="5209" w:type="dxa"/>
            <w:shd w:val="clear" w:color="auto" w:fill="auto"/>
          </w:tcPr>
          <w:p w:rsidR="003C0BDB" w:rsidRDefault="003C0BDB" w:rsidP="00F12FD0">
            <w:pPr>
              <w:widowControl w:val="0"/>
              <w:spacing w:after="0" w:line="264" w:lineRule="auto"/>
              <w:rPr>
                <w:rFonts w:ascii="Times New Roman" w:eastAsia="Courier New" w:hAnsi="Times New Roman" w:cs="Times New Roman"/>
                <w:color w:val="000000"/>
                <w:sz w:val="24"/>
                <w:szCs w:val="24"/>
              </w:rPr>
            </w:pPr>
            <w:r>
              <w:rPr>
                <w:rFonts w:ascii="Times New Roman" w:eastAsia="Courier New" w:hAnsi="Times New Roman" w:cs="Times New Roman"/>
                <w:color w:val="000000"/>
                <w:sz w:val="24"/>
                <w:szCs w:val="24"/>
              </w:rPr>
              <w:t>___________________ /____________________/</w:t>
            </w:r>
          </w:p>
          <w:p w:rsidR="003C0BDB" w:rsidRDefault="003C0BDB" w:rsidP="00F12FD0">
            <w:pPr>
              <w:widowControl w:val="0"/>
              <w:spacing w:after="0" w:line="264" w:lineRule="auto"/>
              <w:rPr>
                <w:rFonts w:ascii="Times New Roman" w:eastAsia="Courier New" w:hAnsi="Times New Roman" w:cs="Times New Roman"/>
                <w:color w:val="000000"/>
                <w:sz w:val="24"/>
                <w:szCs w:val="24"/>
              </w:rPr>
            </w:pPr>
          </w:p>
        </w:tc>
      </w:tr>
      <w:tr w:rsidR="003C0BDB" w:rsidTr="00D233E3">
        <w:tc>
          <w:tcPr>
            <w:tcW w:w="4645" w:type="dxa"/>
            <w:shd w:val="clear" w:color="auto" w:fill="auto"/>
          </w:tcPr>
          <w:tbl>
            <w:tblPr>
              <w:tblW w:w="5550" w:type="dxa"/>
              <w:tblLayout w:type="fixed"/>
              <w:tblLook w:val="0000" w:firstRow="0" w:lastRow="0" w:firstColumn="0" w:lastColumn="0" w:noHBand="0" w:noVBand="0"/>
            </w:tblPr>
            <w:tblGrid>
              <w:gridCol w:w="4821"/>
              <w:gridCol w:w="729"/>
            </w:tblGrid>
            <w:tr w:rsidR="003C0BDB" w:rsidTr="00D233E3">
              <w:tc>
                <w:tcPr>
                  <w:tcW w:w="4820" w:type="dxa"/>
                  <w:shd w:val="clear" w:color="auto" w:fill="auto"/>
                </w:tcPr>
                <w:p w:rsidR="003C0BDB" w:rsidRDefault="003C0BDB" w:rsidP="00F12FD0">
                  <w:pPr>
                    <w:widowControl w:val="0"/>
                    <w:spacing w:after="0" w:line="264" w:lineRule="auto"/>
                  </w:pPr>
                  <w:r>
                    <w:rPr>
                      <w:rFonts w:ascii="Times New Roman" w:eastAsia="Courier New" w:hAnsi="Times New Roman" w:cs="Times New Roman"/>
                      <w:sz w:val="24"/>
                      <w:szCs w:val="24"/>
                    </w:rPr>
                    <w:t>«___» ________________ 2025 г.</w:t>
                  </w:r>
                </w:p>
              </w:tc>
              <w:tc>
                <w:tcPr>
                  <w:tcW w:w="729" w:type="dxa"/>
                  <w:shd w:val="clear" w:color="auto" w:fill="auto"/>
                </w:tcPr>
                <w:p w:rsidR="003C0BDB" w:rsidRDefault="003C0BDB" w:rsidP="00F12FD0">
                  <w:pPr>
                    <w:widowControl w:val="0"/>
                    <w:snapToGrid w:val="0"/>
                    <w:spacing w:after="0" w:line="264" w:lineRule="auto"/>
                    <w:rPr>
                      <w:rFonts w:ascii="Times New Roman" w:eastAsia="Courier New" w:hAnsi="Times New Roman" w:cs="Times New Roman"/>
                      <w:sz w:val="24"/>
                      <w:szCs w:val="24"/>
                    </w:rPr>
                  </w:pPr>
                </w:p>
              </w:tc>
            </w:tr>
            <w:tr w:rsidR="003C0BDB" w:rsidTr="00D233E3">
              <w:tc>
                <w:tcPr>
                  <w:tcW w:w="4820" w:type="dxa"/>
                  <w:shd w:val="clear" w:color="auto" w:fill="auto"/>
                </w:tcPr>
                <w:p w:rsidR="003C0BDB" w:rsidRDefault="003C0BDB" w:rsidP="00F12FD0">
                  <w:pPr>
                    <w:widowControl w:val="0"/>
                    <w:spacing w:before="120" w:after="0" w:line="264" w:lineRule="auto"/>
                  </w:pPr>
                  <w:r>
                    <w:rPr>
                      <w:rFonts w:ascii="Times New Roman" w:eastAsia="Courier New" w:hAnsi="Times New Roman" w:cs="Times New Roman"/>
                      <w:sz w:val="24"/>
                      <w:szCs w:val="24"/>
                    </w:rPr>
                    <w:t>М. П.</w:t>
                  </w:r>
                </w:p>
              </w:tc>
              <w:tc>
                <w:tcPr>
                  <w:tcW w:w="729" w:type="dxa"/>
                  <w:shd w:val="clear" w:color="auto" w:fill="auto"/>
                </w:tcPr>
                <w:p w:rsidR="003C0BDB" w:rsidRDefault="003C0BDB" w:rsidP="00F12FD0">
                  <w:pPr>
                    <w:widowControl w:val="0"/>
                    <w:snapToGrid w:val="0"/>
                    <w:spacing w:after="0" w:line="264" w:lineRule="auto"/>
                    <w:rPr>
                      <w:rFonts w:ascii="Times New Roman" w:eastAsia="Courier New" w:hAnsi="Times New Roman" w:cs="Times New Roman"/>
                      <w:sz w:val="24"/>
                      <w:szCs w:val="24"/>
                    </w:rPr>
                  </w:pPr>
                </w:p>
              </w:tc>
            </w:tr>
          </w:tbl>
          <w:p w:rsidR="003C0BDB" w:rsidRDefault="003C0BDB" w:rsidP="00F12FD0">
            <w:pPr>
              <w:widowControl w:val="0"/>
              <w:spacing w:after="0" w:line="264" w:lineRule="auto"/>
              <w:rPr>
                <w:rFonts w:ascii="Times New Roman" w:eastAsia="Courier New" w:hAnsi="Times New Roman" w:cs="Times New Roman"/>
                <w:sz w:val="24"/>
                <w:szCs w:val="24"/>
              </w:rPr>
            </w:pPr>
          </w:p>
        </w:tc>
        <w:tc>
          <w:tcPr>
            <w:tcW w:w="5209" w:type="dxa"/>
            <w:shd w:val="clear" w:color="auto" w:fill="auto"/>
          </w:tcPr>
          <w:tbl>
            <w:tblPr>
              <w:tblW w:w="4775" w:type="dxa"/>
              <w:tblLayout w:type="fixed"/>
              <w:tblLook w:val="0000" w:firstRow="0" w:lastRow="0" w:firstColumn="0" w:lastColumn="0" w:noHBand="0" w:noVBand="0"/>
            </w:tblPr>
            <w:tblGrid>
              <w:gridCol w:w="4775"/>
            </w:tblGrid>
            <w:tr w:rsidR="003C0BDB" w:rsidTr="00D233E3">
              <w:tc>
                <w:tcPr>
                  <w:tcW w:w="4775" w:type="dxa"/>
                  <w:shd w:val="clear" w:color="auto" w:fill="auto"/>
                </w:tcPr>
                <w:p w:rsidR="003C0BDB" w:rsidRDefault="003C0BDB" w:rsidP="00F12FD0">
                  <w:pPr>
                    <w:widowControl w:val="0"/>
                    <w:spacing w:after="0" w:line="264" w:lineRule="auto"/>
                    <w:rPr>
                      <w:rFonts w:ascii="Times New Roman" w:eastAsia="Courier New" w:hAnsi="Times New Roman" w:cs="Times New Roman"/>
                      <w:sz w:val="24"/>
                      <w:szCs w:val="24"/>
                    </w:rPr>
                  </w:pPr>
                  <w:r>
                    <w:rPr>
                      <w:rFonts w:ascii="Times New Roman" w:eastAsia="Courier New" w:hAnsi="Times New Roman" w:cs="Times New Roman"/>
                      <w:sz w:val="24"/>
                      <w:szCs w:val="24"/>
                    </w:rPr>
                    <w:t>«___» ________________ 2025 г.</w:t>
                  </w:r>
                </w:p>
                <w:p w:rsidR="003C0BDB" w:rsidRDefault="003C0BDB" w:rsidP="00F12FD0">
                  <w:pPr>
                    <w:widowControl w:val="0"/>
                    <w:spacing w:before="120" w:after="0" w:line="264" w:lineRule="auto"/>
                  </w:pPr>
                  <w:r>
                    <w:rPr>
                      <w:rFonts w:ascii="Times New Roman" w:eastAsia="Courier New" w:hAnsi="Times New Roman" w:cs="Times New Roman"/>
                      <w:sz w:val="24"/>
                      <w:szCs w:val="24"/>
                    </w:rPr>
                    <w:t>М. П.</w:t>
                  </w:r>
                </w:p>
              </w:tc>
            </w:tr>
          </w:tbl>
          <w:p w:rsidR="003C0BDB" w:rsidRDefault="003C0BDB" w:rsidP="00F12FD0">
            <w:pPr>
              <w:widowControl w:val="0"/>
              <w:spacing w:after="0" w:line="264" w:lineRule="auto"/>
              <w:rPr>
                <w:rFonts w:ascii="Times New Roman" w:eastAsia="Courier New" w:hAnsi="Times New Roman" w:cs="Times New Roman"/>
                <w:sz w:val="24"/>
                <w:szCs w:val="24"/>
              </w:rPr>
            </w:pPr>
          </w:p>
        </w:tc>
      </w:tr>
    </w:tbl>
    <w:p w:rsidR="003C0BDB" w:rsidRDefault="003C0BDB" w:rsidP="00F12FD0">
      <w:pPr>
        <w:pStyle w:val="afffff"/>
        <w:spacing w:line="264" w:lineRule="auto"/>
        <w:ind w:left="5245"/>
      </w:pPr>
    </w:p>
    <w:p w:rsidR="00925142" w:rsidRDefault="006C69B4" w:rsidP="00F12FD0">
      <w:pPr>
        <w:pStyle w:val="afffff"/>
        <w:spacing w:line="264" w:lineRule="auto"/>
        <w:ind w:left="5245"/>
        <w:rPr>
          <w:rFonts w:ascii="Times New Roman" w:hAnsi="Times New Roman" w:cs="Times New Roman"/>
          <w:b/>
          <w:sz w:val="28"/>
          <w:szCs w:val="28"/>
        </w:rPr>
      </w:pPr>
      <w:r w:rsidRPr="003C0BDB">
        <w:br w:type="page"/>
      </w:r>
      <w:r>
        <w:rPr>
          <w:rFonts w:ascii="Times New Roman" w:hAnsi="Times New Roman" w:cs="Times New Roman"/>
        </w:rPr>
        <w:t>Приложение № 3 к Договору № ____________</w:t>
      </w:r>
      <w:r>
        <w:rPr>
          <w:rFonts w:ascii="Times New Roman" w:hAnsi="Times New Roman" w:cs="Times New Roman"/>
        </w:rPr>
        <w:br/>
        <w:t>от «___» ____________ 20__ г.</w:t>
      </w:r>
    </w:p>
    <w:p w:rsidR="00925142" w:rsidRDefault="00925142" w:rsidP="00F12FD0">
      <w:pPr>
        <w:tabs>
          <w:tab w:val="left" w:pos="1134"/>
        </w:tabs>
        <w:spacing w:after="0" w:line="264" w:lineRule="auto"/>
        <w:ind w:left="709"/>
        <w:jc w:val="center"/>
        <w:outlineLvl w:val="2"/>
        <w:rPr>
          <w:rFonts w:ascii="Times New Roman" w:hAnsi="Times New Roman" w:cs="Times New Roman"/>
          <w:b/>
          <w:sz w:val="28"/>
          <w:szCs w:val="28"/>
        </w:rPr>
      </w:pPr>
    </w:p>
    <w:p w:rsidR="00925142" w:rsidRDefault="006C69B4" w:rsidP="00F12FD0">
      <w:pPr>
        <w:tabs>
          <w:tab w:val="left" w:pos="1134"/>
        </w:tabs>
        <w:spacing w:after="0" w:line="264" w:lineRule="auto"/>
        <w:jc w:val="center"/>
        <w:outlineLvl w:val="2"/>
        <w:rPr>
          <w:rFonts w:ascii="Times New Roman" w:hAnsi="Times New Roman" w:cs="Times New Roman"/>
          <w:b/>
          <w:sz w:val="24"/>
          <w:szCs w:val="24"/>
        </w:rPr>
      </w:pPr>
      <w:r>
        <w:rPr>
          <w:rFonts w:ascii="Times New Roman" w:hAnsi="Times New Roman" w:cs="Times New Roman"/>
          <w:b/>
          <w:sz w:val="28"/>
          <w:szCs w:val="28"/>
        </w:rPr>
        <w:t>ПОРЯДОК ОСУЩЕСТВЛЕНИЯ ВЗАИМОДЕЙСТВИЯ СТОРОН ПРИ ОСУЩЕСТВЛЕНИИ РАСЧЕТОВ И ПРИЕМКЕ ОБОРУДОВАНИЯ</w:t>
      </w:r>
    </w:p>
    <w:p w:rsidR="00925142" w:rsidRDefault="00925142" w:rsidP="00F12FD0">
      <w:pPr>
        <w:spacing w:after="0" w:line="264" w:lineRule="auto"/>
        <w:ind w:firstLine="709"/>
        <w:jc w:val="both"/>
        <w:rPr>
          <w:rFonts w:ascii="Times New Roman" w:hAnsi="Times New Roman" w:cs="Times New Roman"/>
          <w:b/>
          <w:sz w:val="24"/>
          <w:szCs w:val="24"/>
        </w:rPr>
      </w:pPr>
    </w:p>
    <w:p w:rsidR="00925142" w:rsidRDefault="006C69B4" w:rsidP="00F12FD0">
      <w:pPr>
        <w:pStyle w:val="afffff"/>
        <w:spacing w:after="0" w:line="264" w:lineRule="auto"/>
        <w:ind w:left="0"/>
        <w:jc w:val="center"/>
        <w:rPr>
          <w:rFonts w:ascii="Times New Roman" w:hAnsi="Times New Roman" w:cs="Times New Roman"/>
          <w:sz w:val="24"/>
          <w:szCs w:val="24"/>
        </w:rPr>
      </w:pPr>
      <w:r>
        <w:rPr>
          <w:rFonts w:ascii="Times New Roman" w:hAnsi="Times New Roman" w:cs="Times New Roman"/>
          <w:b/>
          <w:sz w:val="24"/>
          <w:szCs w:val="24"/>
        </w:rPr>
        <w:t>1. ПОРЯДОК РАСЧЕТОВ</w:t>
      </w:r>
    </w:p>
    <w:p w:rsidR="00925142" w:rsidRDefault="006C69B4" w:rsidP="00F12FD0">
      <w:pPr>
        <w:tabs>
          <w:tab w:val="left" w:pos="1134"/>
        </w:tabs>
        <w:spacing w:after="0" w:line="264"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1.1. Расчёты по настоящему Договору осуществляются в безналичной форме платёжными поручениями и производятся Заказчиком путём перечисления денежных средств на расчетный счёт Поставщика при предоставлении Поставщиком документов, подтверждающих выполнение своих обязательств.</w:t>
      </w:r>
    </w:p>
    <w:p w:rsidR="00925142" w:rsidRDefault="006C69B4" w:rsidP="00F12FD0">
      <w:pPr>
        <w:tabs>
          <w:tab w:val="left" w:pos="1134"/>
        </w:tabs>
        <w:spacing w:after="0" w:line="264" w:lineRule="auto"/>
        <w:ind w:firstLine="709"/>
        <w:jc w:val="both"/>
        <w:outlineLvl w:val="2"/>
        <w:rPr>
          <w:rFonts w:ascii="Times New Roman" w:hAnsi="Times New Roman"/>
          <w:szCs w:val="24"/>
        </w:rPr>
      </w:pPr>
      <w:r>
        <w:rPr>
          <w:rFonts w:ascii="Times New Roman" w:hAnsi="Times New Roman" w:cs="Times New Roman"/>
          <w:sz w:val="24"/>
          <w:szCs w:val="24"/>
        </w:rPr>
        <w:t>1.2. Платежи по настоящему Договору производятся денежными переводами в следующем порядке:</w:t>
      </w:r>
    </w:p>
    <w:p w:rsidR="00925142" w:rsidRDefault="006C69B4" w:rsidP="00F12FD0">
      <w:pPr>
        <w:pStyle w:val="afffff0"/>
        <w:numPr>
          <w:ilvl w:val="0"/>
          <w:numId w:val="11"/>
        </w:numPr>
        <w:spacing w:after="200" w:line="264" w:lineRule="auto"/>
        <w:ind w:left="0" w:firstLine="709"/>
        <w:contextualSpacing/>
        <w:jc w:val="both"/>
      </w:pPr>
      <w:r>
        <w:rPr>
          <w:szCs w:val="24"/>
        </w:rPr>
        <w:t>Заказчик выплачива</w:t>
      </w:r>
      <w:r w:rsidR="008F3399">
        <w:rPr>
          <w:szCs w:val="24"/>
        </w:rPr>
        <w:t>ет Поставщику аванс в размере ___</w:t>
      </w:r>
      <w:r>
        <w:rPr>
          <w:szCs w:val="24"/>
        </w:rPr>
        <w:t xml:space="preserve">% от Цены Договора в течение 30 (тридцати) дней с даты заключения Договора и выставления Поставщиком Заказчику счета на аванс, при условии выполнения Поставщиком обязательств, установленных разделом 3 настоящего Приложения к Договору. </w:t>
      </w:r>
    </w:p>
    <w:p w:rsidR="00925142" w:rsidRDefault="006C69B4" w:rsidP="00F12FD0">
      <w:pPr>
        <w:pStyle w:val="afffff0"/>
        <w:numPr>
          <w:ilvl w:val="0"/>
          <w:numId w:val="11"/>
        </w:numPr>
        <w:spacing w:after="200" w:line="264" w:lineRule="auto"/>
        <w:ind w:left="0" w:firstLine="709"/>
        <w:contextualSpacing/>
        <w:jc w:val="both"/>
        <w:rPr>
          <w:szCs w:val="24"/>
        </w:rPr>
      </w:pPr>
      <w:r>
        <w:t>Окончательный расчет З</w:t>
      </w:r>
      <w:r w:rsidR="008F3399">
        <w:t>аказчик выплачивает в размере ___</w:t>
      </w:r>
      <w:r>
        <w:t xml:space="preserve"> % от цены </w:t>
      </w:r>
      <w:r w:rsidR="00B3017D" w:rsidRPr="00584DBA">
        <w:t xml:space="preserve">Договора </w:t>
      </w:r>
      <w:r>
        <w:t xml:space="preserve">в течение 7 рабочих дней с даты подписания Заказчиком Акта приема-передачи Оборудования (Приложение № 2 к Договору) </w:t>
      </w:r>
      <w:r>
        <w:rPr>
          <w:szCs w:val="24"/>
        </w:rPr>
        <w:t>на основании счёта, счёта-фактуры (если применимо), выставленных Поставщиком.</w:t>
      </w:r>
    </w:p>
    <w:p w:rsidR="00925142" w:rsidRDefault="006C69B4" w:rsidP="00F12FD0">
      <w:pPr>
        <w:tabs>
          <w:tab w:val="left" w:pos="1134"/>
        </w:tabs>
        <w:spacing w:after="0" w:line="264"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1.3. В случае просрочки исполнения Поставщиком обязательств по поставке Оборудования, Заказчик имеет право потребовать от Поставщика возвратить аванс, полученный согласно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xml:space="preserve">. а) п. 1.2 настоящего Приложения к Договору. В таком случае Поставщик обязан произвести возврат авансового платежа по первому требованию Заказчика в </w:t>
      </w:r>
      <w:r w:rsidR="00584DBA">
        <w:rPr>
          <w:rFonts w:ascii="Times New Roman" w:hAnsi="Times New Roman" w:cs="Times New Roman"/>
          <w:sz w:val="24"/>
          <w:szCs w:val="24"/>
        </w:rPr>
        <w:t xml:space="preserve">течение 5 (пяти) рабочих </w:t>
      </w:r>
      <w:r w:rsidR="00584DBA" w:rsidRPr="00584DBA">
        <w:rPr>
          <w:rFonts w:ascii="Times New Roman" w:hAnsi="Times New Roman" w:cs="Times New Roman"/>
          <w:sz w:val="24"/>
          <w:szCs w:val="24"/>
        </w:rPr>
        <w:t>дней с</w:t>
      </w:r>
      <w:r w:rsidR="00D034CE" w:rsidRPr="00584DBA">
        <w:rPr>
          <w:rFonts w:ascii="Times New Roman" w:hAnsi="Times New Roman" w:cs="Times New Roman"/>
          <w:sz w:val="24"/>
          <w:szCs w:val="24"/>
        </w:rPr>
        <w:t xml:space="preserve"> даты</w:t>
      </w:r>
      <w:r w:rsidRPr="00584DBA">
        <w:rPr>
          <w:rFonts w:ascii="Times New Roman" w:hAnsi="Times New Roman" w:cs="Times New Roman"/>
          <w:sz w:val="24"/>
          <w:szCs w:val="24"/>
        </w:rPr>
        <w:t xml:space="preserve"> получения такого </w:t>
      </w:r>
      <w:r>
        <w:rPr>
          <w:rFonts w:ascii="Times New Roman" w:hAnsi="Times New Roman" w:cs="Times New Roman"/>
          <w:sz w:val="24"/>
          <w:szCs w:val="24"/>
        </w:rPr>
        <w:t xml:space="preserve">требования. </w:t>
      </w:r>
    </w:p>
    <w:p w:rsidR="00925142" w:rsidRDefault="006C69B4" w:rsidP="00F12FD0">
      <w:pPr>
        <w:tabs>
          <w:tab w:val="left" w:pos="1134"/>
          <w:tab w:val="left" w:pos="1276"/>
        </w:tabs>
        <w:spacing w:after="0" w:line="264"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Под просрочкой выполнения обязательств понимается невыполнение Поставщиком своих обязательств к установленному Договором сроку, в том числе выполнение Поставщиком своих обязательств к установленному сроку не в полном объеме либо с нарушением условий о качестве.</w:t>
      </w:r>
    </w:p>
    <w:p w:rsidR="00925142" w:rsidRDefault="006C69B4" w:rsidP="00F12FD0">
      <w:pPr>
        <w:tabs>
          <w:tab w:val="left" w:pos="1134"/>
          <w:tab w:val="left" w:pos="1276"/>
        </w:tabs>
        <w:spacing w:after="0" w:line="264"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1.4. Требование возврата аванса Заказчиком и возврат аванса Поставщиком по указанному основанию не влечет за собой отказ от Договора. В случае возврата аванса по указанному основанию сумма возвращенного аванса по Договору выплачивается Заказчиком вместе с вторым платежом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б) п. 1.2 настоящего Приложения к Договору) после подписания сторонами Акта приёма-передачи Оборудования. Использование Заказчиком прав требования, предусмотренных настоящим пунктом Договора, не исключает возможность применения к Поставщику иных последствий просрочки исполнения договорных обязательств, предусмотренных Договором или действующим законодательством.</w:t>
      </w:r>
    </w:p>
    <w:p w:rsidR="00925142" w:rsidRDefault="006C69B4" w:rsidP="00F12FD0">
      <w:pPr>
        <w:tabs>
          <w:tab w:val="left" w:pos="1134"/>
          <w:tab w:val="left" w:pos="1276"/>
        </w:tabs>
        <w:spacing w:after="0" w:line="264"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1.5. Стороны производят сверку взаиморасчётов по Договору каждые полгода (если срок исполнения договора превышает шесть месяцев), а также при расторжении или истечении срока действия Договора путём составления соответствующего Акта сверки взаиморасчётов, подписанного уполномоченными представителями Сторон. </w:t>
      </w:r>
    </w:p>
    <w:p w:rsidR="00925142" w:rsidRDefault="006C69B4" w:rsidP="00F12FD0">
      <w:pPr>
        <w:pStyle w:val="afffff"/>
        <w:tabs>
          <w:tab w:val="left" w:pos="1134"/>
        </w:tabs>
        <w:spacing w:after="0" w:line="264"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Акт сверки взаиморасчётов составляется Поставщиком и направляется Заказчику не позднее десятого числа месяца, следующего за отчётным. </w:t>
      </w:r>
    </w:p>
    <w:p w:rsidR="00925142" w:rsidRDefault="00925142" w:rsidP="00F12FD0">
      <w:pPr>
        <w:pStyle w:val="afffff"/>
        <w:tabs>
          <w:tab w:val="left" w:pos="1134"/>
        </w:tabs>
        <w:spacing w:after="0" w:line="264" w:lineRule="auto"/>
        <w:ind w:left="0" w:firstLine="709"/>
        <w:jc w:val="both"/>
        <w:rPr>
          <w:rFonts w:ascii="Times New Roman" w:hAnsi="Times New Roman" w:cs="Times New Roman"/>
          <w:sz w:val="24"/>
          <w:szCs w:val="24"/>
        </w:rPr>
      </w:pPr>
    </w:p>
    <w:p w:rsidR="00925142" w:rsidRDefault="006C69B4" w:rsidP="00F12FD0">
      <w:pPr>
        <w:pStyle w:val="afffff"/>
        <w:numPr>
          <w:ilvl w:val="0"/>
          <w:numId w:val="16"/>
        </w:numPr>
        <w:spacing w:after="0" w:line="264" w:lineRule="auto"/>
        <w:jc w:val="center"/>
        <w:rPr>
          <w:rFonts w:ascii="Times New Roman" w:hAnsi="Times New Roman" w:cs="Times New Roman"/>
          <w:sz w:val="24"/>
          <w:szCs w:val="24"/>
        </w:rPr>
      </w:pPr>
      <w:r>
        <w:rPr>
          <w:rFonts w:ascii="Times New Roman" w:hAnsi="Times New Roman" w:cs="Times New Roman"/>
          <w:b/>
          <w:sz w:val="24"/>
          <w:szCs w:val="24"/>
        </w:rPr>
        <w:t>ПОРЯДОК ПРИЕМКИ ОБОРУДОВАНИЯ</w:t>
      </w:r>
    </w:p>
    <w:p w:rsidR="00925142" w:rsidRDefault="00A6451C" w:rsidP="00F12FD0">
      <w:pPr>
        <w:pStyle w:val="afffff"/>
        <w:spacing w:after="0" w:line="264" w:lineRule="auto"/>
        <w:ind w:left="0" w:firstLine="709"/>
        <w:contextualSpacing w:val="0"/>
        <w:jc w:val="both"/>
        <w:rPr>
          <w:rFonts w:ascii="Times New Roman" w:hAnsi="Times New Roman" w:cs="Times New Roman"/>
          <w:sz w:val="24"/>
          <w:szCs w:val="24"/>
        </w:rPr>
      </w:pPr>
      <w:r w:rsidRPr="00F52B31">
        <w:rPr>
          <w:rFonts w:ascii="Times New Roman" w:hAnsi="Times New Roman" w:cs="Times New Roman"/>
          <w:sz w:val="24"/>
          <w:szCs w:val="24"/>
        </w:rPr>
        <w:t>2.1</w:t>
      </w:r>
      <w:r>
        <w:rPr>
          <w:rFonts w:ascii="Times New Roman" w:hAnsi="Times New Roman" w:cs="Times New Roman"/>
          <w:sz w:val="24"/>
          <w:szCs w:val="24"/>
        </w:rPr>
        <w:t xml:space="preserve"> </w:t>
      </w:r>
      <w:proofErr w:type="gramStart"/>
      <w:r w:rsidR="006C69B4" w:rsidRPr="00F52B31">
        <w:rPr>
          <w:rFonts w:ascii="Times New Roman" w:hAnsi="Times New Roman" w:cs="Times New Roman"/>
          <w:sz w:val="24"/>
          <w:szCs w:val="24"/>
        </w:rPr>
        <w:t>В</w:t>
      </w:r>
      <w:proofErr w:type="gramEnd"/>
      <w:r w:rsidR="006C69B4" w:rsidRPr="00F52B31">
        <w:rPr>
          <w:rFonts w:ascii="Times New Roman" w:hAnsi="Times New Roman" w:cs="Times New Roman"/>
          <w:sz w:val="24"/>
          <w:szCs w:val="24"/>
        </w:rPr>
        <w:t xml:space="preserve"> случае отсутствия технической документации, поставка считается некомплектной. Накладная по форме ТОРГ-12 (или УПД) подписываются Заказчиком лишь после получения полного комплекта технической документации. Поставка Оборудования без технической документации считается ненадлежащей и такое Оборудование не подлежит оплате до момента передачи на него необходимой документации. Поставщик гарантирует, что прилагаемая к Оборудованию техническая документация к Договору</w:t>
      </w:r>
      <w:r w:rsidR="006C69B4">
        <w:rPr>
          <w:rFonts w:ascii="Times New Roman" w:hAnsi="Times New Roman" w:cs="Times New Roman"/>
          <w:sz w:val="24"/>
          <w:szCs w:val="24"/>
        </w:rPr>
        <w:t xml:space="preserve"> и её перевод на русский язык достаточны для правильной эксплуатации Оборудования.</w:t>
      </w:r>
    </w:p>
    <w:p w:rsidR="00F34584" w:rsidRPr="00584DBA" w:rsidRDefault="00F34584" w:rsidP="00F12FD0">
      <w:pPr>
        <w:pStyle w:val="afffff"/>
        <w:spacing w:after="0" w:line="264" w:lineRule="auto"/>
        <w:ind w:left="0" w:firstLine="709"/>
        <w:contextualSpacing w:val="0"/>
        <w:jc w:val="both"/>
        <w:rPr>
          <w:rFonts w:ascii="Times New Roman" w:hAnsi="Times New Roman" w:cs="Times New Roman"/>
          <w:sz w:val="24"/>
          <w:szCs w:val="24"/>
        </w:rPr>
      </w:pPr>
      <w:r w:rsidRPr="00584DBA">
        <w:rPr>
          <w:rFonts w:ascii="Times New Roman" w:hAnsi="Times New Roman" w:cs="Times New Roman"/>
          <w:sz w:val="24"/>
          <w:szCs w:val="24"/>
        </w:rPr>
        <w:t>Если по Договору поставляется несколько единиц Оборудования, накладная по форме ТОРГ-12 (или УПД) подписывается Заказчиком только при доставке Заказчику всех единиц Оборудования и соответствия всех единиц Оборудования критериям, подлежащим проверке в целях подписания Заказчиком накладной по форме ТОРГ-12 (или УПД).</w:t>
      </w:r>
    </w:p>
    <w:p w:rsidR="00925142" w:rsidRPr="00584DBA" w:rsidRDefault="006C69B4" w:rsidP="00F12FD0">
      <w:pPr>
        <w:pStyle w:val="afffff"/>
        <w:spacing w:after="0" w:line="264" w:lineRule="auto"/>
        <w:ind w:left="0" w:firstLine="709"/>
        <w:contextualSpacing w:val="0"/>
        <w:jc w:val="both"/>
        <w:rPr>
          <w:rFonts w:ascii="Times New Roman" w:hAnsi="Times New Roman"/>
          <w:szCs w:val="24"/>
        </w:rPr>
      </w:pPr>
      <w:r w:rsidRPr="00584DBA">
        <w:rPr>
          <w:rFonts w:ascii="Times New Roman" w:hAnsi="Times New Roman" w:cs="Times New Roman"/>
          <w:sz w:val="24"/>
          <w:szCs w:val="24"/>
        </w:rPr>
        <w:t xml:space="preserve">Распаковка Оборудования должна происходить в присутствии уполномоченного представителя Поставщика. В случае отсутствия представителя Поставщика, Заказчик не производит распаковку прибывшего Оборудования самостоятельно. </w:t>
      </w:r>
      <w:r w:rsidR="001042D8" w:rsidRPr="00584DBA">
        <w:rPr>
          <w:rFonts w:ascii="Times New Roman" w:hAnsi="Times New Roman" w:cs="Times New Roman"/>
          <w:sz w:val="24"/>
          <w:szCs w:val="24"/>
        </w:rPr>
        <w:t>Поставщик вправе известить Заказчика о возможности распаковки Оборудования и проверке комплектности</w:t>
      </w:r>
      <w:r w:rsidR="00A06A9C" w:rsidRPr="00584DBA">
        <w:rPr>
          <w:rFonts w:ascii="Times New Roman" w:hAnsi="Times New Roman" w:cs="Times New Roman"/>
          <w:sz w:val="24"/>
          <w:szCs w:val="24"/>
        </w:rPr>
        <w:t>, внешнего вида</w:t>
      </w:r>
      <w:r w:rsidR="001042D8" w:rsidRPr="00584DBA">
        <w:rPr>
          <w:rFonts w:ascii="Times New Roman" w:hAnsi="Times New Roman" w:cs="Times New Roman"/>
          <w:sz w:val="24"/>
          <w:szCs w:val="24"/>
        </w:rPr>
        <w:t xml:space="preserve"> </w:t>
      </w:r>
      <w:r w:rsidR="00D31275" w:rsidRPr="00584DBA">
        <w:rPr>
          <w:rFonts w:ascii="Times New Roman" w:hAnsi="Times New Roman" w:cs="Times New Roman"/>
          <w:sz w:val="24"/>
          <w:szCs w:val="24"/>
        </w:rPr>
        <w:t xml:space="preserve">Оборудования </w:t>
      </w:r>
      <w:r w:rsidR="001042D8" w:rsidRPr="00584DBA">
        <w:rPr>
          <w:rFonts w:ascii="Times New Roman" w:hAnsi="Times New Roman" w:cs="Times New Roman"/>
          <w:sz w:val="24"/>
          <w:szCs w:val="24"/>
        </w:rPr>
        <w:t xml:space="preserve">в отсутствие представителя Поставщика. </w:t>
      </w:r>
      <w:r w:rsidRPr="00584DBA">
        <w:rPr>
          <w:rFonts w:ascii="Times New Roman" w:hAnsi="Times New Roman" w:cs="Times New Roman"/>
          <w:sz w:val="24"/>
          <w:szCs w:val="24"/>
        </w:rPr>
        <w:t>Накладная ТОРГ-12 (УПД) подписывается Заказчиком после проверки комплектности</w:t>
      </w:r>
      <w:r w:rsidR="00A06A9C" w:rsidRPr="00584DBA">
        <w:rPr>
          <w:rFonts w:ascii="Times New Roman" w:hAnsi="Times New Roman" w:cs="Times New Roman"/>
          <w:sz w:val="24"/>
          <w:szCs w:val="24"/>
        </w:rPr>
        <w:t>, внешнего вида Оборудования</w:t>
      </w:r>
      <w:r w:rsidRPr="00584DBA">
        <w:rPr>
          <w:rFonts w:ascii="Times New Roman" w:hAnsi="Times New Roman" w:cs="Times New Roman"/>
          <w:sz w:val="24"/>
          <w:szCs w:val="24"/>
        </w:rPr>
        <w:t xml:space="preserve">. </w:t>
      </w:r>
    </w:p>
    <w:p w:rsidR="00925142" w:rsidRPr="00584DBA" w:rsidRDefault="006C69B4" w:rsidP="00F12FD0">
      <w:pPr>
        <w:pStyle w:val="afffff0"/>
        <w:tabs>
          <w:tab w:val="left" w:pos="1134"/>
        </w:tabs>
        <w:spacing w:line="264" w:lineRule="auto"/>
        <w:ind w:firstLine="709"/>
        <w:jc w:val="both"/>
        <w:rPr>
          <w:szCs w:val="24"/>
        </w:rPr>
      </w:pPr>
      <w:r w:rsidRPr="00584DBA">
        <w:rPr>
          <w:szCs w:val="24"/>
        </w:rPr>
        <w:t xml:space="preserve">Заказчик в течение трех рабочих дней с даты получения Оборудования </w:t>
      </w:r>
      <w:r w:rsidR="008550EE" w:rsidRPr="00584DBA">
        <w:rPr>
          <w:szCs w:val="24"/>
        </w:rPr>
        <w:t xml:space="preserve"> и прибытия представителя Поставщика (в том случае, если Поставщик не уведомлял Заказчика о возможности распаковки Оборудования и проверке комплектности</w:t>
      </w:r>
      <w:r w:rsidR="00A06A9C" w:rsidRPr="00584DBA">
        <w:rPr>
          <w:szCs w:val="24"/>
        </w:rPr>
        <w:t>, внешнего вида</w:t>
      </w:r>
      <w:r w:rsidR="00D31275" w:rsidRPr="00584DBA">
        <w:rPr>
          <w:szCs w:val="24"/>
        </w:rPr>
        <w:t xml:space="preserve"> Оборудования</w:t>
      </w:r>
      <w:r w:rsidR="008550EE" w:rsidRPr="00584DBA">
        <w:rPr>
          <w:szCs w:val="24"/>
        </w:rPr>
        <w:t xml:space="preserve"> в отсутствие представителя Поставщика) </w:t>
      </w:r>
      <w:r w:rsidRPr="00584DBA">
        <w:rPr>
          <w:szCs w:val="24"/>
        </w:rPr>
        <w:t>осуществляет проверку комплектности</w:t>
      </w:r>
      <w:r w:rsidR="00A06A9C" w:rsidRPr="00584DBA">
        <w:rPr>
          <w:szCs w:val="24"/>
        </w:rPr>
        <w:t>, внешнего вида</w:t>
      </w:r>
      <w:r w:rsidRPr="00584DBA">
        <w:rPr>
          <w:szCs w:val="24"/>
        </w:rPr>
        <w:t xml:space="preserve"> </w:t>
      </w:r>
      <w:r w:rsidR="00D31275" w:rsidRPr="00584DBA">
        <w:rPr>
          <w:szCs w:val="24"/>
        </w:rPr>
        <w:t>О</w:t>
      </w:r>
      <w:r w:rsidRPr="00584DBA">
        <w:rPr>
          <w:szCs w:val="24"/>
        </w:rPr>
        <w:t>борудования с представителем Поставщика, документально уполномоченным проводить проверку комплектности</w:t>
      </w:r>
      <w:r w:rsidR="00A06A9C" w:rsidRPr="00584DBA">
        <w:rPr>
          <w:szCs w:val="24"/>
        </w:rPr>
        <w:t>, внешнего вида</w:t>
      </w:r>
      <w:r w:rsidRPr="00584DBA">
        <w:rPr>
          <w:szCs w:val="24"/>
        </w:rPr>
        <w:t xml:space="preserve"> поставленного Оборудования и подписывать акт о недостатках, и при отсутствии замечаний Заказчик подписывает со своей стороны накладную по форме № ТОРГ-12 (УПД). </w:t>
      </w:r>
    </w:p>
    <w:p w:rsidR="00925142" w:rsidRPr="00584DBA" w:rsidRDefault="006C69B4" w:rsidP="00F12FD0">
      <w:pPr>
        <w:pStyle w:val="afffff0"/>
        <w:tabs>
          <w:tab w:val="left" w:pos="1134"/>
        </w:tabs>
        <w:spacing w:line="264" w:lineRule="auto"/>
        <w:ind w:firstLine="709"/>
        <w:jc w:val="both"/>
        <w:rPr>
          <w:szCs w:val="24"/>
        </w:rPr>
      </w:pPr>
      <w:r w:rsidRPr="00584DBA">
        <w:rPr>
          <w:szCs w:val="24"/>
        </w:rPr>
        <w:t>В случае выявления замечаний по комплектности, внешнему виду поставленного Оборудования, Заказчик совместно с представителем Поставщика, участвующим в проверке комплектности</w:t>
      </w:r>
      <w:r w:rsidR="004018AE" w:rsidRPr="00584DBA">
        <w:rPr>
          <w:szCs w:val="24"/>
        </w:rPr>
        <w:t>, внешнего вида</w:t>
      </w:r>
      <w:r w:rsidRPr="00584DBA">
        <w:rPr>
          <w:szCs w:val="24"/>
        </w:rPr>
        <w:t xml:space="preserve"> Оборудования, составляет Акт о недостатках с указанием выявленных замечаний, один экземпляр которого передаёт присутствующему при проверке представителю Поставщика. </w:t>
      </w:r>
    </w:p>
    <w:p w:rsidR="00925142" w:rsidRDefault="006C69B4" w:rsidP="00F12FD0">
      <w:pPr>
        <w:pStyle w:val="afffff0"/>
        <w:tabs>
          <w:tab w:val="left" w:pos="1134"/>
        </w:tabs>
        <w:spacing w:line="264" w:lineRule="auto"/>
        <w:ind w:firstLine="709"/>
        <w:jc w:val="both"/>
        <w:rPr>
          <w:szCs w:val="24"/>
        </w:rPr>
      </w:pPr>
      <w:r w:rsidRPr="00584DBA">
        <w:rPr>
          <w:szCs w:val="24"/>
        </w:rPr>
        <w:t xml:space="preserve">Восполнение недопоставки, замена Оборудования, устранение выявленных недостатков (в том числе устранение некомплектности) не освобождает </w:t>
      </w:r>
      <w:r>
        <w:rPr>
          <w:szCs w:val="24"/>
        </w:rPr>
        <w:t>Поставщика от ответственности за просрочку исполнения обязательств по своевременной поставке Оборудования (</w:t>
      </w:r>
      <w:proofErr w:type="spellStart"/>
      <w:r>
        <w:rPr>
          <w:szCs w:val="24"/>
        </w:rPr>
        <w:t>п.п</w:t>
      </w:r>
      <w:proofErr w:type="spellEnd"/>
      <w:r>
        <w:rPr>
          <w:szCs w:val="24"/>
        </w:rPr>
        <w:t xml:space="preserve">. 5.2, 5.3 Договора). </w:t>
      </w:r>
    </w:p>
    <w:p w:rsidR="00925142" w:rsidRDefault="006C69B4" w:rsidP="00F12FD0">
      <w:pPr>
        <w:pStyle w:val="afffff0"/>
        <w:spacing w:line="264" w:lineRule="auto"/>
        <w:ind w:firstLine="709"/>
        <w:jc w:val="both"/>
        <w:rPr>
          <w:szCs w:val="24"/>
        </w:rPr>
      </w:pPr>
      <w:r>
        <w:rPr>
          <w:szCs w:val="24"/>
        </w:rPr>
        <w:t>Заказчик подписывает накладную по форме № ТОРГ-12 (УПД) после устранения Поставщиком выявленных замечаний.</w:t>
      </w:r>
    </w:p>
    <w:p w:rsidR="00925142" w:rsidRDefault="006C69B4" w:rsidP="00F12FD0">
      <w:pPr>
        <w:pStyle w:val="afffff"/>
        <w:widowControl w:val="0"/>
        <w:spacing w:after="0" w:line="264" w:lineRule="auto"/>
        <w:ind w:left="0" w:firstLine="709"/>
        <w:contextualSpacing w:val="0"/>
        <w:jc w:val="both"/>
        <w:rPr>
          <w:rFonts w:ascii="Times New Roman" w:hAnsi="Times New Roman"/>
          <w:szCs w:val="24"/>
        </w:rPr>
      </w:pPr>
      <w:r>
        <w:rPr>
          <w:rFonts w:ascii="Times New Roman" w:hAnsi="Times New Roman" w:cs="Times New Roman"/>
          <w:sz w:val="24"/>
          <w:szCs w:val="24"/>
        </w:rPr>
        <w:t>Подписание Заказчиком накладной ТОРГ-12 (УПД) подтверждает комплектность Оборудования и факт соответствия Оборудования сведениям, указанным в ТОРГ-12 (УПД), но не является окончательной приемкой Оборудования и не является основанием для оплаты Оборудования. Окончательная приемка Оборудования производится Заказчиком в процессе выполнения работ по вводу Оборудования в эксплуатацию</w:t>
      </w:r>
      <w:r>
        <w:rPr>
          <w:rStyle w:val="aff7"/>
          <w:rFonts w:ascii="Times New Roman" w:hAnsi="Times New Roman" w:cs="Times New Roman"/>
          <w:sz w:val="24"/>
          <w:szCs w:val="24"/>
        </w:rPr>
        <w:footnoteReference w:id="4"/>
      </w:r>
      <w:r>
        <w:rPr>
          <w:rFonts w:ascii="Times New Roman" w:hAnsi="Times New Roman" w:cs="Times New Roman"/>
          <w:sz w:val="24"/>
          <w:szCs w:val="24"/>
        </w:rPr>
        <w:t xml:space="preserve">. </w:t>
      </w:r>
    </w:p>
    <w:p w:rsidR="00925142" w:rsidRDefault="006C69B4" w:rsidP="00F12FD0">
      <w:pPr>
        <w:pStyle w:val="afffff0"/>
        <w:widowControl w:val="0"/>
        <w:tabs>
          <w:tab w:val="left" w:pos="1134"/>
        </w:tabs>
        <w:spacing w:line="264" w:lineRule="auto"/>
        <w:ind w:firstLine="709"/>
        <w:jc w:val="both"/>
        <w:rPr>
          <w:szCs w:val="24"/>
        </w:rPr>
      </w:pPr>
      <w:r>
        <w:rPr>
          <w:szCs w:val="24"/>
        </w:rPr>
        <w:t>Срок проверки Оборудования и срок устранения Поставщиком выявленных недостатков входят в срок поставки, указанный в Спецификации.</w:t>
      </w:r>
    </w:p>
    <w:p w:rsidR="00925142" w:rsidRPr="00584DBA" w:rsidRDefault="006C69B4" w:rsidP="00F12FD0">
      <w:pPr>
        <w:pStyle w:val="afffff"/>
        <w:widowControl w:val="0"/>
        <w:spacing w:after="0" w:line="264" w:lineRule="auto"/>
        <w:ind w:left="0" w:firstLine="709"/>
        <w:contextualSpacing w:val="0"/>
        <w:jc w:val="both"/>
        <w:rPr>
          <w:rFonts w:ascii="Times New Roman" w:hAnsi="Times New Roman" w:cs="Times New Roman"/>
          <w:sz w:val="24"/>
          <w:szCs w:val="24"/>
        </w:rPr>
      </w:pPr>
      <w:r w:rsidRPr="00584DBA">
        <w:rPr>
          <w:rFonts w:ascii="Times New Roman" w:hAnsi="Times New Roman" w:cs="Times New Roman"/>
          <w:sz w:val="24"/>
          <w:szCs w:val="24"/>
        </w:rPr>
        <w:t>При расчете Заказчиком размера неустойки, начисляемой за каждый день просрочки исполнения Поставщиком обязательства, учитываются дни, потребовавшиеся Заказчику для проверки комплектности</w:t>
      </w:r>
      <w:r w:rsidR="00B60F24" w:rsidRPr="00584DBA">
        <w:rPr>
          <w:rFonts w:ascii="Times New Roman" w:hAnsi="Times New Roman" w:cs="Times New Roman"/>
          <w:sz w:val="24"/>
          <w:szCs w:val="24"/>
        </w:rPr>
        <w:t>, внешнего вида Оборудования</w:t>
      </w:r>
      <w:r w:rsidRPr="00584DBA">
        <w:rPr>
          <w:rFonts w:ascii="Times New Roman" w:hAnsi="Times New Roman" w:cs="Times New Roman"/>
          <w:sz w:val="24"/>
          <w:szCs w:val="24"/>
        </w:rPr>
        <w:t xml:space="preserve"> и устранения выявленных при проверке комплектности</w:t>
      </w:r>
      <w:r w:rsidR="00B60F24" w:rsidRPr="00584DBA">
        <w:rPr>
          <w:rFonts w:ascii="Times New Roman" w:hAnsi="Times New Roman" w:cs="Times New Roman"/>
          <w:sz w:val="24"/>
          <w:szCs w:val="24"/>
        </w:rPr>
        <w:t>, внешнего вида Оборудования</w:t>
      </w:r>
      <w:r w:rsidRPr="00584DBA">
        <w:rPr>
          <w:rFonts w:ascii="Times New Roman" w:hAnsi="Times New Roman" w:cs="Times New Roman"/>
          <w:sz w:val="24"/>
          <w:szCs w:val="24"/>
        </w:rPr>
        <w:t xml:space="preserve"> недостатков.</w:t>
      </w:r>
    </w:p>
    <w:p w:rsidR="00925142" w:rsidRPr="00584DBA" w:rsidRDefault="00E447BB" w:rsidP="00F12FD0">
      <w:pPr>
        <w:tabs>
          <w:tab w:val="left" w:pos="1134"/>
        </w:tabs>
        <w:spacing w:after="0" w:line="264" w:lineRule="auto"/>
        <w:ind w:firstLine="709"/>
        <w:jc w:val="both"/>
        <w:outlineLvl w:val="2"/>
        <w:rPr>
          <w:rFonts w:ascii="Times New Roman" w:hAnsi="Times New Roman" w:cs="Times New Roman"/>
          <w:sz w:val="24"/>
          <w:szCs w:val="24"/>
        </w:rPr>
      </w:pPr>
      <w:r w:rsidRPr="00584DBA">
        <w:rPr>
          <w:rFonts w:ascii="Times New Roman" w:hAnsi="Times New Roman" w:cs="Times New Roman"/>
          <w:sz w:val="24"/>
          <w:szCs w:val="24"/>
        </w:rPr>
        <w:t xml:space="preserve">2.2. </w:t>
      </w:r>
      <w:r w:rsidR="006C69B4" w:rsidRPr="00584DBA">
        <w:rPr>
          <w:rFonts w:ascii="Times New Roman" w:hAnsi="Times New Roman" w:cs="Times New Roman"/>
          <w:sz w:val="24"/>
          <w:szCs w:val="24"/>
        </w:rPr>
        <w:t>Поставщик осуществляет погрузочно-разгрузочные работы поставляемого Оборудования самостоятельно и за свой счёт.</w:t>
      </w:r>
    </w:p>
    <w:p w:rsidR="00925142" w:rsidRPr="00584DBA" w:rsidRDefault="00E447BB" w:rsidP="00F12FD0">
      <w:pPr>
        <w:tabs>
          <w:tab w:val="left" w:pos="1134"/>
        </w:tabs>
        <w:spacing w:after="0" w:line="264" w:lineRule="auto"/>
        <w:ind w:firstLine="709"/>
        <w:jc w:val="both"/>
        <w:outlineLvl w:val="2"/>
        <w:rPr>
          <w:rFonts w:ascii="Times New Roman" w:hAnsi="Times New Roman" w:cs="Times New Roman"/>
          <w:sz w:val="24"/>
          <w:szCs w:val="24"/>
        </w:rPr>
      </w:pPr>
      <w:r w:rsidRPr="00584DBA">
        <w:rPr>
          <w:rFonts w:ascii="Times New Roman" w:hAnsi="Times New Roman" w:cs="Times New Roman"/>
          <w:sz w:val="24"/>
          <w:szCs w:val="24"/>
        </w:rPr>
        <w:t xml:space="preserve">2.3. </w:t>
      </w:r>
      <w:r w:rsidR="006C69B4" w:rsidRPr="00584DBA">
        <w:rPr>
          <w:rFonts w:ascii="Times New Roman" w:hAnsi="Times New Roman" w:cs="Times New Roman"/>
          <w:sz w:val="24"/>
          <w:szCs w:val="24"/>
        </w:rPr>
        <w:t>Поставщик проводит установку, сборку и монтаж по месту поставки Оборудования. После механической установки, электрических подключений и механической пуско-наладки на территории Заказчика, осуществляется промежуточная пуско-наладка и окончательная приемка Оборудования</w:t>
      </w:r>
      <w:r w:rsidR="006C69B4" w:rsidRPr="00584DBA">
        <w:rPr>
          <w:rStyle w:val="aff7"/>
          <w:rFonts w:ascii="Times New Roman" w:hAnsi="Times New Roman" w:cs="Times New Roman"/>
          <w:sz w:val="24"/>
          <w:szCs w:val="24"/>
        </w:rPr>
        <w:footnoteReference w:id="5"/>
      </w:r>
      <w:r w:rsidR="006C69B4" w:rsidRPr="00584DBA">
        <w:rPr>
          <w:rFonts w:ascii="Times New Roman" w:hAnsi="Times New Roman" w:cs="Times New Roman"/>
          <w:sz w:val="24"/>
          <w:szCs w:val="24"/>
        </w:rPr>
        <w:t>.</w:t>
      </w:r>
    </w:p>
    <w:p w:rsidR="00925142" w:rsidRPr="00584DBA" w:rsidRDefault="004F5F85" w:rsidP="00F12FD0">
      <w:pPr>
        <w:tabs>
          <w:tab w:val="left" w:pos="1134"/>
        </w:tabs>
        <w:spacing w:after="0" w:line="264" w:lineRule="auto"/>
        <w:ind w:firstLine="709"/>
        <w:jc w:val="both"/>
        <w:outlineLvl w:val="2"/>
        <w:rPr>
          <w:rFonts w:ascii="Times New Roman" w:hAnsi="Times New Roman" w:cs="Times New Roman"/>
          <w:sz w:val="24"/>
          <w:szCs w:val="24"/>
        </w:rPr>
      </w:pPr>
      <w:r w:rsidRPr="00584DBA">
        <w:rPr>
          <w:rFonts w:ascii="Times New Roman" w:hAnsi="Times New Roman" w:cs="Times New Roman"/>
          <w:sz w:val="24"/>
          <w:szCs w:val="24"/>
        </w:rPr>
        <w:t xml:space="preserve">2.4. </w:t>
      </w:r>
      <w:r w:rsidR="006C69B4" w:rsidRPr="00584DBA">
        <w:rPr>
          <w:rFonts w:ascii="Times New Roman" w:hAnsi="Times New Roman" w:cs="Times New Roman"/>
          <w:sz w:val="24"/>
          <w:szCs w:val="24"/>
        </w:rPr>
        <w:t xml:space="preserve">Окончательная приемка Оборудования осуществляется в процессе проведения работ по вводу Оборудования в эксплуатацию в соответствии с Техническим заданием (Приложение к Спецификации) путем проведения приемо-сдаточных испытаний с проверкой </w:t>
      </w:r>
      <w:proofErr w:type="spellStart"/>
      <w:r w:rsidR="006C69B4" w:rsidRPr="00584DBA">
        <w:rPr>
          <w:rFonts w:ascii="Times New Roman" w:hAnsi="Times New Roman" w:cs="Times New Roman"/>
          <w:sz w:val="24"/>
          <w:szCs w:val="24"/>
        </w:rPr>
        <w:t>точностных</w:t>
      </w:r>
      <w:proofErr w:type="spellEnd"/>
      <w:r w:rsidR="006C69B4" w:rsidRPr="00584DBA">
        <w:rPr>
          <w:rFonts w:ascii="Times New Roman" w:hAnsi="Times New Roman" w:cs="Times New Roman"/>
          <w:sz w:val="24"/>
          <w:szCs w:val="24"/>
        </w:rPr>
        <w:t xml:space="preserve"> характеристик на площадке Заказчика. Указанные испытания проводятся с применением аттестованной оснастки и инструмента Поставщика</w:t>
      </w:r>
      <w:r w:rsidR="006C69B4" w:rsidRPr="00584DBA">
        <w:rPr>
          <w:rStyle w:val="aff7"/>
          <w:rFonts w:ascii="Times New Roman" w:hAnsi="Times New Roman" w:cs="Times New Roman"/>
          <w:sz w:val="24"/>
          <w:szCs w:val="24"/>
        </w:rPr>
        <w:footnoteReference w:id="6"/>
      </w:r>
      <w:r w:rsidR="006C69B4" w:rsidRPr="00584DBA">
        <w:rPr>
          <w:rFonts w:ascii="Times New Roman" w:hAnsi="Times New Roman" w:cs="Times New Roman"/>
          <w:sz w:val="24"/>
          <w:szCs w:val="24"/>
        </w:rPr>
        <w:t>.</w:t>
      </w:r>
    </w:p>
    <w:p w:rsidR="00925142" w:rsidRPr="00584DBA" w:rsidRDefault="006C69B4" w:rsidP="00F12FD0">
      <w:pPr>
        <w:tabs>
          <w:tab w:val="left" w:pos="1134"/>
        </w:tabs>
        <w:spacing w:after="0" w:line="264" w:lineRule="auto"/>
        <w:ind w:firstLine="709"/>
        <w:jc w:val="both"/>
        <w:outlineLvl w:val="2"/>
        <w:rPr>
          <w:rFonts w:ascii="Times New Roman" w:hAnsi="Times New Roman" w:cs="Times New Roman"/>
          <w:sz w:val="24"/>
          <w:szCs w:val="24"/>
        </w:rPr>
      </w:pPr>
      <w:r w:rsidRPr="00584DBA">
        <w:rPr>
          <w:rFonts w:ascii="Times New Roman" w:hAnsi="Times New Roman" w:cs="Times New Roman"/>
          <w:sz w:val="24"/>
          <w:szCs w:val="24"/>
        </w:rPr>
        <w:t xml:space="preserve">После окончания работ при отсутствии замечаний со стороны Заказчика Поставщик подписывает и передает Заказчику два экземпляра Акта приема-передачи Оборудования (Приложение № 2 к Договору). </w:t>
      </w:r>
    </w:p>
    <w:p w:rsidR="00925142" w:rsidRPr="00584DBA" w:rsidRDefault="006C69B4" w:rsidP="00F12FD0">
      <w:pPr>
        <w:pStyle w:val="afffff"/>
        <w:spacing w:after="0" w:line="264" w:lineRule="auto"/>
        <w:ind w:left="0" w:firstLine="709"/>
        <w:contextualSpacing w:val="0"/>
        <w:jc w:val="both"/>
        <w:rPr>
          <w:rFonts w:ascii="Times New Roman" w:hAnsi="Times New Roman"/>
          <w:szCs w:val="24"/>
        </w:rPr>
      </w:pPr>
      <w:r w:rsidRPr="00584DBA">
        <w:rPr>
          <w:rFonts w:ascii="Times New Roman" w:hAnsi="Times New Roman" w:cs="Times New Roman"/>
          <w:sz w:val="24"/>
          <w:szCs w:val="24"/>
        </w:rPr>
        <w:t xml:space="preserve">Заказчик в течение 3 календарных дней со дня </w:t>
      </w:r>
      <w:r w:rsidR="00D47EB4" w:rsidRPr="00584DBA">
        <w:rPr>
          <w:rFonts w:ascii="Times New Roman" w:hAnsi="Times New Roman" w:cs="Times New Roman"/>
          <w:sz w:val="24"/>
          <w:szCs w:val="24"/>
        </w:rPr>
        <w:t xml:space="preserve">завершения работ и </w:t>
      </w:r>
      <w:r w:rsidRPr="00584DBA">
        <w:rPr>
          <w:rFonts w:ascii="Times New Roman" w:hAnsi="Times New Roman" w:cs="Times New Roman"/>
          <w:sz w:val="24"/>
          <w:szCs w:val="24"/>
        </w:rPr>
        <w:t xml:space="preserve">предоставления Акта приема-передачи Оборудования подписывает указанный акт или направляет </w:t>
      </w:r>
      <w:proofErr w:type="gramStart"/>
      <w:r w:rsidRPr="00584DBA">
        <w:rPr>
          <w:rFonts w:ascii="Times New Roman" w:hAnsi="Times New Roman" w:cs="Times New Roman"/>
          <w:sz w:val="24"/>
          <w:szCs w:val="24"/>
        </w:rPr>
        <w:t>Поставщику</w:t>
      </w:r>
      <w:proofErr w:type="gramEnd"/>
      <w:r w:rsidRPr="00584DBA">
        <w:rPr>
          <w:rFonts w:ascii="Times New Roman" w:hAnsi="Times New Roman" w:cs="Times New Roman"/>
          <w:sz w:val="24"/>
          <w:szCs w:val="24"/>
        </w:rPr>
        <w:t xml:space="preserve"> мотивированный отказ его подписания.</w:t>
      </w:r>
    </w:p>
    <w:p w:rsidR="00925142" w:rsidRPr="00584DBA" w:rsidRDefault="006C69B4" w:rsidP="00F12FD0">
      <w:pPr>
        <w:pStyle w:val="afffff0"/>
        <w:spacing w:line="264" w:lineRule="auto"/>
        <w:ind w:firstLine="709"/>
        <w:jc w:val="both"/>
        <w:rPr>
          <w:szCs w:val="24"/>
        </w:rPr>
      </w:pPr>
      <w:r w:rsidRPr="00584DBA">
        <w:rPr>
          <w:szCs w:val="24"/>
        </w:rPr>
        <w:t xml:space="preserve">На дефекты Оборудования, выявленные в процессе монтажа, наладки или испытания, а также по результатам контроля, составляется Акт о дефектах. </w:t>
      </w:r>
    </w:p>
    <w:p w:rsidR="00925142" w:rsidRPr="00584DBA" w:rsidRDefault="006C69B4" w:rsidP="00F12FD0">
      <w:pPr>
        <w:spacing w:after="0" w:line="264" w:lineRule="auto"/>
        <w:ind w:firstLine="709"/>
        <w:jc w:val="both"/>
        <w:rPr>
          <w:rFonts w:ascii="Times New Roman" w:hAnsi="Times New Roman" w:cs="Times New Roman"/>
          <w:sz w:val="24"/>
          <w:szCs w:val="24"/>
        </w:rPr>
      </w:pPr>
      <w:r w:rsidRPr="00584DBA">
        <w:rPr>
          <w:rFonts w:ascii="Times New Roman" w:hAnsi="Times New Roman" w:cs="Times New Roman"/>
          <w:sz w:val="24"/>
          <w:szCs w:val="24"/>
        </w:rPr>
        <w:t xml:space="preserve">Срок устранения Поставщиком выявленных недостатков (дефектов) входит в срок поставки Оборудования, указанный в Спецификации, и учитываются для целей начисления неустойки за просрочку поставки Оборудования по Договору. </w:t>
      </w:r>
    </w:p>
    <w:p w:rsidR="00925142" w:rsidRPr="00584DBA" w:rsidRDefault="006C69B4" w:rsidP="00F12FD0">
      <w:pPr>
        <w:pStyle w:val="afffff"/>
        <w:spacing w:after="0" w:line="264" w:lineRule="auto"/>
        <w:ind w:left="0" w:firstLine="709"/>
        <w:contextualSpacing w:val="0"/>
        <w:jc w:val="both"/>
        <w:rPr>
          <w:rFonts w:ascii="Times New Roman" w:hAnsi="Times New Roman" w:cs="Times New Roman"/>
          <w:sz w:val="24"/>
          <w:szCs w:val="24"/>
        </w:rPr>
      </w:pPr>
      <w:r w:rsidRPr="00584DBA">
        <w:rPr>
          <w:rFonts w:ascii="Times New Roman" w:hAnsi="Times New Roman" w:cs="Times New Roman"/>
          <w:sz w:val="24"/>
          <w:szCs w:val="24"/>
        </w:rPr>
        <w:t>В случае составления Акта о дефектах, Акт приёма-передачи Оборудования подписываются после устранения выявленных дефектов.</w:t>
      </w:r>
    </w:p>
    <w:p w:rsidR="00925142" w:rsidRPr="00584DBA" w:rsidRDefault="006C69B4" w:rsidP="00F12FD0">
      <w:pPr>
        <w:pStyle w:val="afffff"/>
        <w:spacing w:after="0" w:line="264" w:lineRule="auto"/>
        <w:ind w:left="0" w:firstLine="709"/>
        <w:contextualSpacing w:val="0"/>
        <w:jc w:val="both"/>
        <w:rPr>
          <w:rFonts w:ascii="Times New Roman" w:hAnsi="Times New Roman" w:cs="Times New Roman"/>
          <w:sz w:val="24"/>
          <w:szCs w:val="24"/>
        </w:rPr>
      </w:pPr>
      <w:r w:rsidRPr="00584DBA">
        <w:rPr>
          <w:rFonts w:ascii="Times New Roman" w:hAnsi="Times New Roman" w:cs="Times New Roman"/>
          <w:sz w:val="24"/>
          <w:szCs w:val="24"/>
        </w:rPr>
        <w:t>Если мнения Сторон относительно качества Оборудования и выполненных работ расходятся, то Стороны вправе привлечь специалистов для определения качества выполненных работ и Оборудования.</w:t>
      </w:r>
    </w:p>
    <w:p w:rsidR="00925142" w:rsidRPr="00584DBA" w:rsidRDefault="004F5F85" w:rsidP="00F12FD0">
      <w:pPr>
        <w:tabs>
          <w:tab w:val="left" w:pos="1134"/>
        </w:tabs>
        <w:spacing w:after="0" w:line="264" w:lineRule="auto"/>
        <w:ind w:firstLine="709"/>
        <w:jc w:val="both"/>
        <w:outlineLvl w:val="2"/>
        <w:rPr>
          <w:rFonts w:ascii="Times New Roman" w:hAnsi="Times New Roman"/>
          <w:szCs w:val="24"/>
        </w:rPr>
      </w:pPr>
      <w:r w:rsidRPr="00584DBA">
        <w:rPr>
          <w:rFonts w:ascii="Times New Roman" w:hAnsi="Times New Roman" w:cs="Times New Roman"/>
          <w:sz w:val="24"/>
          <w:szCs w:val="24"/>
        </w:rPr>
        <w:t xml:space="preserve">2.5. </w:t>
      </w:r>
      <w:r w:rsidR="006C69B4" w:rsidRPr="00584DBA">
        <w:rPr>
          <w:rFonts w:ascii="Times New Roman" w:hAnsi="Times New Roman" w:cs="Times New Roman"/>
          <w:sz w:val="24"/>
          <w:szCs w:val="24"/>
        </w:rPr>
        <w:t xml:space="preserve">Датой исполнения обязательств Поставщика по поставке Оборудования считается дата подписания Сторонами Акта приема-передачи Оборудования (Приложение № 2 к Договору). </w:t>
      </w:r>
    </w:p>
    <w:p w:rsidR="00925142" w:rsidRDefault="006C69B4" w:rsidP="00F12FD0">
      <w:pPr>
        <w:pStyle w:val="afffff0"/>
        <w:spacing w:line="264" w:lineRule="auto"/>
        <w:ind w:firstLine="709"/>
        <w:jc w:val="both"/>
        <w:rPr>
          <w:szCs w:val="24"/>
        </w:rPr>
      </w:pPr>
      <w:r>
        <w:rPr>
          <w:szCs w:val="24"/>
        </w:rPr>
        <w:t>Риск случайной гибели Оборудования переходит от Поставщика к Заказчику с момента подписания Заказчиком товарной накладной по форме № ТОРГ-12 (или УПД). Право собственности на Оборудование переходит к Заказчику с момента подписания Заказчиком Акта приёма-передачи Оборудования (Приложение № 2 к Договору).</w:t>
      </w:r>
    </w:p>
    <w:p w:rsidR="00925142" w:rsidRDefault="006C69B4" w:rsidP="00F12FD0">
      <w:pPr>
        <w:pStyle w:val="afffff0"/>
        <w:spacing w:line="264" w:lineRule="auto"/>
        <w:ind w:firstLine="709"/>
        <w:jc w:val="both"/>
        <w:rPr>
          <w:szCs w:val="24"/>
        </w:rPr>
      </w:pPr>
      <w:r>
        <w:rPr>
          <w:szCs w:val="24"/>
        </w:rPr>
        <w:t>Поставщик выставляет Заказчику счёт-фактуру (счет-фактура выставляется только в случае, если является плательщиком НДС) на основании статьи 169 Налогового кодекса Российской Федерации и постановления Правительства Российской Федерации от 26 декабря 2011 г. № 1137 «О формах и правилах заполнения (ведения) документов, применяемых при расчётах по налогу на добавленную стоимость» с обязательным заполнением графы 10 «Страна происхождения товара» и графы 11 «Регистрационный номер таможенной декларации».</w:t>
      </w:r>
    </w:p>
    <w:p w:rsidR="00925142" w:rsidRDefault="00925142" w:rsidP="00F12FD0">
      <w:pPr>
        <w:spacing w:line="264" w:lineRule="auto"/>
        <w:rPr>
          <w:rFonts w:ascii="Times New Roman" w:hAnsi="Times New Roman" w:cs="Times New Roman"/>
          <w:szCs w:val="24"/>
        </w:rPr>
      </w:pPr>
    </w:p>
    <w:p w:rsidR="00925142" w:rsidRDefault="006C69B4" w:rsidP="00F12FD0">
      <w:pPr>
        <w:tabs>
          <w:tab w:val="left" w:pos="284"/>
        </w:tabs>
        <w:spacing w:before="240" w:after="120" w:line="264" w:lineRule="auto"/>
        <w:jc w:val="center"/>
        <w:rPr>
          <w:rFonts w:ascii="Times New Roman" w:hAnsi="Times New Roman" w:cs="Times New Roman"/>
          <w:sz w:val="24"/>
          <w:szCs w:val="24"/>
          <w:lang w:val="x-none"/>
        </w:rPr>
      </w:pPr>
      <w:r>
        <w:rPr>
          <w:rFonts w:ascii="Times New Roman" w:hAnsi="Times New Roman" w:cs="Times New Roman"/>
          <w:b/>
          <w:sz w:val="24"/>
          <w:szCs w:val="24"/>
        </w:rPr>
        <w:t>3. ОБЕСПЕЧЕНИЕ ОБЯЗАТЕЛЬСТВ ПОСТАВЩИКА</w:t>
      </w:r>
    </w:p>
    <w:p w:rsidR="00925142"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lang w:val="x-none"/>
        </w:rPr>
      </w:pPr>
      <w:r>
        <w:rPr>
          <w:rFonts w:ascii="Times New Roman" w:hAnsi="Times New Roman" w:cs="Times New Roman"/>
          <w:sz w:val="24"/>
          <w:szCs w:val="24"/>
          <w:lang w:val="x-none"/>
        </w:rPr>
        <w:t>Поставщик предоставляет Заказчику обеспечение исполнения следующих обязательств по Договору:</w:t>
      </w:r>
    </w:p>
    <w:p w:rsidR="00925142" w:rsidRDefault="006C69B4" w:rsidP="00F12FD0">
      <w:pPr>
        <w:pStyle w:val="afffff"/>
        <w:numPr>
          <w:ilvl w:val="1"/>
          <w:numId w:val="4"/>
        </w:numPr>
        <w:tabs>
          <w:tab w:val="left" w:pos="0"/>
        </w:tabs>
        <w:spacing w:after="0" w:line="264" w:lineRule="auto"/>
        <w:ind w:left="0" w:firstLine="709"/>
        <w:jc w:val="both"/>
        <w:rPr>
          <w:rFonts w:ascii="Times New Roman" w:hAnsi="Times New Roman" w:cs="Times New Roman"/>
          <w:sz w:val="24"/>
          <w:szCs w:val="24"/>
          <w:lang w:val="x-none"/>
        </w:rPr>
      </w:pPr>
      <w:r>
        <w:rPr>
          <w:rFonts w:ascii="Times New Roman" w:hAnsi="Times New Roman" w:cs="Times New Roman"/>
          <w:sz w:val="24"/>
          <w:szCs w:val="24"/>
          <w:lang w:val="x-none"/>
        </w:rPr>
        <w:t>обеспечение исполнения основных обязательств по Договору (в т. ч. уплату неустойки (штрафов и пени)</w:t>
      </w:r>
      <w:r>
        <w:rPr>
          <w:rFonts w:ascii="Times New Roman" w:hAnsi="Times New Roman" w:cs="Times New Roman"/>
          <w:sz w:val="24"/>
          <w:szCs w:val="24"/>
        </w:rPr>
        <w:t xml:space="preserve"> и возмещение убытков</w:t>
      </w:r>
      <w:r>
        <w:rPr>
          <w:rFonts w:ascii="Times New Roman" w:hAnsi="Times New Roman" w:cs="Times New Roman"/>
          <w:sz w:val="24"/>
          <w:szCs w:val="24"/>
          <w:lang w:val="x-none"/>
        </w:rPr>
        <w:t xml:space="preserve"> в случае неисполнения или ненадлежащего исполнения Поставщиком обязательств по Договору);</w:t>
      </w:r>
    </w:p>
    <w:p w:rsidR="00925142" w:rsidRDefault="006C69B4" w:rsidP="00F12FD0">
      <w:pPr>
        <w:pStyle w:val="afffff"/>
        <w:numPr>
          <w:ilvl w:val="1"/>
          <w:numId w:val="4"/>
        </w:numPr>
        <w:tabs>
          <w:tab w:val="left" w:pos="0"/>
        </w:tabs>
        <w:spacing w:after="0" w:line="264" w:lineRule="auto"/>
        <w:ind w:left="0" w:firstLine="709"/>
        <w:jc w:val="both"/>
        <w:rPr>
          <w:rFonts w:ascii="Times New Roman" w:hAnsi="Times New Roman" w:cs="Times New Roman"/>
          <w:sz w:val="24"/>
          <w:szCs w:val="24"/>
          <w:lang w:val="x-none"/>
        </w:rPr>
      </w:pPr>
      <w:r>
        <w:rPr>
          <w:rFonts w:ascii="Times New Roman" w:hAnsi="Times New Roman" w:cs="Times New Roman"/>
          <w:sz w:val="24"/>
          <w:szCs w:val="24"/>
          <w:lang w:val="x-none"/>
        </w:rPr>
        <w:t>обеспечение возврата аванса.</w:t>
      </w:r>
    </w:p>
    <w:p w:rsidR="00925142" w:rsidRPr="0006097E"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rPr>
      </w:pPr>
      <w:r>
        <w:rPr>
          <w:rFonts w:ascii="Times New Roman" w:hAnsi="Times New Roman" w:cs="Times New Roman"/>
          <w:sz w:val="24"/>
          <w:szCs w:val="24"/>
          <w:lang w:val="x-none"/>
        </w:rPr>
        <w:t xml:space="preserve">Размер обеспечения исполнения обязательств по Договору составляет </w:t>
      </w:r>
      <w:r w:rsidR="0006097E">
        <w:rPr>
          <w:rFonts w:ascii="Times New Roman" w:hAnsi="Times New Roman" w:cs="Times New Roman"/>
          <w:sz w:val="24"/>
          <w:szCs w:val="24"/>
        </w:rPr>
        <w:t>___</w:t>
      </w:r>
      <w:r>
        <w:rPr>
          <w:rFonts w:ascii="Times New Roman" w:hAnsi="Times New Roman" w:cs="Times New Roman"/>
          <w:sz w:val="24"/>
          <w:szCs w:val="24"/>
          <w:lang w:val="x-none"/>
        </w:rPr>
        <w:t>%</w:t>
      </w:r>
      <w:r>
        <w:rPr>
          <w:rStyle w:val="aff7"/>
          <w:rFonts w:ascii="Times New Roman" w:hAnsi="Times New Roman" w:cs="Times New Roman"/>
          <w:sz w:val="24"/>
          <w:szCs w:val="24"/>
          <w:lang w:val="x-none"/>
        </w:rPr>
        <w:footnoteReference w:id="7"/>
      </w:r>
      <w:r>
        <w:rPr>
          <w:rFonts w:ascii="Times New Roman" w:hAnsi="Times New Roman" w:cs="Times New Roman"/>
          <w:sz w:val="24"/>
          <w:szCs w:val="24"/>
          <w:lang w:val="x-none"/>
        </w:rPr>
        <w:t xml:space="preserve"> от Цены Договора</w:t>
      </w:r>
      <w:r>
        <w:rPr>
          <w:rFonts w:ascii="Times New Roman" w:hAnsi="Times New Roman" w:cs="Times New Roman"/>
          <w:sz w:val="24"/>
          <w:szCs w:val="24"/>
        </w:rPr>
        <w:t>, и</w:t>
      </w:r>
      <w:r>
        <w:rPr>
          <w:rFonts w:ascii="Times New Roman" w:hAnsi="Times New Roman" w:cs="Times New Roman"/>
          <w:sz w:val="24"/>
          <w:szCs w:val="24"/>
          <w:lang w:val="x-none"/>
        </w:rPr>
        <w:t xml:space="preserve"> </w:t>
      </w:r>
      <w:r w:rsidRPr="0006097E">
        <w:rPr>
          <w:rFonts w:ascii="Times New Roman" w:hAnsi="Times New Roman" w:cs="Times New Roman"/>
          <w:sz w:val="24"/>
          <w:szCs w:val="24"/>
        </w:rPr>
        <w:t>составляет</w:t>
      </w:r>
      <w:r w:rsidRPr="0006097E">
        <w:rPr>
          <w:rFonts w:ascii="Times New Roman" w:hAnsi="Times New Roman" w:cs="Times New Roman"/>
          <w:sz w:val="24"/>
          <w:szCs w:val="24"/>
          <w:lang w:val="x-none"/>
        </w:rPr>
        <w:t xml:space="preserve">  </w:t>
      </w:r>
      <w:r w:rsidR="002F6265" w:rsidRPr="0006097E">
        <w:rPr>
          <w:rFonts w:ascii="Times New Roman" w:hAnsi="Times New Roman" w:cs="Times New Roman"/>
          <w:sz w:val="24"/>
          <w:szCs w:val="24"/>
        </w:rPr>
        <w:t xml:space="preserve">____________ </w:t>
      </w:r>
      <w:r w:rsidR="0006097E" w:rsidRPr="0006097E">
        <w:rPr>
          <w:rFonts w:ascii="Times New Roman" w:hAnsi="Times New Roman" w:cs="Times New Roman"/>
          <w:sz w:val="24"/>
          <w:szCs w:val="24"/>
          <w:lang w:val="x-none"/>
        </w:rPr>
        <w:t>рубль</w:t>
      </w:r>
      <w:r w:rsidRPr="0006097E">
        <w:rPr>
          <w:rFonts w:ascii="Times New Roman" w:hAnsi="Times New Roman" w:cs="Times New Roman"/>
          <w:sz w:val="24"/>
          <w:szCs w:val="24"/>
          <w:lang w:val="x-none"/>
        </w:rPr>
        <w:t xml:space="preserve"> </w:t>
      </w:r>
      <w:r w:rsidR="002F6265" w:rsidRPr="0006097E">
        <w:rPr>
          <w:rFonts w:ascii="Times New Roman" w:hAnsi="Times New Roman" w:cs="Times New Roman"/>
          <w:sz w:val="24"/>
          <w:szCs w:val="24"/>
        </w:rPr>
        <w:t xml:space="preserve">_____ </w:t>
      </w:r>
      <w:r w:rsidRPr="0006097E">
        <w:rPr>
          <w:rFonts w:ascii="Times New Roman" w:hAnsi="Times New Roman" w:cs="Times New Roman"/>
          <w:sz w:val="24"/>
          <w:szCs w:val="24"/>
          <w:lang w:val="x-none"/>
        </w:rPr>
        <w:t>копеек, НДС не облагается.</w:t>
      </w:r>
    </w:p>
    <w:p w:rsidR="00925142"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rPr>
      </w:pPr>
      <w:r>
        <w:rPr>
          <w:rFonts w:ascii="Times New Roman" w:hAnsi="Times New Roman" w:cs="Times New Roman"/>
          <w:sz w:val="24"/>
          <w:szCs w:val="24"/>
        </w:rPr>
        <w:t>Обеспечение исполнения обязательств по Договору может быть предоставлено исключительно в виде независимой гарантии, выданной кредитной организацией и соответствующей требованиям, установленным в настоящем Договоре</w:t>
      </w:r>
      <w:r>
        <w:rPr>
          <w:rStyle w:val="aff7"/>
          <w:rFonts w:ascii="Times New Roman" w:hAnsi="Times New Roman" w:cs="Times New Roman"/>
          <w:sz w:val="24"/>
          <w:szCs w:val="24"/>
        </w:rPr>
        <w:footnoteReference w:id="8"/>
      </w:r>
      <w:r>
        <w:rPr>
          <w:rFonts w:ascii="Times New Roman" w:hAnsi="Times New Roman" w:cs="Times New Roman"/>
          <w:sz w:val="24"/>
          <w:szCs w:val="24"/>
          <w:lang w:val="x-none"/>
        </w:rPr>
        <w:t>.</w:t>
      </w:r>
    </w:p>
    <w:p w:rsidR="00925142"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rPr>
      </w:pPr>
      <w:r>
        <w:rPr>
          <w:rFonts w:ascii="Times New Roman" w:hAnsi="Times New Roman" w:cs="Times New Roman"/>
          <w:sz w:val="24"/>
          <w:szCs w:val="24"/>
        </w:rPr>
        <w:t>Документ</w:t>
      </w:r>
      <w:r>
        <w:rPr>
          <w:rFonts w:ascii="Times New Roman" w:hAnsi="Times New Roman" w:cs="Times New Roman"/>
          <w:strike/>
          <w:sz w:val="24"/>
          <w:szCs w:val="24"/>
          <w:lang w:val="x-none"/>
        </w:rPr>
        <w:t>,</w:t>
      </w:r>
      <w:r>
        <w:rPr>
          <w:rFonts w:ascii="Times New Roman" w:hAnsi="Times New Roman" w:cs="Times New Roman"/>
          <w:sz w:val="24"/>
          <w:szCs w:val="24"/>
          <w:lang w:val="x-none"/>
        </w:rPr>
        <w:t xml:space="preserve"> подтверждающий предоставление обеспечения исполнения обязательств по Договору, должен быть предъявлен Заказчику до заключения договора.</w:t>
      </w:r>
    </w:p>
    <w:p w:rsidR="00925142"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rPr>
      </w:pPr>
      <w:r>
        <w:rPr>
          <w:rFonts w:ascii="Times New Roman" w:hAnsi="Times New Roman" w:cs="Times New Roman"/>
          <w:sz w:val="24"/>
          <w:szCs w:val="24"/>
        </w:rPr>
        <w:t xml:space="preserve">Независимая гарантия должна </w:t>
      </w:r>
      <w:r>
        <w:rPr>
          <w:rFonts w:ascii="Times New Roman" w:hAnsi="Times New Roman" w:cs="Times New Roman"/>
          <w:sz w:val="24"/>
          <w:szCs w:val="24"/>
          <w:lang w:val="x-none"/>
        </w:rPr>
        <w:t xml:space="preserve">отвечать следующим требованиям: </w:t>
      </w:r>
    </w:p>
    <w:p w:rsidR="00925142" w:rsidRDefault="006C69B4" w:rsidP="00F12FD0">
      <w:pPr>
        <w:pStyle w:val="44"/>
        <w:tabs>
          <w:tab w:val="left" w:pos="993"/>
          <w:tab w:val="left" w:pos="1134"/>
        </w:tabs>
        <w:spacing w:before="0" w:after="200" w:line="264"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x-none"/>
        </w:rPr>
        <w:t>должна быть безотзывной;</w:t>
      </w:r>
    </w:p>
    <w:p w:rsidR="00925142" w:rsidRDefault="006C69B4" w:rsidP="00F12FD0">
      <w:pPr>
        <w:pStyle w:val="44"/>
        <w:tabs>
          <w:tab w:val="left" w:pos="993"/>
          <w:tab w:val="left" w:pos="1134"/>
        </w:tabs>
        <w:spacing w:before="0" w:after="200" w:line="264" w:lineRule="auto"/>
        <w:ind w:firstLine="709"/>
        <w:rPr>
          <w:rFonts w:ascii="Times New Roman" w:hAnsi="Times New Roman" w:cs="Times New Roman"/>
          <w:sz w:val="24"/>
          <w:szCs w:val="24"/>
        </w:rPr>
      </w:pPr>
      <w:r>
        <w:rPr>
          <w:rFonts w:ascii="Times New Roman" w:hAnsi="Times New Roman" w:cs="Times New Roman"/>
          <w:sz w:val="24"/>
          <w:szCs w:val="24"/>
        </w:rPr>
        <w:t>- срок действия гарантии должен оканчиваться не ранее одного месяца с момента исполнения Поставщиком своих обязательств;</w:t>
      </w:r>
    </w:p>
    <w:p w:rsidR="00925142" w:rsidRDefault="006C69B4" w:rsidP="00F12FD0">
      <w:pPr>
        <w:pStyle w:val="44"/>
        <w:tabs>
          <w:tab w:val="left" w:pos="993"/>
          <w:tab w:val="left" w:pos="1134"/>
        </w:tabs>
        <w:spacing w:before="0" w:after="200" w:line="264" w:lineRule="auto"/>
        <w:ind w:firstLine="709"/>
        <w:rPr>
          <w:rFonts w:ascii="Times New Roman" w:hAnsi="Times New Roman" w:cs="Times New Roman"/>
          <w:sz w:val="24"/>
          <w:szCs w:val="24"/>
        </w:rPr>
      </w:pPr>
      <w:r>
        <w:rPr>
          <w:rFonts w:ascii="Times New Roman" w:hAnsi="Times New Roman" w:cs="Times New Roman"/>
          <w:sz w:val="24"/>
          <w:szCs w:val="24"/>
        </w:rPr>
        <w:t>- должна быть выдана кредитной организацией, включенной в перечень, предусмотренный частью 1.2 статьи 45 Федерально</w:t>
      </w:r>
      <w:r w:rsidR="0006097E">
        <w:rPr>
          <w:rFonts w:ascii="Times New Roman" w:hAnsi="Times New Roman" w:cs="Times New Roman"/>
          <w:sz w:val="24"/>
          <w:szCs w:val="24"/>
        </w:rPr>
        <w:t xml:space="preserve">го закона от 05.04.2013 № 44-ФЗ </w:t>
      </w:r>
      <w:r>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и соответствующей требованиям, установленным в Приложении №10 «Требования к банкам, гарантии которых принимаются Корпорацией и организациями Корпорации в качестве обеспечения заявки и/или обеспечения исполнения договора, заключаемого Корпорацией или организацией Корпорации по итогам процедуры закупки» к Единому Положению о закупке Государственной корпорации «</w:t>
      </w:r>
      <w:proofErr w:type="spellStart"/>
      <w:r>
        <w:rPr>
          <w:rFonts w:ascii="Times New Roman" w:hAnsi="Times New Roman" w:cs="Times New Roman"/>
          <w:sz w:val="24"/>
          <w:szCs w:val="24"/>
        </w:rPr>
        <w:t>Ростех</w:t>
      </w:r>
      <w:proofErr w:type="spellEnd"/>
      <w:r>
        <w:rPr>
          <w:rFonts w:ascii="Times New Roman" w:hAnsi="Times New Roman" w:cs="Times New Roman"/>
          <w:sz w:val="24"/>
          <w:szCs w:val="24"/>
        </w:rPr>
        <w:t>», размещенному в Единой информационной системе (далее – Приложение № 10 Положения);</w:t>
      </w:r>
    </w:p>
    <w:p w:rsidR="00925142" w:rsidRDefault="006C69B4" w:rsidP="00F12FD0">
      <w:pPr>
        <w:pStyle w:val="44"/>
        <w:tabs>
          <w:tab w:val="left" w:pos="993"/>
          <w:tab w:val="left" w:pos="1134"/>
        </w:tabs>
        <w:spacing w:before="0" w:after="200" w:line="264" w:lineRule="auto"/>
        <w:ind w:firstLine="709"/>
        <w:rPr>
          <w:rFonts w:ascii="Times New Roman" w:hAnsi="Times New Roman" w:cs="Times New Roman"/>
          <w:sz w:val="24"/>
          <w:szCs w:val="24"/>
        </w:rPr>
      </w:pPr>
      <w:r>
        <w:rPr>
          <w:rFonts w:ascii="Times New Roman" w:hAnsi="Times New Roman" w:cs="Times New Roman"/>
          <w:sz w:val="24"/>
          <w:szCs w:val="24"/>
        </w:rPr>
        <w:t>- сумма гарантии должна быть не менее суммы обеспечения исполнения договора;</w:t>
      </w:r>
    </w:p>
    <w:p w:rsidR="00925142" w:rsidRDefault="006C69B4" w:rsidP="00F12FD0">
      <w:pPr>
        <w:pStyle w:val="44"/>
        <w:tabs>
          <w:tab w:val="left" w:pos="993"/>
          <w:tab w:val="left" w:pos="1134"/>
        </w:tabs>
        <w:spacing w:before="0" w:after="200" w:line="264" w:lineRule="auto"/>
        <w:ind w:firstLine="709"/>
        <w:rPr>
          <w:rFonts w:ascii="Times New Roman" w:hAnsi="Times New Roman" w:cs="Times New Roman"/>
          <w:sz w:val="24"/>
          <w:szCs w:val="24"/>
        </w:rPr>
      </w:pPr>
      <w:r>
        <w:rPr>
          <w:rFonts w:ascii="Times New Roman" w:hAnsi="Times New Roman" w:cs="Times New Roman"/>
          <w:sz w:val="24"/>
          <w:szCs w:val="24"/>
        </w:rPr>
        <w:t>- гарантия должна содержать обязательства принципала, надлежащее исполнение которых обеспечивается гарантией, включая ссылку на конкретную процедуру закупки, по итогам которой заключен договор;</w:t>
      </w:r>
    </w:p>
    <w:p w:rsidR="00925142" w:rsidRDefault="006C69B4" w:rsidP="00F12FD0">
      <w:pPr>
        <w:pStyle w:val="44"/>
        <w:tabs>
          <w:tab w:val="left" w:pos="993"/>
          <w:tab w:val="left" w:pos="1134"/>
        </w:tabs>
        <w:spacing w:before="0" w:after="200" w:line="264" w:lineRule="auto"/>
        <w:ind w:firstLine="709"/>
        <w:rPr>
          <w:rFonts w:ascii="Times New Roman" w:hAnsi="Times New Roman" w:cs="Times New Roman"/>
          <w:sz w:val="24"/>
          <w:szCs w:val="24"/>
        </w:rPr>
      </w:pPr>
      <w:r>
        <w:rPr>
          <w:rFonts w:ascii="Times New Roman" w:hAnsi="Times New Roman" w:cs="Times New Roman"/>
          <w:sz w:val="24"/>
          <w:szCs w:val="24"/>
        </w:rPr>
        <w:t>- гарантия должна содержать условие об обязанности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ГК РФ оснований для отказа в удовлетворении этого требования;</w:t>
      </w:r>
    </w:p>
    <w:p w:rsidR="00925142" w:rsidRDefault="006C69B4" w:rsidP="00F12FD0">
      <w:pPr>
        <w:pStyle w:val="44"/>
        <w:tabs>
          <w:tab w:val="left" w:pos="993"/>
          <w:tab w:val="left" w:pos="1134"/>
        </w:tabs>
        <w:spacing w:before="0" w:after="200" w:line="264" w:lineRule="auto"/>
        <w:ind w:firstLine="709"/>
        <w:rPr>
          <w:rFonts w:ascii="Times New Roman" w:hAnsi="Times New Roman" w:cs="Times New Roman"/>
          <w:sz w:val="24"/>
          <w:szCs w:val="24"/>
        </w:rPr>
      </w:pPr>
      <w:r>
        <w:rPr>
          <w:rFonts w:ascii="Times New Roman" w:hAnsi="Times New Roman" w:cs="Times New Roman"/>
          <w:sz w:val="24"/>
          <w:szCs w:val="24"/>
        </w:rPr>
        <w:t>- должна быть составлена по типовой форме, установленной Приложением № 4 к Договору.</w:t>
      </w:r>
    </w:p>
    <w:p w:rsidR="00925142"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lang w:val="x-none"/>
        </w:rPr>
      </w:pPr>
      <w:r>
        <w:rPr>
          <w:rFonts w:ascii="Times New Roman" w:hAnsi="Times New Roman" w:cs="Times New Roman"/>
          <w:sz w:val="24"/>
          <w:szCs w:val="24"/>
        </w:rPr>
        <w:t xml:space="preserve">Независимая гарантия не должна содержать условие о представлении заказчиком гаранту судебных актов, подтверждающих неисполнение поставщиком обязательств, обеспечиваемых независимой гарантией. </w:t>
      </w:r>
    </w:p>
    <w:p w:rsidR="00925142"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rPr>
      </w:pPr>
      <w:r>
        <w:rPr>
          <w:rFonts w:ascii="Times New Roman" w:hAnsi="Times New Roman" w:cs="Times New Roman"/>
          <w:sz w:val="24"/>
          <w:szCs w:val="24"/>
          <w:lang w:val="x-none"/>
        </w:rPr>
        <w:t xml:space="preserve">В случае неисполнения или ненадлежащего исполнения Поставщиком своих обязательств по договору Заказчик заявляет требование платежа </w:t>
      </w:r>
      <w:r>
        <w:rPr>
          <w:rFonts w:ascii="Times New Roman" w:hAnsi="Times New Roman" w:cs="Times New Roman"/>
          <w:sz w:val="24"/>
          <w:szCs w:val="24"/>
        </w:rPr>
        <w:t>кредитной организации</w:t>
      </w:r>
      <w:r>
        <w:rPr>
          <w:rFonts w:ascii="Times New Roman" w:hAnsi="Times New Roman" w:cs="Times New Roman"/>
          <w:sz w:val="24"/>
          <w:szCs w:val="24"/>
          <w:lang w:val="x-none"/>
        </w:rPr>
        <w:t>, выдавшей безотзывную независимую</w:t>
      </w:r>
      <w:r>
        <w:rPr>
          <w:rFonts w:ascii="Times New Roman" w:hAnsi="Times New Roman" w:cs="Times New Roman"/>
          <w:sz w:val="24"/>
          <w:szCs w:val="24"/>
        </w:rPr>
        <w:t xml:space="preserve"> </w:t>
      </w:r>
      <w:r>
        <w:rPr>
          <w:rFonts w:ascii="Times New Roman" w:hAnsi="Times New Roman" w:cs="Times New Roman"/>
          <w:sz w:val="24"/>
          <w:szCs w:val="24"/>
          <w:lang w:val="x-none"/>
        </w:rPr>
        <w:t xml:space="preserve">гарантию, в произвольной форме, указав в своём требовании на факт, суть и размер неисполнения Поставщиком своих обязательств и сумму требования, подлежащего удовлетворению </w:t>
      </w:r>
      <w:r>
        <w:rPr>
          <w:rFonts w:ascii="Times New Roman" w:hAnsi="Times New Roman" w:cs="Times New Roman"/>
          <w:sz w:val="24"/>
          <w:szCs w:val="24"/>
        </w:rPr>
        <w:t>кредитной организации</w:t>
      </w:r>
      <w:r>
        <w:rPr>
          <w:rFonts w:ascii="Times New Roman" w:hAnsi="Times New Roman" w:cs="Times New Roman"/>
          <w:sz w:val="24"/>
          <w:szCs w:val="24"/>
          <w:lang w:val="x-none"/>
        </w:rPr>
        <w:t>.</w:t>
      </w:r>
    </w:p>
    <w:p w:rsidR="00925142"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lang w:val="x-none"/>
        </w:rPr>
      </w:pPr>
      <w:r>
        <w:rPr>
          <w:rFonts w:ascii="Times New Roman" w:hAnsi="Times New Roman" w:cs="Times New Roman"/>
          <w:sz w:val="24"/>
          <w:szCs w:val="24"/>
        </w:rPr>
        <w:t>Независимая</w:t>
      </w:r>
      <w:r>
        <w:rPr>
          <w:rFonts w:ascii="Times New Roman" w:hAnsi="Times New Roman" w:cs="Times New Roman"/>
          <w:sz w:val="24"/>
          <w:szCs w:val="24"/>
          <w:lang w:val="x-none"/>
        </w:rPr>
        <w:t xml:space="preserve"> гарантия должна быть выдана по форме, указанной </w:t>
      </w:r>
      <w:r>
        <w:rPr>
          <w:rFonts w:ascii="Times New Roman" w:hAnsi="Times New Roman" w:cs="Times New Roman"/>
          <w:sz w:val="24"/>
          <w:szCs w:val="24"/>
        </w:rPr>
        <w:t>Приложением № 4 к Договору</w:t>
      </w:r>
      <w:r>
        <w:rPr>
          <w:rFonts w:ascii="Times New Roman" w:hAnsi="Times New Roman" w:cs="Times New Roman"/>
          <w:sz w:val="24"/>
          <w:szCs w:val="24"/>
          <w:lang w:val="x-none"/>
        </w:rPr>
        <w:t xml:space="preserve">. Все отступления от формы предварительно согласовываются с Заказчиком. В случае если </w:t>
      </w:r>
      <w:r>
        <w:rPr>
          <w:rFonts w:ascii="Times New Roman" w:hAnsi="Times New Roman" w:cs="Times New Roman"/>
          <w:sz w:val="24"/>
          <w:szCs w:val="24"/>
        </w:rPr>
        <w:t xml:space="preserve">независимая </w:t>
      </w:r>
      <w:r>
        <w:rPr>
          <w:rFonts w:ascii="Times New Roman" w:hAnsi="Times New Roman" w:cs="Times New Roman"/>
          <w:sz w:val="24"/>
          <w:szCs w:val="24"/>
          <w:lang w:val="x-none"/>
        </w:rPr>
        <w:t>гарантия будет представлена по форме, не согласованной с Заказчиком, обеспечение исполнения обязательств Поставщика не будет считаться представленным.</w:t>
      </w:r>
    </w:p>
    <w:p w:rsidR="00925142" w:rsidRDefault="006C69B4" w:rsidP="00F12FD0">
      <w:pPr>
        <w:pStyle w:val="44"/>
        <w:numPr>
          <w:ilvl w:val="1"/>
          <w:numId w:val="2"/>
        </w:numPr>
        <w:tabs>
          <w:tab w:val="left" w:pos="993"/>
          <w:tab w:val="left" w:pos="1134"/>
        </w:tabs>
        <w:spacing w:before="0" w:after="200" w:line="264" w:lineRule="auto"/>
        <w:ind w:left="0" w:firstLine="709"/>
        <w:rPr>
          <w:rStyle w:val="24"/>
          <w:rFonts w:eastAsia="Calibri"/>
        </w:rPr>
      </w:pPr>
      <w:r>
        <w:rPr>
          <w:rFonts w:ascii="Times New Roman" w:hAnsi="Times New Roman" w:cs="Times New Roman"/>
          <w:sz w:val="24"/>
          <w:szCs w:val="24"/>
          <w:lang w:val="x-none"/>
        </w:rPr>
        <w:t xml:space="preserve">Поставщик обязан поменять </w:t>
      </w:r>
      <w:r>
        <w:rPr>
          <w:rFonts w:ascii="Times New Roman" w:hAnsi="Times New Roman" w:cs="Times New Roman"/>
          <w:sz w:val="24"/>
          <w:szCs w:val="24"/>
        </w:rPr>
        <w:t>независимую</w:t>
      </w:r>
      <w:r>
        <w:rPr>
          <w:rFonts w:ascii="Times New Roman" w:hAnsi="Times New Roman" w:cs="Times New Roman"/>
          <w:sz w:val="24"/>
          <w:szCs w:val="24"/>
          <w:lang w:val="x-none"/>
        </w:rPr>
        <w:t xml:space="preserve"> гарантию</w:t>
      </w:r>
      <w:r>
        <w:rPr>
          <w:rFonts w:ascii="Times New Roman" w:hAnsi="Times New Roman" w:cs="Times New Roman"/>
          <w:sz w:val="24"/>
          <w:szCs w:val="24"/>
        </w:rPr>
        <w:t xml:space="preserve"> в течение 5 рабочих дней с даты получения уведомления от Заказчика о несоответствии кредитной организации</w:t>
      </w:r>
      <w:r>
        <w:rPr>
          <w:rFonts w:ascii="Times New Roman" w:hAnsi="Times New Roman" w:cs="Times New Roman"/>
          <w:sz w:val="24"/>
          <w:szCs w:val="24"/>
          <w:lang w:val="x-none"/>
        </w:rPr>
        <w:t xml:space="preserve"> в случае, если в течение срока действия обеспечения </w:t>
      </w:r>
      <w:r>
        <w:rPr>
          <w:rFonts w:ascii="Times New Roman" w:hAnsi="Times New Roman" w:cs="Times New Roman"/>
          <w:sz w:val="24"/>
          <w:szCs w:val="24"/>
        </w:rPr>
        <w:t>кредитная организация</w:t>
      </w:r>
      <w:r>
        <w:rPr>
          <w:rFonts w:ascii="Times New Roman" w:hAnsi="Times New Roman" w:cs="Times New Roman"/>
          <w:sz w:val="24"/>
          <w:szCs w:val="24"/>
          <w:lang w:val="x-none"/>
        </w:rPr>
        <w:t xml:space="preserve"> перестал</w:t>
      </w:r>
      <w:r>
        <w:rPr>
          <w:rFonts w:ascii="Times New Roman" w:hAnsi="Times New Roman" w:cs="Times New Roman"/>
          <w:sz w:val="24"/>
          <w:szCs w:val="24"/>
        </w:rPr>
        <w:t>а</w:t>
      </w:r>
      <w:r>
        <w:rPr>
          <w:rFonts w:ascii="Times New Roman" w:hAnsi="Times New Roman" w:cs="Times New Roman"/>
          <w:sz w:val="24"/>
          <w:szCs w:val="24"/>
          <w:lang w:val="x-none"/>
        </w:rPr>
        <w:t xml:space="preserve"> соответствовать действующим требованиям установленным в Приложении</w:t>
      </w:r>
      <w:r>
        <w:rPr>
          <w:rFonts w:ascii="Times New Roman" w:hAnsi="Times New Roman" w:cs="Times New Roman"/>
          <w:sz w:val="24"/>
          <w:szCs w:val="24"/>
        </w:rPr>
        <w:t xml:space="preserve"> №</w:t>
      </w:r>
      <w:r>
        <w:rPr>
          <w:rFonts w:ascii="Times New Roman" w:hAnsi="Times New Roman" w:cs="Times New Roman"/>
          <w:sz w:val="24"/>
          <w:szCs w:val="24"/>
          <w:lang w:val="x-none"/>
        </w:rPr>
        <w:t xml:space="preserve"> 10</w:t>
      </w:r>
      <w:r>
        <w:rPr>
          <w:rFonts w:ascii="Times New Roman" w:hAnsi="Times New Roman" w:cs="Times New Roman"/>
          <w:sz w:val="24"/>
          <w:szCs w:val="24"/>
        </w:rPr>
        <w:t xml:space="preserve"> Положения и/или требованиям, установленным статьей 45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lang w:val="x-none"/>
        </w:rPr>
        <w:t>..</w:t>
      </w:r>
    </w:p>
    <w:p w:rsidR="00925142"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rPr>
      </w:pPr>
      <w:r>
        <w:rPr>
          <w:rStyle w:val="24"/>
          <w:rFonts w:eastAsia="Calibri"/>
        </w:rPr>
        <w:t>В случае подписания Сторонами дополнительного соглашения об увеличении сроков исполнения обязательств по Договору, Поставщик обязан в течение 5 рабочих дней с момента подписания Сторонами дополнительного соглашения предоставить Заказчику оригинал новой независимой гарантии с продлением сроков её действия (с учетом п. 3.5 настоящего Приложения к Договору).</w:t>
      </w:r>
    </w:p>
    <w:p w:rsidR="00925142"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rPr>
      </w:pPr>
      <w:r>
        <w:rPr>
          <w:rFonts w:ascii="Times New Roman" w:hAnsi="Times New Roman" w:cs="Times New Roman"/>
          <w:sz w:val="24"/>
          <w:szCs w:val="24"/>
        </w:rPr>
        <w:t>В случае продления действия независимой гарантии проект независимой гарантии должен быть согласован с Заказчиком.</w:t>
      </w:r>
    </w:p>
    <w:p w:rsidR="00925142"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lang w:val="x-none"/>
        </w:rPr>
      </w:pPr>
      <w:r>
        <w:rPr>
          <w:rFonts w:ascii="Times New Roman" w:hAnsi="Times New Roman" w:cs="Times New Roman"/>
          <w:sz w:val="24"/>
          <w:szCs w:val="24"/>
        </w:rPr>
        <w:t>А</w:t>
      </w:r>
      <w:proofErr w:type="spellStart"/>
      <w:r>
        <w:rPr>
          <w:rFonts w:ascii="Times New Roman" w:hAnsi="Times New Roman" w:cs="Times New Roman"/>
          <w:sz w:val="24"/>
          <w:szCs w:val="24"/>
          <w:lang w:val="x-none"/>
        </w:rPr>
        <w:t>вансовый</w:t>
      </w:r>
      <w:proofErr w:type="spellEnd"/>
      <w:r>
        <w:rPr>
          <w:rFonts w:ascii="Times New Roman" w:hAnsi="Times New Roman" w:cs="Times New Roman"/>
          <w:sz w:val="24"/>
          <w:szCs w:val="24"/>
          <w:lang w:val="x-none"/>
        </w:rPr>
        <w:t xml:space="preserve"> платёж осуществляется только после подтверждения подлинности </w:t>
      </w:r>
      <w:r>
        <w:rPr>
          <w:rFonts w:ascii="Times New Roman" w:hAnsi="Times New Roman" w:cs="Times New Roman"/>
          <w:sz w:val="24"/>
          <w:szCs w:val="24"/>
        </w:rPr>
        <w:t>безотзывной</w:t>
      </w:r>
      <w:r>
        <w:rPr>
          <w:rFonts w:ascii="Times New Roman" w:hAnsi="Times New Roman" w:cs="Times New Roman"/>
          <w:sz w:val="24"/>
          <w:szCs w:val="24"/>
          <w:lang w:val="x-none"/>
        </w:rPr>
        <w:t xml:space="preserve"> </w:t>
      </w:r>
      <w:r>
        <w:rPr>
          <w:rFonts w:ascii="Times New Roman" w:hAnsi="Times New Roman" w:cs="Times New Roman"/>
          <w:sz w:val="24"/>
          <w:szCs w:val="24"/>
        </w:rPr>
        <w:t>независимой</w:t>
      </w:r>
      <w:r>
        <w:rPr>
          <w:rFonts w:ascii="Times New Roman" w:hAnsi="Times New Roman" w:cs="Times New Roman"/>
          <w:sz w:val="24"/>
          <w:szCs w:val="24"/>
          <w:lang w:val="x-none"/>
        </w:rPr>
        <w:t xml:space="preserve"> гарантии. Проверка подлинности </w:t>
      </w:r>
      <w:r>
        <w:rPr>
          <w:rFonts w:ascii="Times New Roman" w:hAnsi="Times New Roman" w:cs="Times New Roman"/>
          <w:sz w:val="24"/>
          <w:szCs w:val="24"/>
        </w:rPr>
        <w:t xml:space="preserve">независимой </w:t>
      </w:r>
      <w:r>
        <w:rPr>
          <w:rFonts w:ascii="Times New Roman" w:hAnsi="Times New Roman" w:cs="Times New Roman"/>
          <w:sz w:val="24"/>
          <w:szCs w:val="24"/>
          <w:lang w:val="x-none"/>
        </w:rPr>
        <w:t>гарантии осуществляется в соответствии с установленным у Заказчика порядком.</w:t>
      </w:r>
    </w:p>
    <w:p w:rsidR="00925142"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rPr>
      </w:pPr>
      <w:r>
        <w:rPr>
          <w:rFonts w:ascii="Times New Roman" w:hAnsi="Times New Roman" w:cs="Times New Roman"/>
          <w:sz w:val="24"/>
          <w:szCs w:val="24"/>
          <w:lang w:val="x-none"/>
        </w:rPr>
        <w:t xml:space="preserve">В случае приближения завершения срока действия </w:t>
      </w:r>
      <w:r>
        <w:rPr>
          <w:rStyle w:val="130"/>
          <w:rFonts w:eastAsia="Calibri"/>
        </w:rPr>
        <w:t>независимой</w:t>
      </w:r>
      <w:r>
        <w:rPr>
          <w:rFonts w:ascii="Times New Roman" w:hAnsi="Times New Roman" w:cs="Times New Roman"/>
          <w:sz w:val="24"/>
          <w:szCs w:val="24"/>
          <w:lang w:val="x-none"/>
        </w:rPr>
        <w:t xml:space="preserve"> гарантии, и при этом необходимости продолжения в</w:t>
      </w:r>
      <w:r>
        <w:rPr>
          <w:rFonts w:ascii="Times New Roman" w:hAnsi="Times New Roman" w:cs="Times New Roman"/>
          <w:sz w:val="24"/>
          <w:szCs w:val="24"/>
        </w:rPr>
        <w:t>ыполнения работ по договору, Поставщик обязан за 14 календарных дней до завершения срока действия независимой гарантии</w:t>
      </w:r>
      <w:r>
        <w:rPr>
          <w:rFonts w:ascii="Times New Roman" w:hAnsi="Times New Roman" w:cs="Times New Roman"/>
          <w:sz w:val="24"/>
          <w:szCs w:val="24"/>
          <w:lang w:val="x-none"/>
        </w:rPr>
        <w:t xml:space="preserve">, передать Заказчику </w:t>
      </w:r>
      <w:r>
        <w:rPr>
          <w:rFonts w:ascii="Times New Roman" w:hAnsi="Times New Roman" w:cs="Times New Roman"/>
          <w:sz w:val="24"/>
          <w:szCs w:val="24"/>
        </w:rPr>
        <w:t xml:space="preserve">согласованный с последним </w:t>
      </w:r>
      <w:r>
        <w:rPr>
          <w:rFonts w:ascii="Times New Roman" w:hAnsi="Times New Roman" w:cs="Times New Roman"/>
          <w:sz w:val="24"/>
          <w:szCs w:val="24"/>
          <w:lang w:val="x-none"/>
        </w:rPr>
        <w:t xml:space="preserve">оригинал новой </w:t>
      </w:r>
      <w:r>
        <w:rPr>
          <w:rFonts w:ascii="Times New Roman" w:hAnsi="Times New Roman" w:cs="Times New Roman"/>
          <w:sz w:val="24"/>
          <w:szCs w:val="24"/>
        </w:rPr>
        <w:t>независимой</w:t>
      </w:r>
      <w:r>
        <w:rPr>
          <w:rFonts w:ascii="Times New Roman" w:hAnsi="Times New Roman" w:cs="Times New Roman"/>
          <w:sz w:val="24"/>
          <w:szCs w:val="24"/>
          <w:lang w:val="x-none"/>
        </w:rPr>
        <w:t xml:space="preserve"> гарантии с продлением сроков её действия</w:t>
      </w:r>
      <w:r>
        <w:rPr>
          <w:rFonts w:ascii="Times New Roman" w:hAnsi="Times New Roman" w:cs="Times New Roman"/>
          <w:sz w:val="24"/>
          <w:szCs w:val="24"/>
        </w:rPr>
        <w:t xml:space="preserve"> </w:t>
      </w:r>
      <w:r>
        <w:rPr>
          <w:rStyle w:val="24"/>
          <w:rFonts w:eastAsia="Calibri"/>
        </w:rPr>
        <w:t>(с учетом п. 3.5 настоящего Приложения к Договору).</w:t>
      </w:r>
      <w:r>
        <w:rPr>
          <w:rFonts w:ascii="Times New Roman" w:hAnsi="Times New Roman" w:cs="Times New Roman"/>
          <w:sz w:val="24"/>
          <w:szCs w:val="24"/>
          <w:lang w:val="x-none"/>
        </w:rPr>
        <w:t xml:space="preserve"> </w:t>
      </w:r>
      <w:r>
        <w:rPr>
          <w:rFonts w:ascii="Times New Roman" w:hAnsi="Times New Roman" w:cs="Times New Roman"/>
          <w:sz w:val="24"/>
          <w:szCs w:val="24"/>
        </w:rPr>
        <w:t xml:space="preserve"> </w:t>
      </w:r>
    </w:p>
    <w:p w:rsidR="00925142"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rPr>
      </w:pPr>
      <w:r>
        <w:rPr>
          <w:rFonts w:ascii="Times New Roman" w:hAnsi="Times New Roman" w:cs="Times New Roman"/>
          <w:sz w:val="24"/>
          <w:szCs w:val="24"/>
        </w:rPr>
        <w:t xml:space="preserve">В случае, если аванс по Договору не отработан (Оборудование поставлено не было), и Поставщик не представил новое обеспечение возврата аванса в срок, указанный в п. 3.13 настоящего Приложения к Договору, Поставщик обязан за 13 календарных дней до завершения срока действия </w:t>
      </w:r>
      <w:r>
        <w:rPr>
          <w:rStyle w:val="130"/>
          <w:rFonts w:eastAsia="Calibri"/>
        </w:rPr>
        <w:t>независимой</w:t>
      </w:r>
      <w:r>
        <w:rPr>
          <w:rFonts w:ascii="Times New Roman" w:hAnsi="Times New Roman" w:cs="Times New Roman"/>
          <w:sz w:val="24"/>
          <w:szCs w:val="24"/>
        </w:rPr>
        <w:t xml:space="preserve"> гарантии без какого-либо письменного требования от Заказчика перечислить сумму неотработанного аванса Заказчику по реквизитам, указанным в п. 3.15 настоящего Приложения к </w:t>
      </w:r>
      <w:r w:rsidRPr="00C92066">
        <w:rPr>
          <w:rFonts w:ascii="Times New Roman" w:hAnsi="Times New Roman" w:cs="Times New Roman"/>
          <w:sz w:val="24"/>
          <w:szCs w:val="24"/>
        </w:rPr>
        <w:t>Договор</w:t>
      </w:r>
      <w:r w:rsidR="001C7A6F" w:rsidRPr="00C92066">
        <w:rPr>
          <w:rFonts w:ascii="Times New Roman" w:hAnsi="Times New Roman" w:cs="Times New Roman"/>
          <w:sz w:val="24"/>
          <w:szCs w:val="24"/>
        </w:rPr>
        <w:t>у</w:t>
      </w:r>
      <w:r w:rsidRPr="00C92066">
        <w:rPr>
          <w:rFonts w:ascii="Times New Roman" w:hAnsi="Times New Roman" w:cs="Times New Roman"/>
          <w:sz w:val="24"/>
          <w:szCs w:val="24"/>
        </w:rPr>
        <w:t>. В</w:t>
      </w:r>
      <w:r>
        <w:rPr>
          <w:rFonts w:ascii="Times New Roman" w:hAnsi="Times New Roman" w:cs="Times New Roman"/>
          <w:sz w:val="24"/>
          <w:szCs w:val="24"/>
        </w:rPr>
        <w:t>озврат аванса по указанному основанию не влечет за собой отказ от Договора. В случае возврата аванса по указанному основанию сумма возвращенного аванса по Договору выплачивается Заказчиком вместе со вторым платежом после подписания сторонами Акта приема-передачи Оборудования.</w:t>
      </w:r>
    </w:p>
    <w:p w:rsidR="00925142" w:rsidRPr="001C7A6F" w:rsidRDefault="006C69B4"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lang w:val="x-none"/>
        </w:rPr>
      </w:pPr>
      <w:r>
        <w:rPr>
          <w:rFonts w:ascii="Times New Roman" w:hAnsi="Times New Roman" w:cs="Times New Roman"/>
          <w:sz w:val="24"/>
          <w:szCs w:val="24"/>
        </w:rPr>
        <w:t>Банковские реквизиты Заказчика для перечисления суммы неотработанного аванса в разделе 12 Договора.</w:t>
      </w:r>
    </w:p>
    <w:p w:rsidR="001C7A6F" w:rsidRDefault="001C7A6F" w:rsidP="00F12FD0">
      <w:pPr>
        <w:pStyle w:val="44"/>
        <w:numPr>
          <w:ilvl w:val="1"/>
          <w:numId w:val="2"/>
        </w:numPr>
        <w:tabs>
          <w:tab w:val="left" w:pos="993"/>
          <w:tab w:val="left" w:pos="1134"/>
        </w:tabs>
        <w:spacing w:before="0" w:after="200" w:line="264" w:lineRule="auto"/>
        <w:ind w:left="0" w:firstLine="709"/>
        <w:rPr>
          <w:rFonts w:ascii="Times New Roman" w:hAnsi="Times New Roman" w:cs="Times New Roman"/>
          <w:sz w:val="24"/>
          <w:szCs w:val="24"/>
          <w:lang w:val="x-none"/>
        </w:rPr>
      </w:pPr>
    </w:p>
    <w:tbl>
      <w:tblPr>
        <w:tblW w:w="9854" w:type="dxa"/>
        <w:tblLayout w:type="fixed"/>
        <w:tblLook w:val="0000" w:firstRow="0" w:lastRow="0" w:firstColumn="0" w:lastColumn="0" w:noHBand="0" w:noVBand="0"/>
      </w:tblPr>
      <w:tblGrid>
        <w:gridCol w:w="4645"/>
        <w:gridCol w:w="5209"/>
      </w:tblGrid>
      <w:tr w:rsidR="001C7A6F" w:rsidRPr="00C92066" w:rsidTr="00D402CC">
        <w:tc>
          <w:tcPr>
            <w:tcW w:w="4645" w:type="dxa"/>
            <w:shd w:val="clear" w:color="auto" w:fill="auto"/>
            <w:vAlign w:val="center"/>
          </w:tcPr>
          <w:p w:rsidR="001C7A6F" w:rsidRPr="00C92066" w:rsidRDefault="001C7A6F" w:rsidP="00F12FD0">
            <w:pPr>
              <w:widowControl w:val="0"/>
              <w:snapToGrid w:val="0"/>
              <w:spacing w:after="0" w:line="264" w:lineRule="auto"/>
              <w:jc w:val="center"/>
              <w:rPr>
                <w:rFonts w:ascii="Times New Roman" w:eastAsia="Courier New" w:hAnsi="Times New Roman" w:cs="Times New Roman"/>
                <w:sz w:val="24"/>
                <w:szCs w:val="24"/>
              </w:rPr>
            </w:pPr>
            <w:r w:rsidRPr="00C92066">
              <w:rPr>
                <w:rFonts w:ascii="Times New Roman" w:eastAsia="Courier New" w:hAnsi="Times New Roman" w:cs="Times New Roman"/>
                <w:b/>
                <w:sz w:val="24"/>
                <w:szCs w:val="24"/>
              </w:rPr>
              <w:t>Заказчик</w:t>
            </w:r>
          </w:p>
        </w:tc>
        <w:tc>
          <w:tcPr>
            <w:tcW w:w="5209" w:type="dxa"/>
            <w:shd w:val="clear" w:color="auto" w:fill="auto"/>
            <w:vAlign w:val="center"/>
          </w:tcPr>
          <w:p w:rsidR="001C7A6F" w:rsidRPr="00C92066" w:rsidRDefault="001C7A6F" w:rsidP="00F12FD0">
            <w:pPr>
              <w:widowControl w:val="0"/>
              <w:snapToGrid w:val="0"/>
              <w:spacing w:after="0" w:line="264" w:lineRule="auto"/>
              <w:jc w:val="center"/>
              <w:rPr>
                <w:rFonts w:ascii="Times New Roman" w:eastAsia="Courier New" w:hAnsi="Times New Roman" w:cs="Times New Roman"/>
                <w:sz w:val="24"/>
                <w:szCs w:val="24"/>
              </w:rPr>
            </w:pPr>
            <w:r w:rsidRPr="00C92066">
              <w:rPr>
                <w:rFonts w:ascii="Times New Roman" w:eastAsia="Courier New" w:hAnsi="Times New Roman" w:cs="Times New Roman"/>
                <w:b/>
                <w:sz w:val="24"/>
                <w:szCs w:val="24"/>
              </w:rPr>
              <w:t>Поставщик</w:t>
            </w:r>
          </w:p>
        </w:tc>
      </w:tr>
      <w:tr w:rsidR="001C7A6F" w:rsidRPr="00C92066" w:rsidTr="00D402CC">
        <w:trPr>
          <w:trHeight w:val="1424"/>
        </w:trPr>
        <w:tc>
          <w:tcPr>
            <w:tcW w:w="4645" w:type="dxa"/>
            <w:shd w:val="clear" w:color="auto" w:fill="auto"/>
            <w:vAlign w:val="center"/>
          </w:tcPr>
          <w:p w:rsidR="001C7A6F" w:rsidRPr="00C92066" w:rsidRDefault="001C7A6F" w:rsidP="00F12FD0">
            <w:pPr>
              <w:widowControl w:val="0"/>
              <w:spacing w:after="0" w:line="264" w:lineRule="auto"/>
            </w:pPr>
            <w:r w:rsidRPr="00C92066">
              <w:rPr>
                <w:rFonts w:ascii="Times New Roman" w:eastAsia="Courier New" w:hAnsi="Times New Roman" w:cs="Times New Roman"/>
                <w:color w:val="000000"/>
                <w:sz w:val="24"/>
                <w:szCs w:val="24"/>
              </w:rPr>
              <w:t xml:space="preserve"> </w:t>
            </w:r>
          </w:p>
        </w:tc>
        <w:tc>
          <w:tcPr>
            <w:tcW w:w="5209" w:type="dxa"/>
            <w:shd w:val="clear" w:color="auto" w:fill="auto"/>
            <w:vAlign w:val="center"/>
          </w:tcPr>
          <w:p w:rsidR="001C7A6F" w:rsidRPr="00C92066" w:rsidRDefault="001C7A6F" w:rsidP="00F12FD0">
            <w:pPr>
              <w:widowControl w:val="0"/>
              <w:snapToGrid w:val="0"/>
              <w:spacing w:after="0" w:line="264" w:lineRule="auto"/>
            </w:pPr>
          </w:p>
        </w:tc>
      </w:tr>
      <w:tr w:rsidR="001C7A6F" w:rsidRPr="00C92066" w:rsidTr="00D402CC">
        <w:tc>
          <w:tcPr>
            <w:tcW w:w="4645" w:type="dxa"/>
            <w:shd w:val="clear" w:color="auto" w:fill="auto"/>
          </w:tcPr>
          <w:p w:rsidR="001C7A6F" w:rsidRPr="00C92066" w:rsidRDefault="001C7A6F" w:rsidP="00F12FD0">
            <w:pPr>
              <w:widowControl w:val="0"/>
              <w:spacing w:after="0" w:line="264" w:lineRule="auto"/>
            </w:pPr>
            <w:r w:rsidRPr="00C92066">
              <w:rPr>
                <w:rFonts w:ascii="Times New Roman" w:eastAsia="Courier New" w:hAnsi="Times New Roman" w:cs="Times New Roman"/>
                <w:color w:val="000000"/>
                <w:sz w:val="24"/>
                <w:szCs w:val="24"/>
              </w:rPr>
              <w:t>__________________ /_________________/</w:t>
            </w:r>
          </w:p>
        </w:tc>
        <w:tc>
          <w:tcPr>
            <w:tcW w:w="5209" w:type="dxa"/>
            <w:shd w:val="clear" w:color="auto" w:fill="auto"/>
          </w:tcPr>
          <w:p w:rsidR="001C7A6F" w:rsidRPr="00C92066" w:rsidRDefault="001C7A6F" w:rsidP="00F12FD0">
            <w:pPr>
              <w:widowControl w:val="0"/>
              <w:spacing w:after="0" w:line="264" w:lineRule="auto"/>
              <w:rPr>
                <w:rFonts w:ascii="Times New Roman" w:eastAsia="Courier New" w:hAnsi="Times New Roman" w:cs="Times New Roman"/>
                <w:color w:val="000000"/>
                <w:sz w:val="24"/>
                <w:szCs w:val="24"/>
              </w:rPr>
            </w:pPr>
            <w:r w:rsidRPr="00C92066">
              <w:rPr>
                <w:rFonts w:ascii="Times New Roman" w:eastAsia="Courier New" w:hAnsi="Times New Roman" w:cs="Times New Roman"/>
                <w:color w:val="000000"/>
                <w:sz w:val="24"/>
                <w:szCs w:val="24"/>
              </w:rPr>
              <w:t>___________________ /____________________/</w:t>
            </w:r>
          </w:p>
          <w:p w:rsidR="001C7A6F" w:rsidRPr="00C92066" w:rsidRDefault="001C7A6F" w:rsidP="00F12FD0">
            <w:pPr>
              <w:widowControl w:val="0"/>
              <w:spacing w:after="0" w:line="264" w:lineRule="auto"/>
              <w:rPr>
                <w:rFonts w:ascii="Times New Roman" w:eastAsia="Courier New" w:hAnsi="Times New Roman" w:cs="Times New Roman"/>
                <w:color w:val="000000"/>
                <w:sz w:val="24"/>
                <w:szCs w:val="24"/>
              </w:rPr>
            </w:pPr>
          </w:p>
        </w:tc>
      </w:tr>
      <w:tr w:rsidR="001C7A6F" w:rsidTr="00D402CC">
        <w:tc>
          <w:tcPr>
            <w:tcW w:w="4645" w:type="dxa"/>
            <w:shd w:val="clear" w:color="auto" w:fill="auto"/>
          </w:tcPr>
          <w:tbl>
            <w:tblPr>
              <w:tblW w:w="5550" w:type="dxa"/>
              <w:tblLayout w:type="fixed"/>
              <w:tblLook w:val="0000" w:firstRow="0" w:lastRow="0" w:firstColumn="0" w:lastColumn="0" w:noHBand="0" w:noVBand="0"/>
            </w:tblPr>
            <w:tblGrid>
              <w:gridCol w:w="4821"/>
              <w:gridCol w:w="729"/>
            </w:tblGrid>
            <w:tr w:rsidR="001C7A6F" w:rsidRPr="00C92066" w:rsidTr="00D402CC">
              <w:tc>
                <w:tcPr>
                  <w:tcW w:w="4820" w:type="dxa"/>
                  <w:shd w:val="clear" w:color="auto" w:fill="auto"/>
                </w:tcPr>
                <w:p w:rsidR="001C7A6F" w:rsidRPr="00C92066" w:rsidRDefault="001C7A6F" w:rsidP="00F12FD0">
                  <w:pPr>
                    <w:widowControl w:val="0"/>
                    <w:spacing w:after="0" w:line="264" w:lineRule="auto"/>
                  </w:pPr>
                  <w:r w:rsidRPr="00C92066">
                    <w:rPr>
                      <w:rFonts w:ascii="Times New Roman" w:eastAsia="Courier New" w:hAnsi="Times New Roman" w:cs="Times New Roman"/>
                      <w:sz w:val="24"/>
                      <w:szCs w:val="24"/>
                    </w:rPr>
                    <w:t>«___» ________________ 2025 г.</w:t>
                  </w:r>
                </w:p>
              </w:tc>
              <w:tc>
                <w:tcPr>
                  <w:tcW w:w="729" w:type="dxa"/>
                  <w:shd w:val="clear" w:color="auto" w:fill="auto"/>
                </w:tcPr>
                <w:p w:rsidR="001C7A6F" w:rsidRPr="00C92066" w:rsidRDefault="001C7A6F" w:rsidP="00F12FD0">
                  <w:pPr>
                    <w:widowControl w:val="0"/>
                    <w:snapToGrid w:val="0"/>
                    <w:spacing w:after="0" w:line="264" w:lineRule="auto"/>
                    <w:rPr>
                      <w:rFonts w:ascii="Times New Roman" w:eastAsia="Courier New" w:hAnsi="Times New Roman" w:cs="Times New Roman"/>
                      <w:sz w:val="24"/>
                      <w:szCs w:val="24"/>
                    </w:rPr>
                  </w:pPr>
                </w:p>
              </w:tc>
            </w:tr>
            <w:tr w:rsidR="001C7A6F" w:rsidRPr="00C92066" w:rsidTr="00D402CC">
              <w:tc>
                <w:tcPr>
                  <w:tcW w:w="4820" w:type="dxa"/>
                  <w:shd w:val="clear" w:color="auto" w:fill="auto"/>
                </w:tcPr>
                <w:p w:rsidR="001C7A6F" w:rsidRPr="00C92066" w:rsidRDefault="001C7A6F" w:rsidP="00F12FD0">
                  <w:pPr>
                    <w:widowControl w:val="0"/>
                    <w:spacing w:before="120" w:after="0" w:line="264" w:lineRule="auto"/>
                  </w:pPr>
                  <w:r w:rsidRPr="00C92066">
                    <w:rPr>
                      <w:rFonts w:ascii="Times New Roman" w:eastAsia="Courier New" w:hAnsi="Times New Roman" w:cs="Times New Roman"/>
                      <w:sz w:val="24"/>
                      <w:szCs w:val="24"/>
                    </w:rPr>
                    <w:t>М. П.</w:t>
                  </w:r>
                </w:p>
              </w:tc>
              <w:tc>
                <w:tcPr>
                  <w:tcW w:w="729" w:type="dxa"/>
                  <w:shd w:val="clear" w:color="auto" w:fill="auto"/>
                </w:tcPr>
                <w:p w:rsidR="001C7A6F" w:rsidRPr="00C92066" w:rsidRDefault="001C7A6F" w:rsidP="00F12FD0">
                  <w:pPr>
                    <w:widowControl w:val="0"/>
                    <w:snapToGrid w:val="0"/>
                    <w:spacing w:after="0" w:line="264" w:lineRule="auto"/>
                    <w:rPr>
                      <w:rFonts w:ascii="Times New Roman" w:eastAsia="Courier New" w:hAnsi="Times New Roman" w:cs="Times New Roman"/>
                      <w:sz w:val="24"/>
                      <w:szCs w:val="24"/>
                    </w:rPr>
                  </w:pPr>
                </w:p>
              </w:tc>
            </w:tr>
          </w:tbl>
          <w:p w:rsidR="001C7A6F" w:rsidRPr="00C92066" w:rsidRDefault="001C7A6F" w:rsidP="00F12FD0">
            <w:pPr>
              <w:widowControl w:val="0"/>
              <w:spacing w:after="0" w:line="264" w:lineRule="auto"/>
              <w:rPr>
                <w:rFonts w:ascii="Times New Roman" w:eastAsia="Courier New" w:hAnsi="Times New Roman" w:cs="Times New Roman"/>
                <w:sz w:val="24"/>
                <w:szCs w:val="24"/>
              </w:rPr>
            </w:pPr>
          </w:p>
        </w:tc>
        <w:tc>
          <w:tcPr>
            <w:tcW w:w="5209" w:type="dxa"/>
            <w:shd w:val="clear" w:color="auto" w:fill="auto"/>
          </w:tcPr>
          <w:tbl>
            <w:tblPr>
              <w:tblW w:w="4775" w:type="dxa"/>
              <w:tblLayout w:type="fixed"/>
              <w:tblLook w:val="0000" w:firstRow="0" w:lastRow="0" w:firstColumn="0" w:lastColumn="0" w:noHBand="0" w:noVBand="0"/>
            </w:tblPr>
            <w:tblGrid>
              <w:gridCol w:w="4775"/>
            </w:tblGrid>
            <w:tr w:rsidR="001C7A6F" w:rsidTr="00D402CC">
              <w:tc>
                <w:tcPr>
                  <w:tcW w:w="4775" w:type="dxa"/>
                  <w:shd w:val="clear" w:color="auto" w:fill="auto"/>
                </w:tcPr>
                <w:p w:rsidR="001C7A6F" w:rsidRPr="00C92066" w:rsidRDefault="001C7A6F" w:rsidP="00F12FD0">
                  <w:pPr>
                    <w:widowControl w:val="0"/>
                    <w:spacing w:after="0" w:line="264" w:lineRule="auto"/>
                    <w:rPr>
                      <w:rFonts w:ascii="Times New Roman" w:eastAsia="Courier New" w:hAnsi="Times New Roman" w:cs="Times New Roman"/>
                      <w:sz w:val="24"/>
                      <w:szCs w:val="24"/>
                    </w:rPr>
                  </w:pPr>
                  <w:r w:rsidRPr="00C92066">
                    <w:rPr>
                      <w:rFonts w:ascii="Times New Roman" w:eastAsia="Courier New" w:hAnsi="Times New Roman" w:cs="Times New Roman"/>
                      <w:sz w:val="24"/>
                      <w:szCs w:val="24"/>
                    </w:rPr>
                    <w:t>«___» ________________ 2025 г.</w:t>
                  </w:r>
                </w:p>
                <w:p w:rsidR="001C7A6F" w:rsidRDefault="001C7A6F" w:rsidP="00F12FD0">
                  <w:pPr>
                    <w:widowControl w:val="0"/>
                    <w:spacing w:before="120" w:after="0" w:line="264" w:lineRule="auto"/>
                  </w:pPr>
                  <w:r w:rsidRPr="00C92066">
                    <w:rPr>
                      <w:rFonts w:ascii="Times New Roman" w:eastAsia="Courier New" w:hAnsi="Times New Roman" w:cs="Times New Roman"/>
                      <w:sz w:val="24"/>
                      <w:szCs w:val="24"/>
                    </w:rPr>
                    <w:t>М. П.</w:t>
                  </w:r>
                </w:p>
              </w:tc>
            </w:tr>
          </w:tbl>
          <w:p w:rsidR="001C7A6F" w:rsidRDefault="001C7A6F" w:rsidP="00F12FD0">
            <w:pPr>
              <w:widowControl w:val="0"/>
              <w:spacing w:after="0" w:line="264" w:lineRule="auto"/>
              <w:rPr>
                <w:rFonts w:ascii="Times New Roman" w:eastAsia="Courier New" w:hAnsi="Times New Roman" w:cs="Times New Roman"/>
                <w:sz w:val="24"/>
                <w:szCs w:val="24"/>
              </w:rPr>
            </w:pPr>
          </w:p>
        </w:tc>
      </w:tr>
    </w:tbl>
    <w:p w:rsidR="00925142" w:rsidRDefault="00925142" w:rsidP="00F12FD0">
      <w:pPr>
        <w:spacing w:after="160" w:line="264" w:lineRule="auto"/>
        <w:rPr>
          <w:rFonts w:ascii="Times New Roman" w:hAnsi="Times New Roman" w:cs="Times New Roman"/>
          <w:sz w:val="2"/>
          <w:szCs w:val="2"/>
        </w:rPr>
      </w:pPr>
    </w:p>
    <w:p w:rsidR="00925142" w:rsidRDefault="006C69B4" w:rsidP="00F12FD0">
      <w:pPr>
        <w:spacing w:after="160" w:line="264" w:lineRule="auto"/>
        <w:rPr>
          <w:rFonts w:ascii="Times New Roman" w:hAnsi="Times New Roman" w:cs="Times New Roman"/>
          <w:sz w:val="24"/>
          <w:szCs w:val="24"/>
        </w:rPr>
      </w:pPr>
      <w:r>
        <w:br w:type="page"/>
      </w:r>
    </w:p>
    <w:p w:rsidR="00925142" w:rsidRPr="00C92066" w:rsidRDefault="006C69B4" w:rsidP="00F12FD0">
      <w:pPr>
        <w:widowControl w:val="0"/>
        <w:spacing w:after="0" w:line="264" w:lineRule="auto"/>
        <w:ind w:left="6663"/>
        <w:outlineLvl w:val="1"/>
        <w:rPr>
          <w:rFonts w:ascii="Times New Roman" w:hAnsi="Times New Roman" w:cs="Times New Roman"/>
        </w:rPr>
      </w:pPr>
      <w:r w:rsidRPr="00C92066">
        <w:rPr>
          <w:rFonts w:ascii="Times New Roman" w:hAnsi="Times New Roman" w:cs="Times New Roman"/>
        </w:rPr>
        <w:t>Приложение № 4 к Договору № ____________</w:t>
      </w:r>
    </w:p>
    <w:p w:rsidR="00925142" w:rsidRPr="00C92066" w:rsidRDefault="006C69B4" w:rsidP="00F12FD0">
      <w:pPr>
        <w:widowControl w:val="0"/>
        <w:spacing w:after="0" w:line="264" w:lineRule="auto"/>
        <w:ind w:left="6663"/>
        <w:outlineLvl w:val="1"/>
        <w:rPr>
          <w:rFonts w:ascii="Times New Roman" w:hAnsi="Times New Roman" w:cs="Times New Roman"/>
        </w:rPr>
      </w:pPr>
      <w:r w:rsidRPr="00C92066">
        <w:rPr>
          <w:rFonts w:ascii="Times New Roman" w:hAnsi="Times New Roman" w:cs="Times New Roman"/>
        </w:rPr>
        <w:t>от «___» ____________ 20__ г.</w:t>
      </w:r>
    </w:p>
    <w:p w:rsidR="00925142" w:rsidRPr="00C92066" w:rsidRDefault="006C69B4" w:rsidP="00F12FD0">
      <w:pPr>
        <w:widowControl w:val="0"/>
        <w:spacing w:after="0" w:line="264" w:lineRule="auto"/>
        <w:jc w:val="center"/>
        <w:outlineLvl w:val="1"/>
        <w:rPr>
          <w:rFonts w:ascii="Times New Roman" w:hAnsi="Times New Roman" w:cs="Times New Roman"/>
          <w:b/>
          <w:caps/>
          <w:kern w:val="2"/>
          <w:sz w:val="25"/>
          <w:szCs w:val="25"/>
        </w:rPr>
      </w:pPr>
      <w:r w:rsidRPr="00C92066">
        <w:rPr>
          <w:rFonts w:ascii="Times New Roman" w:hAnsi="Times New Roman" w:cs="Times New Roman"/>
        </w:rPr>
        <w:br/>
      </w:r>
      <w:r w:rsidRPr="00C92066">
        <w:rPr>
          <w:rFonts w:ascii="Times New Roman" w:hAnsi="Times New Roman" w:cs="Times New Roman"/>
          <w:b/>
          <w:caps/>
          <w:kern w:val="2"/>
          <w:sz w:val="25"/>
          <w:szCs w:val="25"/>
        </w:rPr>
        <w:t xml:space="preserve">Форма НЕЗАВИСМОЙ гарантии № </w:t>
      </w:r>
      <w:bookmarkStart w:id="1" w:name="a0103"/>
      <w:bookmarkEnd w:id="1"/>
      <w:r w:rsidRPr="00C92066">
        <w:rPr>
          <w:rFonts w:ascii="Times New Roman" w:hAnsi="Times New Roman" w:cs="Times New Roman"/>
          <w:b/>
          <w:caps/>
          <w:kern w:val="2"/>
          <w:sz w:val="25"/>
          <w:szCs w:val="25"/>
        </w:rPr>
        <w:t>______</w:t>
      </w:r>
    </w:p>
    <w:p w:rsidR="00D402CC" w:rsidRPr="00C92066" w:rsidRDefault="00D402CC" w:rsidP="00F12FD0">
      <w:pPr>
        <w:suppressAutoHyphens w:val="0"/>
        <w:autoSpaceDE w:val="0"/>
        <w:autoSpaceDN w:val="0"/>
        <w:adjustRightInd w:val="0"/>
        <w:spacing w:after="0" w:line="264" w:lineRule="auto"/>
        <w:jc w:val="both"/>
        <w:outlineLvl w:val="0"/>
        <w:rPr>
          <w:rFonts w:ascii="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65"/>
        <w:gridCol w:w="2400"/>
        <w:gridCol w:w="1906"/>
        <w:gridCol w:w="1289"/>
      </w:tblGrid>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4306" w:type="dxa"/>
            <w:gridSpan w:val="2"/>
            <w:tcBorders>
              <w:right w:val="single" w:sz="4" w:space="0" w:color="auto"/>
            </w:tcBorders>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Дата выдачи</w:t>
            </w:r>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4306" w:type="dxa"/>
            <w:gridSpan w:val="2"/>
            <w:tcBorders>
              <w:right w:val="single" w:sz="4" w:space="0" w:color="auto"/>
            </w:tcBorders>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Номер независимой гарантии </w:t>
            </w:r>
            <w:hyperlink w:anchor="Par133" w:history="1">
              <w:r w:rsidRPr="00C92066">
                <w:rPr>
                  <w:rFonts w:ascii="Times New Roman" w:hAnsi="Times New Roman" w:cs="Times New Roman"/>
                  <w:color w:val="0000FF"/>
                  <w:sz w:val="24"/>
                  <w:szCs w:val="24"/>
                  <w:lang w:eastAsia="ru-RU"/>
                </w:rPr>
                <w:t>&lt;1&gt;</w:t>
              </w:r>
            </w:hyperlink>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9060" w:type="dxa"/>
            <w:gridSpan w:val="4"/>
          </w:tcPr>
          <w:p w:rsidR="00D71FE6" w:rsidRPr="00C92066" w:rsidRDefault="00D71FE6" w:rsidP="00F12FD0">
            <w:pPr>
              <w:suppressAutoHyphens w:val="0"/>
              <w:autoSpaceDE w:val="0"/>
              <w:autoSpaceDN w:val="0"/>
              <w:adjustRightInd w:val="0"/>
              <w:spacing w:after="0" w:line="264" w:lineRule="auto"/>
              <w:jc w:val="center"/>
              <w:outlineLvl w:val="0"/>
              <w:rPr>
                <w:rFonts w:ascii="Times New Roman" w:hAnsi="Times New Roman" w:cs="Times New Roman"/>
                <w:sz w:val="24"/>
                <w:szCs w:val="24"/>
                <w:lang w:eastAsia="ru-RU"/>
              </w:rPr>
            </w:pPr>
            <w:r w:rsidRPr="00C92066">
              <w:rPr>
                <w:rFonts w:ascii="Times New Roman" w:hAnsi="Times New Roman" w:cs="Times New Roman"/>
                <w:sz w:val="24"/>
                <w:szCs w:val="24"/>
                <w:lang w:eastAsia="ru-RU"/>
              </w:rPr>
              <w:t>Информация о гаранте, принципале, бенефициаре</w:t>
            </w: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2400"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jc w:val="center"/>
              <w:rPr>
                <w:rFonts w:ascii="Times New Roman" w:hAnsi="Times New Roman" w:cs="Times New Roman"/>
                <w:sz w:val="24"/>
                <w:szCs w:val="24"/>
                <w:lang w:eastAsia="ru-RU"/>
              </w:rPr>
            </w:pPr>
            <w:r w:rsidRPr="00C92066">
              <w:rPr>
                <w:rFonts w:ascii="Times New Roman" w:hAnsi="Times New Roman" w:cs="Times New Roman"/>
                <w:sz w:val="24"/>
                <w:szCs w:val="24"/>
                <w:lang w:eastAsia="ru-RU"/>
              </w:rPr>
              <w:t>Коды</w:t>
            </w:r>
          </w:p>
        </w:tc>
      </w:tr>
      <w:tr w:rsidR="00D71FE6" w:rsidRPr="00C92066">
        <w:tc>
          <w:tcPr>
            <w:tcW w:w="3465" w:type="dxa"/>
            <w:vMerge w:val="restart"/>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Полное наименование гаранта</w:t>
            </w:r>
          </w:p>
        </w:tc>
        <w:tc>
          <w:tcPr>
            <w:tcW w:w="2400" w:type="dxa"/>
            <w:vMerge w:val="restart"/>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vAlign w:val="bottom"/>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ИНН </w:t>
            </w:r>
            <w:hyperlink w:anchor="Par134" w:history="1">
              <w:r w:rsidRPr="00C92066">
                <w:rPr>
                  <w:rFonts w:ascii="Times New Roman" w:hAnsi="Times New Roman" w:cs="Times New Roman"/>
                  <w:color w:val="0000FF"/>
                  <w:sz w:val="24"/>
                  <w:szCs w:val="24"/>
                  <w:lang w:eastAsia="ru-RU"/>
                </w:rPr>
                <w:t>&lt;2&gt;</w:t>
              </w:r>
            </w:hyperlink>
          </w:p>
        </w:tc>
        <w:tc>
          <w:tcPr>
            <w:tcW w:w="1289" w:type="dxa"/>
            <w:tcBorders>
              <w:top w:val="single" w:sz="4" w:space="0" w:color="auto"/>
              <w:left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vMerge/>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2400" w:type="dxa"/>
            <w:vMerge/>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vAlign w:val="bottom"/>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КПП </w:t>
            </w:r>
            <w:hyperlink w:anchor="Par135" w:history="1">
              <w:r w:rsidRPr="00C92066">
                <w:rPr>
                  <w:rFonts w:ascii="Times New Roman" w:hAnsi="Times New Roman" w:cs="Times New Roman"/>
                  <w:color w:val="0000FF"/>
                  <w:sz w:val="24"/>
                  <w:szCs w:val="24"/>
                  <w:lang w:eastAsia="ru-RU"/>
                </w:rPr>
                <w:t>&lt;3&gt;</w:t>
              </w:r>
            </w:hyperlink>
          </w:p>
        </w:tc>
        <w:tc>
          <w:tcPr>
            <w:tcW w:w="1289" w:type="dxa"/>
            <w:tcBorders>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vMerge/>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2400" w:type="dxa"/>
            <w:vMerge/>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vAlign w:val="bottom"/>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БИК </w:t>
            </w:r>
            <w:hyperlink w:anchor="Par133" w:history="1">
              <w:r w:rsidRPr="00C92066">
                <w:rPr>
                  <w:rFonts w:ascii="Times New Roman" w:hAnsi="Times New Roman" w:cs="Times New Roman"/>
                  <w:color w:val="0000FF"/>
                  <w:sz w:val="24"/>
                  <w:szCs w:val="24"/>
                  <w:lang w:eastAsia="ru-RU"/>
                </w:rPr>
                <w:t>&lt;1&gt;</w:t>
              </w:r>
            </w:hyperlink>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Идентификационный код гаранта</w:t>
            </w:r>
          </w:p>
        </w:tc>
        <w:tc>
          <w:tcPr>
            <w:tcW w:w="2400" w:type="dxa"/>
            <w:tcBorders>
              <w:top w:val="single" w:sz="4" w:space="0" w:color="auto"/>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vAlign w:val="bottom"/>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jc w:val="center"/>
              <w:rPr>
                <w:rFonts w:ascii="Times New Roman" w:hAnsi="Times New Roman" w:cs="Times New Roman"/>
                <w:sz w:val="24"/>
                <w:szCs w:val="24"/>
                <w:lang w:eastAsia="ru-RU"/>
              </w:rPr>
            </w:pPr>
            <w:r w:rsidRPr="00C92066">
              <w:rPr>
                <w:rFonts w:ascii="Times New Roman" w:hAnsi="Times New Roman" w:cs="Times New Roman"/>
                <w:sz w:val="24"/>
                <w:szCs w:val="24"/>
                <w:lang w:eastAsia="ru-RU"/>
              </w:rPr>
              <w:t>-</w:t>
            </w: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Место нахождения, телефон, адрес электронной почты гаранта</w:t>
            </w:r>
          </w:p>
        </w:tc>
        <w:tc>
          <w:tcPr>
            <w:tcW w:w="2400" w:type="dxa"/>
            <w:tcBorders>
              <w:top w:val="single" w:sz="4" w:space="0" w:color="auto"/>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vAlign w:val="bottom"/>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по </w:t>
            </w:r>
            <w:hyperlink r:id="rId10" w:history="1">
              <w:r w:rsidRPr="00C92066">
                <w:rPr>
                  <w:rFonts w:ascii="Times New Roman" w:hAnsi="Times New Roman" w:cs="Times New Roman"/>
                  <w:color w:val="0000FF"/>
                  <w:sz w:val="24"/>
                  <w:szCs w:val="24"/>
                  <w:lang w:eastAsia="ru-RU"/>
                </w:rPr>
                <w:t>ОКТМО</w:t>
              </w:r>
            </w:hyperlink>
            <w:r w:rsidRPr="00C92066">
              <w:rPr>
                <w:rFonts w:ascii="Times New Roman" w:hAnsi="Times New Roman" w:cs="Times New Roman"/>
                <w:sz w:val="24"/>
                <w:szCs w:val="24"/>
                <w:lang w:eastAsia="ru-RU"/>
              </w:rPr>
              <w:t xml:space="preserve"> </w:t>
            </w:r>
            <w:hyperlink w:anchor="Par133" w:history="1">
              <w:r w:rsidRPr="00C92066">
                <w:rPr>
                  <w:rFonts w:ascii="Times New Roman" w:hAnsi="Times New Roman" w:cs="Times New Roman"/>
                  <w:color w:val="0000FF"/>
                  <w:sz w:val="24"/>
                  <w:szCs w:val="24"/>
                  <w:lang w:eastAsia="ru-RU"/>
                </w:rPr>
                <w:t>&lt;1&gt;</w:t>
              </w:r>
            </w:hyperlink>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2400" w:type="dxa"/>
            <w:tcBorders>
              <w:top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vAlign w:val="bottom"/>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289" w:type="dxa"/>
            <w:tcBorders>
              <w:top w:val="single" w:sz="4" w:space="0" w:color="auto"/>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vMerge w:val="restart"/>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Полное наименование принципала</w:t>
            </w:r>
          </w:p>
        </w:tc>
        <w:tc>
          <w:tcPr>
            <w:tcW w:w="2400" w:type="dxa"/>
            <w:vMerge w:val="restart"/>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vAlign w:val="bottom"/>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ИНН </w:t>
            </w:r>
            <w:hyperlink w:anchor="Par134" w:history="1">
              <w:r w:rsidRPr="00C92066">
                <w:rPr>
                  <w:rFonts w:ascii="Times New Roman" w:hAnsi="Times New Roman" w:cs="Times New Roman"/>
                  <w:color w:val="0000FF"/>
                  <w:sz w:val="24"/>
                  <w:szCs w:val="24"/>
                  <w:lang w:eastAsia="ru-RU"/>
                </w:rPr>
                <w:t>&lt;2&gt;</w:t>
              </w:r>
            </w:hyperlink>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vMerge/>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2400" w:type="dxa"/>
            <w:vMerge/>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vAlign w:val="bottom"/>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КПП </w:t>
            </w:r>
            <w:hyperlink w:anchor="Par135" w:history="1">
              <w:r w:rsidRPr="00C92066">
                <w:rPr>
                  <w:rFonts w:ascii="Times New Roman" w:hAnsi="Times New Roman" w:cs="Times New Roman"/>
                  <w:color w:val="0000FF"/>
                  <w:sz w:val="24"/>
                  <w:szCs w:val="24"/>
                  <w:lang w:eastAsia="ru-RU"/>
                </w:rPr>
                <w:t>&lt;3&gt;</w:t>
              </w:r>
            </w:hyperlink>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Место нахождения, телефон, адрес электронной почты принципала</w:t>
            </w:r>
          </w:p>
        </w:tc>
        <w:tc>
          <w:tcPr>
            <w:tcW w:w="2400" w:type="dxa"/>
            <w:tcBorders>
              <w:top w:val="single" w:sz="4" w:space="0" w:color="auto"/>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vAlign w:val="bottom"/>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по </w:t>
            </w:r>
            <w:hyperlink r:id="rId11" w:history="1">
              <w:r w:rsidRPr="00C92066">
                <w:rPr>
                  <w:rFonts w:ascii="Times New Roman" w:hAnsi="Times New Roman" w:cs="Times New Roman"/>
                  <w:color w:val="0000FF"/>
                  <w:sz w:val="24"/>
                  <w:szCs w:val="24"/>
                  <w:lang w:eastAsia="ru-RU"/>
                </w:rPr>
                <w:t>ОКТМО</w:t>
              </w:r>
            </w:hyperlink>
            <w:r w:rsidRPr="00C92066">
              <w:rPr>
                <w:rFonts w:ascii="Times New Roman" w:hAnsi="Times New Roman" w:cs="Times New Roman"/>
                <w:sz w:val="24"/>
                <w:szCs w:val="24"/>
                <w:lang w:eastAsia="ru-RU"/>
              </w:rPr>
              <w:t xml:space="preserve"> </w:t>
            </w:r>
            <w:hyperlink w:anchor="Par133" w:history="1">
              <w:r w:rsidRPr="00C92066">
                <w:rPr>
                  <w:rFonts w:ascii="Times New Roman" w:hAnsi="Times New Roman" w:cs="Times New Roman"/>
                  <w:color w:val="0000FF"/>
                  <w:sz w:val="24"/>
                  <w:szCs w:val="24"/>
                  <w:lang w:eastAsia="ru-RU"/>
                </w:rPr>
                <w:t>&lt;1&gt;</w:t>
              </w:r>
            </w:hyperlink>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2400" w:type="dxa"/>
            <w:tcBorders>
              <w:top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vAlign w:val="bottom"/>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289" w:type="dxa"/>
            <w:tcBorders>
              <w:top w:val="single" w:sz="4" w:space="0" w:color="auto"/>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vMerge w:val="restart"/>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Полное наименование бенефициара</w:t>
            </w:r>
          </w:p>
        </w:tc>
        <w:tc>
          <w:tcPr>
            <w:tcW w:w="2400" w:type="dxa"/>
            <w:vMerge w:val="restart"/>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vAlign w:val="bottom"/>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ИНН</w:t>
            </w:r>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vMerge/>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2400" w:type="dxa"/>
            <w:vMerge/>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vAlign w:val="bottom"/>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КПП</w:t>
            </w:r>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Место нахождения, телефон, адрес электронной почты бенефициара</w:t>
            </w:r>
          </w:p>
        </w:tc>
        <w:tc>
          <w:tcPr>
            <w:tcW w:w="2400" w:type="dxa"/>
            <w:tcBorders>
              <w:top w:val="single" w:sz="4" w:space="0" w:color="auto"/>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vAlign w:val="bottom"/>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по </w:t>
            </w:r>
            <w:hyperlink r:id="rId12" w:history="1">
              <w:r w:rsidRPr="00C92066">
                <w:rPr>
                  <w:rFonts w:ascii="Times New Roman" w:hAnsi="Times New Roman" w:cs="Times New Roman"/>
                  <w:color w:val="0000FF"/>
                  <w:sz w:val="24"/>
                  <w:szCs w:val="24"/>
                  <w:lang w:eastAsia="ru-RU"/>
                </w:rPr>
                <w:t>ОКТМО</w:t>
              </w:r>
            </w:hyperlink>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9060" w:type="dxa"/>
            <w:gridSpan w:val="4"/>
            <w:vAlign w:val="bottom"/>
          </w:tcPr>
          <w:p w:rsidR="00D71FE6" w:rsidRPr="00C92066" w:rsidRDefault="00D71FE6" w:rsidP="00F12FD0">
            <w:pPr>
              <w:suppressAutoHyphens w:val="0"/>
              <w:autoSpaceDE w:val="0"/>
              <w:autoSpaceDN w:val="0"/>
              <w:adjustRightInd w:val="0"/>
              <w:spacing w:after="0" w:line="264" w:lineRule="auto"/>
              <w:jc w:val="center"/>
              <w:outlineLvl w:val="0"/>
              <w:rPr>
                <w:rFonts w:ascii="Times New Roman" w:hAnsi="Times New Roman" w:cs="Times New Roman"/>
                <w:sz w:val="24"/>
                <w:szCs w:val="24"/>
                <w:lang w:eastAsia="ru-RU"/>
              </w:rPr>
            </w:pPr>
            <w:r w:rsidRPr="00C92066">
              <w:rPr>
                <w:rFonts w:ascii="Times New Roman" w:hAnsi="Times New Roman" w:cs="Times New Roman"/>
                <w:sz w:val="24"/>
                <w:szCs w:val="24"/>
                <w:lang w:eastAsia="ru-RU"/>
              </w:rPr>
              <w:t>Информация о закупке, для обеспечения контракта, заключаемого при осуществлении которой, предоставляется независимая гарантия</w:t>
            </w: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Идентификационный код закупки</w:t>
            </w:r>
          </w:p>
        </w:tc>
        <w:tc>
          <w:tcPr>
            <w:tcW w:w="2400" w:type="dxa"/>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289"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Наименование объекта закупки </w:t>
            </w:r>
            <w:hyperlink w:anchor="Par136" w:history="1">
              <w:r w:rsidRPr="00C92066">
                <w:rPr>
                  <w:rFonts w:ascii="Times New Roman" w:hAnsi="Times New Roman" w:cs="Times New Roman"/>
                  <w:color w:val="0000FF"/>
                  <w:sz w:val="24"/>
                  <w:szCs w:val="24"/>
                  <w:lang w:eastAsia="ru-RU"/>
                </w:rPr>
                <w:t>&lt;4&gt;</w:t>
              </w:r>
            </w:hyperlink>
          </w:p>
        </w:tc>
        <w:tc>
          <w:tcPr>
            <w:tcW w:w="2400" w:type="dxa"/>
            <w:tcBorders>
              <w:top w:val="single" w:sz="4" w:space="0" w:color="auto"/>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289"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9060" w:type="dxa"/>
            <w:gridSpan w:val="4"/>
          </w:tcPr>
          <w:p w:rsidR="00D71FE6" w:rsidRPr="00C92066" w:rsidRDefault="00D71FE6" w:rsidP="00F12FD0">
            <w:pPr>
              <w:suppressAutoHyphens w:val="0"/>
              <w:autoSpaceDE w:val="0"/>
              <w:autoSpaceDN w:val="0"/>
              <w:adjustRightInd w:val="0"/>
              <w:spacing w:after="0" w:line="264" w:lineRule="auto"/>
              <w:jc w:val="center"/>
              <w:outlineLvl w:val="0"/>
              <w:rPr>
                <w:rFonts w:ascii="Times New Roman" w:hAnsi="Times New Roman" w:cs="Times New Roman"/>
                <w:sz w:val="24"/>
                <w:szCs w:val="24"/>
                <w:lang w:eastAsia="ru-RU"/>
              </w:rPr>
            </w:pPr>
            <w:r w:rsidRPr="00C92066">
              <w:rPr>
                <w:rFonts w:ascii="Times New Roman" w:hAnsi="Times New Roman" w:cs="Times New Roman"/>
                <w:sz w:val="24"/>
                <w:szCs w:val="24"/>
                <w:lang w:eastAsia="ru-RU"/>
              </w:rPr>
              <w:t>Условия независимой гарантии</w:t>
            </w: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Сумма независимой гарантии, подлежащая уплате гарантом бенефициару (далее - сумма независимой гарантии)</w:t>
            </w:r>
          </w:p>
        </w:tc>
        <w:tc>
          <w:tcPr>
            <w:tcW w:w="2400" w:type="dxa"/>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289" w:type="dxa"/>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Наименование валюты</w:t>
            </w:r>
          </w:p>
        </w:tc>
        <w:tc>
          <w:tcPr>
            <w:tcW w:w="2400" w:type="dxa"/>
            <w:tcBorders>
              <w:top w:val="single" w:sz="4" w:space="0" w:color="auto"/>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Borders>
              <w:right w:val="single" w:sz="4" w:space="0" w:color="auto"/>
            </w:tcBorders>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по </w:t>
            </w:r>
            <w:hyperlink r:id="rId13" w:history="1">
              <w:r w:rsidRPr="00C92066">
                <w:rPr>
                  <w:rFonts w:ascii="Times New Roman" w:hAnsi="Times New Roman" w:cs="Times New Roman"/>
                  <w:color w:val="0000FF"/>
                  <w:sz w:val="24"/>
                  <w:szCs w:val="24"/>
                  <w:lang w:eastAsia="ru-RU"/>
                </w:rPr>
                <w:t>ОКВ</w:t>
              </w:r>
            </w:hyperlink>
          </w:p>
        </w:tc>
        <w:tc>
          <w:tcPr>
            <w:tcW w:w="128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Срок вступления независимой гарантии в силу </w:t>
            </w:r>
            <w:hyperlink w:anchor="Par137" w:history="1">
              <w:r w:rsidRPr="00C92066">
                <w:rPr>
                  <w:rFonts w:ascii="Times New Roman" w:hAnsi="Times New Roman" w:cs="Times New Roman"/>
                  <w:color w:val="0000FF"/>
                  <w:sz w:val="24"/>
                  <w:szCs w:val="24"/>
                  <w:lang w:eastAsia="ru-RU"/>
                </w:rPr>
                <w:t>&lt;5&gt;</w:t>
              </w:r>
            </w:hyperlink>
          </w:p>
        </w:tc>
        <w:tc>
          <w:tcPr>
            <w:tcW w:w="2400" w:type="dxa"/>
            <w:tcBorders>
              <w:top w:val="single" w:sz="4" w:space="0" w:color="auto"/>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289" w:type="dxa"/>
            <w:tcBorders>
              <w:top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465"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Срок действия независимой гарантии </w:t>
            </w:r>
            <w:hyperlink w:anchor="Par137" w:history="1">
              <w:r w:rsidRPr="00C92066">
                <w:rPr>
                  <w:rFonts w:ascii="Times New Roman" w:hAnsi="Times New Roman" w:cs="Times New Roman"/>
                  <w:color w:val="0000FF"/>
                  <w:sz w:val="24"/>
                  <w:szCs w:val="24"/>
                  <w:lang w:eastAsia="ru-RU"/>
                </w:rPr>
                <w:t>&lt;5&gt;</w:t>
              </w:r>
            </w:hyperlink>
          </w:p>
        </w:tc>
        <w:tc>
          <w:tcPr>
            <w:tcW w:w="2400" w:type="dxa"/>
            <w:tcBorders>
              <w:top w:val="single" w:sz="4" w:space="0" w:color="auto"/>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906"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289"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bl>
    <w:p w:rsidR="00D71FE6" w:rsidRPr="00C92066" w:rsidRDefault="00D71FE6" w:rsidP="00F12FD0">
      <w:pPr>
        <w:suppressAutoHyphens w:val="0"/>
        <w:autoSpaceDE w:val="0"/>
        <w:autoSpaceDN w:val="0"/>
        <w:adjustRightInd w:val="0"/>
        <w:spacing w:after="0" w:line="264" w:lineRule="auto"/>
        <w:jc w:val="both"/>
        <w:rPr>
          <w:rFonts w:ascii="Times New Roman" w:hAnsi="Times New Roman" w:cs="Times New Roman"/>
          <w:sz w:val="2"/>
          <w:szCs w:val="2"/>
          <w:lang w:eastAsia="ru-RU"/>
        </w:rPr>
      </w:pPr>
    </w:p>
    <w:p w:rsidR="00D71FE6" w:rsidRPr="00C92066" w:rsidRDefault="00D71FE6" w:rsidP="00F12FD0">
      <w:pPr>
        <w:suppressAutoHyphens w:val="0"/>
        <w:autoSpaceDE w:val="0"/>
        <w:autoSpaceDN w:val="0"/>
        <w:adjustRightInd w:val="0"/>
        <w:spacing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1. Настоящая независимая гарантия обеспечивает исполнение принципалом его обязательств, предусмотренных контрактом, заключенным с бенефициаром, включающих в том числе обязательства принципала по уплате неустоек (штрафов, пеней).</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2. Настоящая независимая гарантия не может быть отозвана гарантом.</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3. Бенефициар в случае неисполнения или ненадлежащего исполнения принципалом обязательств, обеспеченных настоящей независимой гарантией, вправе до окончания ее срока действия предъявить требование об уплате денежной суммы по независимой гарантии (далее - требование) в размере цены контракта, уменьшенном на сумму, пропорциональную объему исполненных принципалом обязательств, предусмотренных контрактом и оплаченных бенефициаром, но не превышающем размер обеспечения исполнения контракта и сумму независимой гарантии.</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4. Бенефициар вправе направить гаранту требование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бенефициара.</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5. Требование в письменной форме на бумажном носителе должно быть направлено (в случае если бенефициар направляет требование гаранту в письменной форме на бумажном носителе) по адресу: ________ </w:t>
      </w:r>
      <w:hyperlink w:anchor="Par138" w:history="1">
        <w:r w:rsidRPr="00C92066">
          <w:rPr>
            <w:rFonts w:ascii="Times New Roman" w:hAnsi="Times New Roman" w:cs="Times New Roman"/>
            <w:sz w:val="24"/>
            <w:szCs w:val="24"/>
            <w:lang w:eastAsia="ru-RU"/>
          </w:rPr>
          <w:t>&lt;6&gt;</w:t>
        </w:r>
      </w:hyperlink>
      <w:r w:rsidRPr="00C92066">
        <w:rPr>
          <w:rFonts w:ascii="Times New Roman" w:hAnsi="Times New Roman" w:cs="Times New Roman"/>
          <w:sz w:val="24"/>
          <w:szCs w:val="24"/>
          <w:lang w:eastAsia="ru-RU"/>
        </w:rPr>
        <w:t>.</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6. Требование в форме электронного документа должно быть направлено (в случае если бенефициар направляет требование гаранту в форме электронного документа) ______ </w:t>
      </w:r>
      <w:hyperlink w:anchor="Par139" w:history="1">
        <w:r w:rsidRPr="00C92066">
          <w:rPr>
            <w:rFonts w:ascii="Times New Roman" w:hAnsi="Times New Roman" w:cs="Times New Roman"/>
            <w:sz w:val="24"/>
            <w:szCs w:val="24"/>
            <w:lang w:eastAsia="ru-RU"/>
          </w:rPr>
          <w:t>&lt;7&gt;</w:t>
        </w:r>
      </w:hyperlink>
      <w:r w:rsidRPr="00C92066">
        <w:rPr>
          <w:rFonts w:ascii="Times New Roman" w:hAnsi="Times New Roman" w:cs="Times New Roman"/>
          <w:sz w:val="24"/>
          <w:szCs w:val="24"/>
          <w:lang w:eastAsia="ru-RU"/>
        </w:rPr>
        <w:t>.</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bookmarkStart w:id="2" w:name="Par92"/>
      <w:bookmarkEnd w:id="2"/>
      <w:r w:rsidRPr="00C92066">
        <w:rPr>
          <w:rFonts w:ascii="Times New Roman" w:hAnsi="Times New Roman" w:cs="Times New Roman"/>
          <w:sz w:val="24"/>
          <w:szCs w:val="24"/>
          <w:lang w:eastAsia="ru-RU"/>
        </w:rPr>
        <w:t>7. В случае направления требования бенефициар обязан одновременно с таким требованием направить гаранту:</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а) расчет суммы, включаемой в требование по настоящей независимой гарантии;</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б)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независимой гарантии, предоставленной в качестве обеспечения исполнения контракта, предъявлено в случае ненадлежащего исполнения принципалом обязательств по возврату аванса);</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в) документ, подтверждающий факт наступления гарантийного случая в соответствии с условиями контракта (если требование по настоящей независимой гарантии предъявлено в случае ненадлежащего исполнения принципалом обязательств в период действия гарантийного срока);</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г) документ, подтверждающий полномочия лица, подписавшего требование по настоящей независимой гарантии от имени бенефициара (доверенность) (в случае если требование по настоящей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8. В случае направления бенефициаром требования на бумажном носителе представляются оригиналы предусмотренных </w:t>
      </w:r>
      <w:hyperlink w:anchor="Par92" w:history="1">
        <w:r w:rsidRPr="00C92066">
          <w:rPr>
            <w:rFonts w:ascii="Times New Roman" w:hAnsi="Times New Roman" w:cs="Times New Roman"/>
            <w:sz w:val="24"/>
            <w:szCs w:val="24"/>
            <w:lang w:eastAsia="ru-RU"/>
          </w:rPr>
          <w:t>пунктом 7</w:t>
        </w:r>
      </w:hyperlink>
      <w:r w:rsidRPr="00C92066">
        <w:rPr>
          <w:rFonts w:ascii="Times New Roman" w:hAnsi="Times New Roman" w:cs="Times New Roman"/>
          <w:sz w:val="24"/>
          <w:szCs w:val="24"/>
          <w:lang w:eastAsia="ru-RU"/>
        </w:rPr>
        <w:t xml:space="preserve"> настоящей независимой гарантии документов или заверенные бенефициаром их копии. Если копия документа заверена лицом, не указанным в Едином государственном реестре юридических лиц в качестве лица, имеющего право без доверенности действовать от имени бенефициара, также представляется документ, подтверждающий полномочия такого лица на осуществление действий от имени бенефициара. В случае направления требования в форме электронного документа предусмотренные </w:t>
      </w:r>
      <w:hyperlink w:anchor="Par92" w:history="1">
        <w:r w:rsidRPr="00C92066">
          <w:rPr>
            <w:rFonts w:ascii="Times New Roman" w:hAnsi="Times New Roman" w:cs="Times New Roman"/>
            <w:sz w:val="24"/>
            <w:szCs w:val="24"/>
            <w:lang w:eastAsia="ru-RU"/>
          </w:rPr>
          <w:t>пунктом 7</w:t>
        </w:r>
      </w:hyperlink>
      <w:r w:rsidRPr="00C92066">
        <w:rPr>
          <w:rFonts w:ascii="Times New Roman" w:hAnsi="Times New Roman" w:cs="Times New Roman"/>
          <w:sz w:val="24"/>
          <w:szCs w:val="24"/>
          <w:lang w:eastAsia="ru-RU"/>
        </w:rPr>
        <w:t xml:space="preserve"> настоящей независимой гарантии документы представляются в форме электронных документов или в форме электронных образов бумажных документов, подписанных усиленной квалифицированной электронной подписью лица, имеющего право действовать от имени бенефициара.</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9. Гарант обязан рассмотреть требование не позднее 5 рабочих дней со дня, следующего за днем получения указанного требования и документов, предусмотренных </w:t>
      </w:r>
      <w:hyperlink w:anchor="Par92" w:history="1">
        <w:r w:rsidRPr="00C92066">
          <w:rPr>
            <w:rFonts w:ascii="Times New Roman" w:hAnsi="Times New Roman" w:cs="Times New Roman"/>
            <w:sz w:val="24"/>
            <w:szCs w:val="24"/>
            <w:lang w:eastAsia="ru-RU"/>
          </w:rPr>
          <w:t>пунктом 7</w:t>
        </w:r>
      </w:hyperlink>
      <w:r w:rsidRPr="00C92066">
        <w:rPr>
          <w:rFonts w:ascii="Times New Roman" w:hAnsi="Times New Roman" w:cs="Times New Roman"/>
          <w:sz w:val="24"/>
          <w:szCs w:val="24"/>
          <w:lang w:eastAsia="ru-RU"/>
        </w:rPr>
        <w:t xml:space="preserve"> настоящей независимой гарантии.</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10. Гарант обязан уплатить бенефициару денежную сумму по настоящей независимой гарантии в размере, указанном в требовании, не позднее 10 рабочих дней со дня, следующего за днем получения гарантом требования бенефициара, соответствующего условиям настоящей независимой гарантии, при отсутствии предусмотренных Гражданским </w:t>
      </w:r>
      <w:hyperlink r:id="rId14" w:history="1">
        <w:r w:rsidRPr="00C92066">
          <w:rPr>
            <w:rFonts w:ascii="Times New Roman" w:hAnsi="Times New Roman" w:cs="Times New Roman"/>
            <w:sz w:val="24"/>
            <w:szCs w:val="24"/>
            <w:lang w:eastAsia="ru-RU"/>
          </w:rPr>
          <w:t>кодексом</w:t>
        </w:r>
      </w:hyperlink>
      <w:r w:rsidRPr="00C92066">
        <w:rPr>
          <w:rFonts w:ascii="Times New Roman" w:hAnsi="Times New Roman" w:cs="Times New Roman"/>
          <w:sz w:val="24"/>
          <w:szCs w:val="24"/>
          <w:lang w:eastAsia="ru-RU"/>
        </w:rPr>
        <w:t xml:space="preserve"> Российской Федерации оснований для отказа в удовлетворении этого требования.</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11. Обязательство гаранта перед бенефициаром считается исполненным надлежащим образом со дня поступления денежных сумм по настоящей независимой гарантии на счет, на котором в соответствии с законодательством Российской Федерации учитываются операции со средствами, поступающими бенефициару, указанный бенефициаром в требовании.</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12. Гарант в случае просрочки исполнения обязательств по настоящей независимой гарантии, требование по которой соответствует условиям настоящей независимой гарантии и предъявлено бенефициаром до окончания срока ее действия, обязан за каждый день просрочки (начиная со дня, следующего за днем истечения установленного настоящей независимой гарантией срока оплаты требования, по день исполнения гарантом требования включительно) уплатить бенефициару неустойку (пени) в размере 0,1 процента денежной суммы, подлежащей уплате по настоящей независимой гарантии.</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13. Все расходы, возникающие в связи с перечислением гарантом денежных средств по настоящей независимой гарантии бенефициару, несет гарант.</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14. Споры, возникающие в связи с исполнением обязательств по независимой гарантии, подлежат рассмотрению в арбитражном суде ________ </w:t>
      </w:r>
      <w:hyperlink w:anchor="Par140" w:history="1">
        <w:r w:rsidRPr="00C92066">
          <w:rPr>
            <w:rFonts w:ascii="Times New Roman" w:hAnsi="Times New Roman" w:cs="Times New Roman"/>
            <w:sz w:val="24"/>
            <w:szCs w:val="24"/>
            <w:lang w:eastAsia="ru-RU"/>
          </w:rPr>
          <w:t>&lt;8&gt;</w:t>
        </w:r>
      </w:hyperlink>
      <w:r w:rsidRPr="00C92066">
        <w:rPr>
          <w:rFonts w:ascii="Times New Roman" w:hAnsi="Times New Roman" w:cs="Times New Roman"/>
          <w:sz w:val="24"/>
          <w:szCs w:val="24"/>
          <w:lang w:eastAsia="ru-RU"/>
        </w:rPr>
        <w:t>.</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15.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независимой гарантии может быть передано новому заказчику с предварительным извещением об этом гаранта.</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16. Настоящая независимая гарантия вступает в силу, обязанности по договору предоставления настоящей независимой гарантии подлежат исполнению </w:t>
      </w:r>
      <w:hyperlink w:anchor="Par141" w:history="1">
        <w:r w:rsidRPr="00C92066">
          <w:rPr>
            <w:rFonts w:ascii="Times New Roman" w:hAnsi="Times New Roman" w:cs="Times New Roman"/>
            <w:sz w:val="24"/>
            <w:szCs w:val="24"/>
            <w:lang w:eastAsia="ru-RU"/>
          </w:rPr>
          <w:t>&lt;8-1&gt;</w:t>
        </w:r>
      </w:hyperlink>
      <w:r w:rsidRPr="00C92066">
        <w:rPr>
          <w:rFonts w:ascii="Times New Roman" w:hAnsi="Times New Roman" w:cs="Times New Roman"/>
          <w:sz w:val="24"/>
          <w:szCs w:val="24"/>
          <w:lang w:eastAsia="ru-RU"/>
        </w:rPr>
        <w:t xml:space="preserve"> со дня заключения контракта, для обеспечения исполнения которого выдана настоящая независимая гарантия.</w:t>
      </w:r>
    </w:p>
    <w:p w:rsidR="00D71FE6" w:rsidRPr="00C92066" w:rsidRDefault="00D71FE6" w:rsidP="00F12FD0">
      <w:pPr>
        <w:suppressAutoHyphens w:val="0"/>
        <w:autoSpaceDE w:val="0"/>
        <w:autoSpaceDN w:val="0"/>
        <w:adjustRightInd w:val="0"/>
        <w:spacing w:before="20" w:after="0" w:line="264" w:lineRule="auto"/>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 xml:space="preserve">17. Дополнительные условия </w:t>
      </w:r>
      <w:hyperlink w:anchor="Par133" w:history="1">
        <w:r w:rsidRPr="00C92066">
          <w:rPr>
            <w:rFonts w:ascii="Times New Roman" w:hAnsi="Times New Roman" w:cs="Times New Roman"/>
            <w:sz w:val="24"/>
            <w:szCs w:val="24"/>
            <w:lang w:eastAsia="ru-RU"/>
          </w:rPr>
          <w:t>&lt;1&gt;</w:t>
        </w:r>
      </w:hyperlink>
      <w:r w:rsidRPr="00C92066">
        <w:rPr>
          <w:rFonts w:ascii="Times New Roman" w:hAnsi="Times New Roman" w:cs="Times New Roman"/>
          <w:sz w:val="24"/>
          <w:szCs w:val="24"/>
          <w:lang w:eastAsia="ru-RU"/>
        </w:rPr>
        <w:t xml:space="preserve">, </w:t>
      </w:r>
      <w:hyperlink w:anchor="Par142" w:history="1">
        <w:r w:rsidRPr="00C92066">
          <w:rPr>
            <w:rFonts w:ascii="Times New Roman" w:hAnsi="Times New Roman" w:cs="Times New Roman"/>
            <w:sz w:val="24"/>
            <w:szCs w:val="24"/>
            <w:lang w:eastAsia="ru-RU"/>
          </w:rPr>
          <w:t>&lt;9&gt;</w:t>
        </w:r>
      </w:hyperlink>
      <w:r w:rsidRPr="00C92066">
        <w:rPr>
          <w:rFonts w:ascii="Times New Roman" w:hAnsi="Times New Roman" w:cs="Times New Roman"/>
          <w:sz w:val="24"/>
          <w:szCs w:val="24"/>
          <w:lang w:eastAsia="ru-RU"/>
        </w:rPr>
        <w:t>.</w:t>
      </w:r>
    </w:p>
    <w:p w:rsidR="00D71FE6" w:rsidRPr="00C92066" w:rsidRDefault="00D71FE6" w:rsidP="00F12FD0">
      <w:pPr>
        <w:suppressAutoHyphens w:val="0"/>
        <w:autoSpaceDE w:val="0"/>
        <w:autoSpaceDN w:val="0"/>
        <w:adjustRightInd w:val="0"/>
        <w:spacing w:after="0" w:line="264" w:lineRule="auto"/>
        <w:jc w:val="both"/>
        <w:rPr>
          <w:rFonts w:ascii="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87"/>
        <w:gridCol w:w="340"/>
        <w:gridCol w:w="1862"/>
        <w:gridCol w:w="340"/>
        <w:gridCol w:w="1810"/>
        <w:gridCol w:w="340"/>
        <w:gridCol w:w="1766"/>
      </w:tblGrid>
      <w:tr w:rsidR="00D71FE6" w:rsidRPr="00C92066">
        <w:tc>
          <w:tcPr>
            <w:tcW w:w="2587" w:type="dxa"/>
            <w:vAlign w:val="bottom"/>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Уполномоченное лицо гаранта</w:t>
            </w:r>
          </w:p>
        </w:tc>
        <w:tc>
          <w:tcPr>
            <w:tcW w:w="340"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862" w:type="dxa"/>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340"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810" w:type="dxa"/>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340"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766" w:type="dxa"/>
            <w:tcBorders>
              <w:bottom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2587"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340"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862" w:type="dxa"/>
            <w:tcBorders>
              <w:top w:val="single" w:sz="4" w:space="0" w:color="auto"/>
            </w:tcBorders>
          </w:tcPr>
          <w:p w:rsidR="00D71FE6" w:rsidRPr="00C92066" w:rsidRDefault="00D71FE6" w:rsidP="00F12FD0">
            <w:pPr>
              <w:suppressAutoHyphens w:val="0"/>
              <w:autoSpaceDE w:val="0"/>
              <w:autoSpaceDN w:val="0"/>
              <w:adjustRightInd w:val="0"/>
              <w:spacing w:after="0" w:line="264" w:lineRule="auto"/>
              <w:jc w:val="center"/>
              <w:rPr>
                <w:rFonts w:ascii="Times New Roman" w:hAnsi="Times New Roman" w:cs="Times New Roman"/>
                <w:sz w:val="24"/>
                <w:szCs w:val="24"/>
                <w:lang w:eastAsia="ru-RU"/>
              </w:rPr>
            </w:pPr>
            <w:r w:rsidRPr="00C92066">
              <w:rPr>
                <w:rFonts w:ascii="Times New Roman" w:hAnsi="Times New Roman" w:cs="Times New Roman"/>
                <w:sz w:val="24"/>
                <w:szCs w:val="24"/>
                <w:lang w:eastAsia="ru-RU"/>
              </w:rPr>
              <w:t>(должность)</w:t>
            </w:r>
          </w:p>
        </w:tc>
        <w:tc>
          <w:tcPr>
            <w:tcW w:w="340"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810" w:type="dxa"/>
            <w:tcBorders>
              <w:top w:val="single" w:sz="4" w:space="0" w:color="auto"/>
            </w:tcBorders>
          </w:tcPr>
          <w:p w:rsidR="00D71FE6" w:rsidRPr="00C92066" w:rsidRDefault="00D71FE6" w:rsidP="00F12FD0">
            <w:pPr>
              <w:suppressAutoHyphens w:val="0"/>
              <w:autoSpaceDE w:val="0"/>
              <w:autoSpaceDN w:val="0"/>
              <w:adjustRightInd w:val="0"/>
              <w:spacing w:after="0" w:line="264" w:lineRule="auto"/>
              <w:jc w:val="center"/>
              <w:rPr>
                <w:rFonts w:ascii="Times New Roman" w:hAnsi="Times New Roman" w:cs="Times New Roman"/>
                <w:sz w:val="24"/>
                <w:szCs w:val="24"/>
                <w:lang w:eastAsia="ru-RU"/>
              </w:rPr>
            </w:pPr>
            <w:r w:rsidRPr="00C92066">
              <w:rPr>
                <w:rFonts w:ascii="Times New Roman" w:hAnsi="Times New Roman" w:cs="Times New Roman"/>
                <w:sz w:val="24"/>
                <w:szCs w:val="24"/>
                <w:lang w:eastAsia="ru-RU"/>
              </w:rPr>
              <w:t>(подпись)</w:t>
            </w:r>
          </w:p>
        </w:tc>
        <w:tc>
          <w:tcPr>
            <w:tcW w:w="340"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1766" w:type="dxa"/>
            <w:tcBorders>
              <w:top w:val="single" w:sz="4" w:space="0" w:color="auto"/>
            </w:tcBorders>
          </w:tcPr>
          <w:p w:rsidR="00D71FE6" w:rsidRPr="00C92066" w:rsidRDefault="00D71FE6" w:rsidP="00F12FD0">
            <w:pPr>
              <w:suppressAutoHyphens w:val="0"/>
              <w:autoSpaceDE w:val="0"/>
              <w:autoSpaceDN w:val="0"/>
              <w:adjustRightInd w:val="0"/>
              <w:spacing w:after="0" w:line="264" w:lineRule="auto"/>
              <w:jc w:val="center"/>
              <w:rPr>
                <w:rFonts w:ascii="Times New Roman" w:hAnsi="Times New Roman" w:cs="Times New Roman"/>
                <w:sz w:val="24"/>
                <w:szCs w:val="24"/>
                <w:lang w:eastAsia="ru-RU"/>
              </w:rPr>
            </w:pPr>
            <w:r w:rsidRPr="00C92066">
              <w:rPr>
                <w:rFonts w:ascii="Times New Roman" w:hAnsi="Times New Roman" w:cs="Times New Roman"/>
                <w:sz w:val="24"/>
                <w:szCs w:val="24"/>
                <w:lang w:eastAsia="ru-RU"/>
              </w:rPr>
              <w:t>(расшифровка подписи)</w:t>
            </w:r>
          </w:p>
        </w:tc>
      </w:tr>
    </w:tbl>
    <w:p w:rsidR="00D71FE6" w:rsidRPr="00C92066" w:rsidRDefault="00D71FE6" w:rsidP="00F12FD0">
      <w:pPr>
        <w:suppressAutoHyphens w:val="0"/>
        <w:autoSpaceDE w:val="0"/>
        <w:autoSpaceDN w:val="0"/>
        <w:adjustRightInd w:val="0"/>
        <w:spacing w:after="0" w:line="264" w:lineRule="auto"/>
        <w:jc w:val="both"/>
        <w:rPr>
          <w:rFonts w:ascii="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7"/>
        <w:gridCol w:w="4594"/>
        <w:gridCol w:w="1399"/>
      </w:tblGrid>
      <w:tr w:rsidR="00D71FE6" w:rsidRPr="00C92066">
        <w:tc>
          <w:tcPr>
            <w:tcW w:w="3067"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r w:rsidRPr="00C92066">
              <w:rPr>
                <w:rFonts w:ascii="Times New Roman" w:hAnsi="Times New Roman" w:cs="Times New Roman"/>
                <w:sz w:val="24"/>
                <w:szCs w:val="24"/>
                <w:lang w:eastAsia="ru-RU"/>
              </w:rPr>
              <w:t>"__" _________ 20__ г.</w:t>
            </w:r>
          </w:p>
        </w:tc>
        <w:tc>
          <w:tcPr>
            <w:tcW w:w="5993" w:type="dxa"/>
            <w:gridSpan w:val="2"/>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067"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4594" w:type="dxa"/>
            <w:tcBorders>
              <w:right w:val="single" w:sz="4" w:space="0" w:color="auto"/>
            </w:tcBorders>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Лист N</w:t>
            </w:r>
          </w:p>
        </w:tc>
        <w:tc>
          <w:tcPr>
            <w:tcW w:w="139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r w:rsidR="00D71FE6" w:rsidRPr="00C92066">
        <w:tc>
          <w:tcPr>
            <w:tcW w:w="3067" w:type="dxa"/>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c>
          <w:tcPr>
            <w:tcW w:w="4594" w:type="dxa"/>
            <w:tcBorders>
              <w:right w:val="single" w:sz="4" w:space="0" w:color="auto"/>
            </w:tcBorders>
          </w:tcPr>
          <w:p w:rsidR="00D71FE6" w:rsidRPr="00C92066" w:rsidRDefault="00D71FE6" w:rsidP="00F12FD0">
            <w:pPr>
              <w:suppressAutoHyphens w:val="0"/>
              <w:autoSpaceDE w:val="0"/>
              <w:autoSpaceDN w:val="0"/>
              <w:adjustRightInd w:val="0"/>
              <w:spacing w:after="0" w:line="264" w:lineRule="auto"/>
              <w:jc w:val="right"/>
              <w:rPr>
                <w:rFonts w:ascii="Times New Roman" w:hAnsi="Times New Roman" w:cs="Times New Roman"/>
                <w:sz w:val="24"/>
                <w:szCs w:val="24"/>
                <w:lang w:eastAsia="ru-RU"/>
              </w:rPr>
            </w:pPr>
            <w:r w:rsidRPr="00C92066">
              <w:rPr>
                <w:rFonts w:ascii="Times New Roman" w:hAnsi="Times New Roman" w:cs="Times New Roman"/>
                <w:sz w:val="24"/>
                <w:szCs w:val="24"/>
                <w:lang w:eastAsia="ru-RU"/>
              </w:rPr>
              <w:t>Всего листов</w:t>
            </w:r>
          </w:p>
        </w:tc>
        <w:tc>
          <w:tcPr>
            <w:tcW w:w="1399" w:type="dxa"/>
            <w:tcBorders>
              <w:top w:val="single" w:sz="4" w:space="0" w:color="auto"/>
              <w:left w:val="single" w:sz="4" w:space="0" w:color="auto"/>
              <w:bottom w:val="single" w:sz="4" w:space="0" w:color="auto"/>
              <w:right w:val="single" w:sz="4" w:space="0" w:color="auto"/>
            </w:tcBorders>
          </w:tcPr>
          <w:p w:rsidR="00D71FE6" w:rsidRPr="00C92066" w:rsidRDefault="00D71FE6" w:rsidP="00F12FD0">
            <w:pPr>
              <w:suppressAutoHyphens w:val="0"/>
              <w:autoSpaceDE w:val="0"/>
              <w:autoSpaceDN w:val="0"/>
              <w:adjustRightInd w:val="0"/>
              <w:spacing w:after="0" w:line="264" w:lineRule="auto"/>
              <w:rPr>
                <w:rFonts w:ascii="Times New Roman" w:hAnsi="Times New Roman" w:cs="Times New Roman"/>
                <w:sz w:val="24"/>
                <w:szCs w:val="24"/>
                <w:lang w:eastAsia="ru-RU"/>
              </w:rPr>
            </w:pPr>
          </w:p>
        </w:tc>
      </w:tr>
    </w:tbl>
    <w:p w:rsidR="00D71FE6" w:rsidRPr="00C92066" w:rsidRDefault="00D71FE6" w:rsidP="00F12FD0">
      <w:pPr>
        <w:suppressAutoHyphens w:val="0"/>
        <w:autoSpaceDE w:val="0"/>
        <w:autoSpaceDN w:val="0"/>
        <w:adjustRightInd w:val="0"/>
        <w:spacing w:after="0" w:line="264" w:lineRule="auto"/>
        <w:jc w:val="both"/>
        <w:rPr>
          <w:rFonts w:ascii="Times New Roman" w:hAnsi="Times New Roman" w:cs="Times New Roman"/>
          <w:sz w:val="24"/>
          <w:szCs w:val="24"/>
          <w:lang w:eastAsia="ru-RU"/>
        </w:rPr>
      </w:pPr>
    </w:p>
    <w:p w:rsidR="00D71FE6" w:rsidRPr="00C92066" w:rsidRDefault="00D71FE6" w:rsidP="00F12FD0">
      <w:pPr>
        <w:suppressAutoHyphens w:val="0"/>
        <w:autoSpaceDE w:val="0"/>
        <w:autoSpaceDN w:val="0"/>
        <w:adjustRightInd w:val="0"/>
        <w:spacing w:after="0" w:line="264" w:lineRule="auto"/>
        <w:ind w:firstLine="540"/>
        <w:jc w:val="both"/>
        <w:rPr>
          <w:rFonts w:ascii="Times New Roman" w:hAnsi="Times New Roman" w:cs="Times New Roman"/>
          <w:sz w:val="24"/>
          <w:szCs w:val="24"/>
          <w:lang w:eastAsia="ru-RU"/>
        </w:rPr>
      </w:pPr>
      <w:r w:rsidRPr="00C92066">
        <w:rPr>
          <w:rFonts w:ascii="Times New Roman" w:hAnsi="Times New Roman" w:cs="Times New Roman"/>
          <w:sz w:val="24"/>
          <w:szCs w:val="24"/>
          <w:lang w:eastAsia="ru-RU"/>
        </w:rPr>
        <w:t>--------------------------------</w:t>
      </w:r>
    </w:p>
    <w:p w:rsidR="00D71FE6" w:rsidRPr="00C92066" w:rsidRDefault="00D71FE6" w:rsidP="00F12FD0">
      <w:pPr>
        <w:suppressAutoHyphens w:val="0"/>
        <w:autoSpaceDE w:val="0"/>
        <w:autoSpaceDN w:val="0"/>
        <w:adjustRightInd w:val="0"/>
        <w:spacing w:before="20" w:after="0" w:line="264" w:lineRule="auto"/>
        <w:ind w:firstLine="540"/>
        <w:jc w:val="both"/>
        <w:rPr>
          <w:rFonts w:ascii="Times New Roman" w:hAnsi="Times New Roman" w:cs="Times New Roman"/>
          <w:sz w:val="23"/>
          <w:szCs w:val="23"/>
          <w:lang w:eastAsia="ru-RU"/>
        </w:rPr>
      </w:pPr>
      <w:bookmarkStart w:id="3" w:name="Par133"/>
      <w:bookmarkEnd w:id="3"/>
      <w:r w:rsidRPr="00C92066">
        <w:rPr>
          <w:rFonts w:ascii="Times New Roman" w:hAnsi="Times New Roman" w:cs="Times New Roman"/>
          <w:sz w:val="23"/>
          <w:szCs w:val="23"/>
          <w:lang w:eastAsia="ru-RU"/>
        </w:rPr>
        <w:t>&lt;1&gt; Указывается при наличии.</w:t>
      </w:r>
    </w:p>
    <w:p w:rsidR="00D71FE6" w:rsidRPr="00C92066" w:rsidRDefault="00D71FE6" w:rsidP="00F12FD0">
      <w:pPr>
        <w:suppressAutoHyphens w:val="0"/>
        <w:autoSpaceDE w:val="0"/>
        <w:autoSpaceDN w:val="0"/>
        <w:adjustRightInd w:val="0"/>
        <w:spacing w:before="20" w:after="0" w:line="264" w:lineRule="auto"/>
        <w:ind w:firstLine="540"/>
        <w:jc w:val="both"/>
        <w:rPr>
          <w:rFonts w:ascii="Times New Roman" w:hAnsi="Times New Roman" w:cs="Times New Roman"/>
          <w:sz w:val="23"/>
          <w:szCs w:val="23"/>
          <w:lang w:eastAsia="ru-RU"/>
        </w:rPr>
      </w:pPr>
      <w:bookmarkStart w:id="4" w:name="Par134"/>
      <w:bookmarkEnd w:id="4"/>
      <w:r w:rsidRPr="00C92066">
        <w:rPr>
          <w:rFonts w:ascii="Times New Roman" w:hAnsi="Times New Roman" w:cs="Times New Roman"/>
          <w:sz w:val="23"/>
          <w:szCs w:val="23"/>
          <w:lang w:eastAsia="ru-RU"/>
        </w:rPr>
        <w:t>&lt;2&gt; В случае отсутствия у иностранного лица идентификационного номера налогоплательщика, присвоенного в соответствии с законодательством Российской Федерации о налогах и сборах, указывается аналог идентификационного номера налогоплательщика в соответствии с законодательством иностранного государства.</w:t>
      </w:r>
    </w:p>
    <w:p w:rsidR="00D71FE6" w:rsidRPr="00C92066" w:rsidRDefault="00D71FE6" w:rsidP="00F12FD0">
      <w:pPr>
        <w:suppressAutoHyphens w:val="0"/>
        <w:autoSpaceDE w:val="0"/>
        <w:autoSpaceDN w:val="0"/>
        <w:adjustRightInd w:val="0"/>
        <w:spacing w:before="20" w:after="0" w:line="264" w:lineRule="auto"/>
        <w:ind w:firstLine="540"/>
        <w:jc w:val="both"/>
        <w:rPr>
          <w:rFonts w:ascii="Times New Roman" w:hAnsi="Times New Roman" w:cs="Times New Roman"/>
          <w:sz w:val="23"/>
          <w:szCs w:val="23"/>
          <w:lang w:eastAsia="ru-RU"/>
        </w:rPr>
      </w:pPr>
      <w:bookmarkStart w:id="5" w:name="Par135"/>
      <w:bookmarkEnd w:id="5"/>
      <w:r w:rsidRPr="00C92066">
        <w:rPr>
          <w:rFonts w:ascii="Times New Roman" w:hAnsi="Times New Roman" w:cs="Times New Roman"/>
          <w:sz w:val="23"/>
          <w:szCs w:val="23"/>
          <w:lang w:eastAsia="ru-RU"/>
        </w:rPr>
        <w:t>&lt;3&gt; Указывается, если гарант, принципал является юридическим лицом, аккредитованным филиалом или представительством иностранного юридического лица.</w:t>
      </w:r>
    </w:p>
    <w:p w:rsidR="00D71FE6" w:rsidRPr="00C92066" w:rsidRDefault="00D71FE6" w:rsidP="00F12FD0">
      <w:pPr>
        <w:suppressAutoHyphens w:val="0"/>
        <w:autoSpaceDE w:val="0"/>
        <w:autoSpaceDN w:val="0"/>
        <w:adjustRightInd w:val="0"/>
        <w:spacing w:before="20" w:after="0" w:line="264" w:lineRule="auto"/>
        <w:ind w:firstLine="540"/>
        <w:jc w:val="both"/>
        <w:rPr>
          <w:rFonts w:ascii="Times New Roman" w:hAnsi="Times New Roman" w:cs="Times New Roman"/>
          <w:sz w:val="23"/>
          <w:szCs w:val="23"/>
          <w:lang w:eastAsia="ru-RU"/>
        </w:rPr>
      </w:pPr>
      <w:bookmarkStart w:id="6" w:name="Par136"/>
      <w:bookmarkEnd w:id="6"/>
      <w:r w:rsidRPr="00C92066">
        <w:rPr>
          <w:rFonts w:ascii="Times New Roman" w:hAnsi="Times New Roman" w:cs="Times New Roman"/>
          <w:sz w:val="23"/>
          <w:szCs w:val="23"/>
          <w:lang w:eastAsia="ru-RU"/>
        </w:rPr>
        <w:t>&lt;4&gt; Указывается в соответствии с извещением об осуществлении закупки, приглашением принять участие в определении поставщика, документацией о закупке, проектом контракта, заключаемого с единственным поставщиком (при наличии).</w:t>
      </w:r>
    </w:p>
    <w:p w:rsidR="00D71FE6" w:rsidRPr="00C92066" w:rsidRDefault="00D71FE6" w:rsidP="00F12FD0">
      <w:pPr>
        <w:suppressAutoHyphens w:val="0"/>
        <w:autoSpaceDE w:val="0"/>
        <w:autoSpaceDN w:val="0"/>
        <w:adjustRightInd w:val="0"/>
        <w:spacing w:before="20" w:after="0" w:line="264" w:lineRule="auto"/>
        <w:ind w:firstLine="540"/>
        <w:jc w:val="both"/>
        <w:rPr>
          <w:rFonts w:ascii="Times New Roman" w:hAnsi="Times New Roman" w:cs="Times New Roman"/>
          <w:sz w:val="23"/>
          <w:szCs w:val="23"/>
          <w:lang w:eastAsia="ru-RU"/>
        </w:rPr>
      </w:pPr>
      <w:bookmarkStart w:id="7" w:name="Par137"/>
      <w:bookmarkEnd w:id="7"/>
      <w:r w:rsidRPr="00C92066">
        <w:rPr>
          <w:rFonts w:ascii="Times New Roman" w:hAnsi="Times New Roman" w:cs="Times New Roman"/>
          <w:sz w:val="23"/>
          <w:szCs w:val="23"/>
          <w:lang w:eastAsia="ru-RU"/>
        </w:rPr>
        <w:t xml:space="preserve">&lt;5&gt; Указывается срок, определяемый календарной датой или истечением периода времени, который исчисляется годами, месяцами, неделями, днями или часами. Такой срок может определяться также указанием на событие. Указываемый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 Федеральным </w:t>
      </w:r>
      <w:hyperlink r:id="rId15" w:history="1">
        <w:r w:rsidRPr="00C92066">
          <w:rPr>
            <w:rFonts w:ascii="Times New Roman" w:hAnsi="Times New Roman" w:cs="Times New Roman"/>
            <w:sz w:val="23"/>
            <w:szCs w:val="23"/>
            <w:lang w:eastAsia="ru-RU"/>
          </w:rPr>
          <w:t>законом</w:t>
        </w:r>
      </w:hyperlink>
      <w:r w:rsidRPr="00C92066">
        <w:rPr>
          <w:rFonts w:ascii="Times New Roman" w:hAnsi="Times New Roman" w:cs="Times New Roman"/>
          <w:sz w:val="23"/>
          <w:szCs w:val="23"/>
          <w:lang w:eastAsia="ru-RU"/>
        </w:rPr>
        <w:t xml:space="preserve"> "О контрактной системе в сфере закупок товаров, работ, услуг для обеспечения государственных и муниципальных нужд".</w:t>
      </w:r>
    </w:p>
    <w:p w:rsidR="00D71FE6" w:rsidRPr="00C92066" w:rsidRDefault="00D71FE6" w:rsidP="00F12FD0">
      <w:pPr>
        <w:suppressAutoHyphens w:val="0"/>
        <w:autoSpaceDE w:val="0"/>
        <w:autoSpaceDN w:val="0"/>
        <w:adjustRightInd w:val="0"/>
        <w:spacing w:before="20" w:after="0" w:line="264" w:lineRule="auto"/>
        <w:ind w:firstLine="540"/>
        <w:jc w:val="both"/>
        <w:rPr>
          <w:rFonts w:ascii="Times New Roman" w:hAnsi="Times New Roman" w:cs="Times New Roman"/>
          <w:sz w:val="23"/>
          <w:szCs w:val="23"/>
          <w:lang w:eastAsia="ru-RU"/>
        </w:rPr>
      </w:pPr>
      <w:bookmarkStart w:id="8" w:name="Par138"/>
      <w:bookmarkEnd w:id="8"/>
      <w:r w:rsidRPr="00C92066">
        <w:rPr>
          <w:rFonts w:ascii="Times New Roman" w:hAnsi="Times New Roman" w:cs="Times New Roman"/>
          <w:sz w:val="23"/>
          <w:szCs w:val="23"/>
          <w:lang w:eastAsia="ru-RU"/>
        </w:rPr>
        <w:t>&lt;6&gt; Указывается почтовый адрес.</w:t>
      </w:r>
    </w:p>
    <w:p w:rsidR="00D71FE6" w:rsidRPr="00C92066" w:rsidRDefault="00D71FE6" w:rsidP="00F12FD0">
      <w:pPr>
        <w:suppressAutoHyphens w:val="0"/>
        <w:autoSpaceDE w:val="0"/>
        <w:autoSpaceDN w:val="0"/>
        <w:adjustRightInd w:val="0"/>
        <w:spacing w:before="20" w:after="0" w:line="264" w:lineRule="auto"/>
        <w:ind w:firstLine="540"/>
        <w:jc w:val="both"/>
        <w:rPr>
          <w:rFonts w:ascii="Times New Roman" w:hAnsi="Times New Roman" w:cs="Times New Roman"/>
          <w:sz w:val="23"/>
          <w:szCs w:val="23"/>
          <w:lang w:eastAsia="ru-RU"/>
        </w:rPr>
      </w:pPr>
      <w:bookmarkStart w:id="9" w:name="Par139"/>
      <w:bookmarkEnd w:id="9"/>
      <w:r w:rsidRPr="00C92066">
        <w:rPr>
          <w:rFonts w:ascii="Times New Roman" w:hAnsi="Times New Roman" w:cs="Times New Roman"/>
          <w:sz w:val="23"/>
          <w:szCs w:val="23"/>
          <w:lang w:eastAsia="ru-RU"/>
        </w:rPr>
        <w:t>&lt;7&gt; Указываются адрес электронной почты и (или) наименование информационной системы.</w:t>
      </w:r>
    </w:p>
    <w:p w:rsidR="00D71FE6" w:rsidRPr="00C92066" w:rsidRDefault="00D71FE6" w:rsidP="00F12FD0">
      <w:pPr>
        <w:suppressAutoHyphens w:val="0"/>
        <w:autoSpaceDE w:val="0"/>
        <w:autoSpaceDN w:val="0"/>
        <w:adjustRightInd w:val="0"/>
        <w:spacing w:before="20" w:after="0" w:line="264" w:lineRule="auto"/>
        <w:ind w:firstLine="540"/>
        <w:jc w:val="both"/>
        <w:rPr>
          <w:rFonts w:ascii="Times New Roman" w:hAnsi="Times New Roman" w:cs="Times New Roman"/>
          <w:sz w:val="23"/>
          <w:szCs w:val="23"/>
          <w:lang w:eastAsia="ru-RU"/>
        </w:rPr>
      </w:pPr>
      <w:bookmarkStart w:id="10" w:name="Par140"/>
      <w:bookmarkEnd w:id="10"/>
      <w:r w:rsidRPr="00C92066">
        <w:rPr>
          <w:rFonts w:ascii="Times New Roman" w:hAnsi="Times New Roman" w:cs="Times New Roman"/>
          <w:sz w:val="23"/>
          <w:szCs w:val="23"/>
          <w:lang w:eastAsia="ru-RU"/>
        </w:rPr>
        <w:t>&lt;8&gt; Указывается наименование арбитражного суда.</w:t>
      </w:r>
    </w:p>
    <w:p w:rsidR="00D71FE6" w:rsidRPr="00C92066" w:rsidRDefault="00D71FE6" w:rsidP="00F12FD0">
      <w:pPr>
        <w:suppressAutoHyphens w:val="0"/>
        <w:autoSpaceDE w:val="0"/>
        <w:autoSpaceDN w:val="0"/>
        <w:adjustRightInd w:val="0"/>
        <w:spacing w:before="20" w:after="0" w:line="264" w:lineRule="auto"/>
        <w:ind w:firstLine="540"/>
        <w:jc w:val="both"/>
        <w:rPr>
          <w:rFonts w:ascii="Times New Roman" w:hAnsi="Times New Roman" w:cs="Times New Roman"/>
          <w:sz w:val="23"/>
          <w:szCs w:val="23"/>
          <w:lang w:eastAsia="ru-RU"/>
        </w:rPr>
      </w:pPr>
      <w:bookmarkStart w:id="11" w:name="Par141"/>
      <w:bookmarkEnd w:id="11"/>
      <w:r w:rsidRPr="00C92066">
        <w:rPr>
          <w:rFonts w:ascii="Times New Roman" w:hAnsi="Times New Roman" w:cs="Times New Roman"/>
          <w:sz w:val="23"/>
          <w:szCs w:val="23"/>
          <w:lang w:eastAsia="ru-RU"/>
        </w:rPr>
        <w:t>&lt;8-1&gt; Слова "обязанности по договору предоставления настоящей независимой гарантии подлежат исполнению" указываются в случае заключения гарантом и принципалом такого договора.</w:t>
      </w:r>
    </w:p>
    <w:p w:rsidR="00D71FE6" w:rsidRPr="00C92066" w:rsidRDefault="00D71FE6" w:rsidP="00F12FD0">
      <w:pPr>
        <w:suppressAutoHyphens w:val="0"/>
        <w:autoSpaceDE w:val="0"/>
        <w:autoSpaceDN w:val="0"/>
        <w:adjustRightInd w:val="0"/>
        <w:spacing w:before="20" w:after="0" w:line="264" w:lineRule="auto"/>
        <w:ind w:firstLine="540"/>
        <w:jc w:val="both"/>
        <w:rPr>
          <w:rFonts w:ascii="Times New Roman" w:hAnsi="Times New Roman" w:cs="Times New Roman"/>
          <w:b/>
          <w:caps/>
          <w:kern w:val="2"/>
          <w:sz w:val="23"/>
          <w:szCs w:val="23"/>
        </w:rPr>
      </w:pPr>
      <w:bookmarkStart w:id="12" w:name="Par142"/>
      <w:bookmarkEnd w:id="12"/>
      <w:r w:rsidRPr="00C92066">
        <w:rPr>
          <w:rFonts w:ascii="Times New Roman" w:hAnsi="Times New Roman" w:cs="Times New Roman"/>
          <w:sz w:val="23"/>
          <w:szCs w:val="23"/>
          <w:lang w:eastAsia="ru-RU"/>
        </w:rPr>
        <w:t>&lt;9&gt; Не должны противоречить положениям извещения об осуществлении закупки, приглашения принять участие в определении поставщика, документации о закупке, проекта контракта, заключае</w:t>
      </w:r>
      <w:r w:rsidR="00A91A83">
        <w:rPr>
          <w:rFonts w:ascii="Times New Roman" w:hAnsi="Times New Roman" w:cs="Times New Roman"/>
          <w:sz w:val="23"/>
          <w:szCs w:val="23"/>
          <w:lang w:eastAsia="ru-RU"/>
        </w:rPr>
        <w:t>мого с единственным поставщиком</w:t>
      </w:r>
      <w:r w:rsidRPr="00C92066">
        <w:rPr>
          <w:rFonts w:ascii="Times New Roman" w:hAnsi="Times New Roman" w:cs="Times New Roman"/>
          <w:sz w:val="23"/>
          <w:szCs w:val="23"/>
          <w:lang w:eastAsia="ru-RU"/>
        </w:rPr>
        <w:t xml:space="preserve"> (при наличии).</w:t>
      </w:r>
    </w:p>
    <w:p w:rsidR="00925142" w:rsidRPr="00C92066" w:rsidRDefault="006C69B4" w:rsidP="00F12FD0">
      <w:pPr>
        <w:widowControl w:val="0"/>
        <w:spacing w:after="0" w:line="264" w:lineRule="auto"/>
        <w:outlineLvl w:val="1"/>
        <w:rPr>
          <w:rFonts w:ascii="Times New Roman" w:hAnsi="Times New Roman" w:cs="Times New Roman"/>
          <w:b/>
          <w:caps/>
          <w:kern w:val="2"/>
          <w:sz w:val="25"/>
          <w:szCs w:val="25"/>
        </w:rPr>
      </w:pPr>
      <w:bookmarkStart w:id="13" w:name="P534"/>
      <w:bookmarkEnd w:id="13"/>
      <w:r w:rsidRPr="00C92066">
        <w:rPr>
          <w:rFonts w:ascii="Times New Roman" w:hAnsi="Times New Roman" w:cs="Times New Roman"/>
          <w:b/>
          <w:caps/>
          <w:kern w:val="2"/>
          <w:sz w:val="25"/>
          <w:szCs w:val="25"/>
        </w:rPr>
        <w:t>_____________________________________________________________________________</w:t>
      </w:r>
    </w:p>
    <w:p w:rsidR="00925142" w:rsidRPr="00C92066" w:rsidRDefault="006C69B4" w:rsidP="00F12FD0">
      <w:pPr>
        <w:widowControl w:val="0"/>
        <w:spacing w:after="0" w:line="264" w:lineRule="auto"/>
        <w:jc w:val="center"/>
        <w:outlineLvl w:val="1"/>
        <w:rPr>
          <w:rFonts w:ascii="Times New Roman" w:hAnsi="Times New Roman" w:cs="Times New Roman"/>
          <w:b/>
          <w:i/>
          <w:sz w:val="24"/>
          <w:szCs w:val="24"/>
        </w:rPr>
      </w:pPr>
      <w:r w:rsidRPr="00C92066">
        <w:rPr>
          <w:rFonts w:ascii="Times New Roman" w:hAnsi="Times New Roman" w:cs="Times New Roman"/>
          <w:b/>
          <w:caps/>
          <w:kern w:val="2"/>
          <w:sz w:val="25"/>
          <w:szCs w:val="25"/>
        </w:rPr>
        <w:t>ФОРМА СОГЛАСОВАНА</w:t>
      </w:r>
    </w:p>
    <w:p w:rsidR="00925142" w:rsidRPr="00C92066" w:rsidRDefault="00925142" w:rsidP="00F12FD0">
      <w:pPr>
        <w:widowControl w:val="0"/>
        <w:tabs>
          <w:tab w:val="left" w:pos="993"/>
        </w:tabs>
        <w:spacing w:after="240" w:line="264" w:lineRule="auto"/>
        <w:jc w:val="center"/>
        <w:rPr>
          <w:rFonts w:ascii="Times New Roman" w:hAnsi="Times New Roman" w:cs="Times New Roman"/>
          <w:b/>
          <w:i/>
          <w:sz w:val="24"/>
          <w:szCs w:val="24"/>
        </w:rPr>
      </w:pPr>
    </w:p>
    <w:tbl>
      <w:tblPr>
        <w:tblW w:w="9854" w:type="dxa"/>
        <w:tblLayout w:type="fixed"/>
        <w:tblLook w:val="0000" w:firstRow="0" w:lastRow="0" w:firstColumn="0" w:lastColumn="0" w:noHBand="0" w:noVBand="0"/>
      </w:tblPr>
      <w:tblGrid>
        <w:gridCol w:w="4645"/>
        <w:gridCol w:w="5209"/>
      </w:tblGrid>
      <w:tr w:rsidR="003C0BDB" w:rsidRPr="00C92066" w:rsidTr="00D233E3">
        <w:tc>
          <w:tcPr>
            <w:tcW w:w="4645" w:type="dxa"/>
            <w:shd w:val="clear" w:color="auto" w:fill="auto"/>
            <w:vAlign w:val="center"/>
          </w:tcPr>
          <w:p w:rsidR="003C0BDB" w:rsidRPr="00C92066" w:rsidRDefault="003C0BDB" w:rsidP="00F12FD0">
            <w:pPr>
              <w:widowControl w:val="0"/>
              <w:snapToGrid w:val="0"/>
              <w:spacing w:after="0" w:line="264" w:lineRule="auto"/>
              <w:jc w:val="center"/>
              <w:rPr>
                <w:rFonts w:ascii="Times New Roman" w:eastAsia="Courier New" w:hAnsi="Times New Roman" w:cs="Times New Roman"/>
                <w:sz w:val="24"/>
                <w:szCs w:val="24"/>
              </w:rPr>
            </w:pPr>
            <w:r w:rsidRPr="00C92066">
              <w:rPr>
                <w:rFonts w:ascii="Times New Roman" w:eastAsia="Courier New" w:hAnsi="Times New Roman" w:cs="Times New Roman"/>
                <w:b/>
                <w:sz w:val="24"/>
                <w:szCs w:val="24"/>
              </w:rPr>
              <w:t>Заказчик</w:t>
            </w:r>
          </w:p>
        </w:tc>
        <w:tc>
          <w:tcPr>
            <w:tcW w:w="5209" w:type="dxa"/>
            <w:shd w:val="clear" w:color="auto" w:fill="auto"/>
            <w:vAlign w:val="center"/>
          </w:tcPr>
          <w:p w:rsidR="003C0BDB" w:rsidRPr="00C92066" w:rsidRDefault="003C0BDB" w:rsidP="00F12FD0">
            <w:pPr>
              <w:widowControl w:val="0"/>
              <w:snapToGrid w:val="0"/>
              <w:spacing w:after="0" w:line="264" w:lineRule="auto"/>
              <w:jc w:val="center"/>
              <w:rPr>
                <w:rFonts w:ascii="Times New Roman" w:eastAsia="Courier New" w:hAnsi="Times New Roman" w:cs="Times New Roman"/>
                <w:sz w:val="24"/>
                <w:szCs w:val="24"/>
              </w:rPr>
            </w:pPr>
            <w:r w:rsidRPr="00C92066">
              <w:rPr>
                <w:rFonts w:ascii="Times New Roman" w:eastAsia="Courier New" w:hAnsi="Times New Roman" w:cs="Times New Roman"/>
                <w:b/>
                <w:sz w:val="24"/>
                <w:szCs w:val="24"/>
              </w:rPr>
              <w:t>Поставщик</w:t>
            </w:r>
          </w:p>
        </w:tc>
      </w:tr>
      <w:tr w:rsidR="003C0BDB" w:rsidRPr="00C92066" w:rsidTr="00D233E3">
        <w:trPr>
          <w:trHeight w:val="1424"/>
        </w:trPr>
        <w:tc>
          <w:tcPr>
            <w:tcW w:w="4645" w:type="dxa"/>
            <w:shd w:val="clear" w:color="auto" w:fill="auto"/>
            <w:vAlign w:val="center"/>
          </w:tcPr>
          <w:p w:rsidR="003C0BDB" w:rsidRPr="00C92066" w:rsidRDefault="003C0BDB" w:rsidP="00F12FD0">
            <w:pPr>
              <w:widowControl w:val="0"/>
              <w:spacing w:after="0" w:line="264" w:lineRule="auto"/>
            </w:pPr>
            <w:r w:rsidRPr="00C92066">
              <w:rPr>
                <w:rFonts w:ascii="Times New Roman" w:eastAsia="Courier New" w:hAnsi="Times New Roman" w:cs="Times New Roman"/>
                <w:color w:val="000000"/>
                <w:sz w:val="24"/>
                <w:szCs w:val="24"/>
              </w:rPr>
              <w:t xml:space="preserve"> </w:t>
            </w:r>
          </w:p>
        </w:tc>
        <w:tc>
          <w:tcPr>
            <w:tcW w:w="5209" w:type="dxa"/>
            <w:shd w:val="clear" w:color="auto" w:fill="auto"/>
            <w:vAlign w:val="center"/>
          </w:tcPr>
          <w:p w:rsidR="003C0BDB" w:rsidRPr="00C92066" w:rsidRDefault="003C0BDB" w:rsidP="00F12FD0">
            <w:pPr>
              <w:widowControl w:val="0"/>
              <w:snapToGrid w:val="0"/>
              <w:spacing w:after="0" w:line="264" w:lineRule="auto"/>
            </w:pPr>
          </w:p>
        </w:tc>
      </w:tr>
      <w:tr w:rsidR="003C0BDB" w:rsidRPr="00C92066" w:rsidTr="00D233E3">
        <w:tc>
          <w:tcPr>
            <w:tcW w:w="4645" w:type="dxa"/>
            <w:shd w:val="clear" w:color="auto" w:fill="auto"/>
          </w:tcPr>
          <w:p w:rsidR="003C0BDB" w:rsidRPr="00C92066" w:rsidRDefault="003C0BDB" w:rsidP="00F12FD0">
            <w:pPr>
              <w:widowControl w:val="0"/>
              <w:spacing w:after="0" w:line="264" w:lineRule="auto"/>
            </w:pPr>
            <w:r w:rsidRPr="00C92066">
              <w:rPr>
                <w:rFonts w:ascii="Times New Roman" w:eastAsia="Courier New" w:hAnsi="Times New Roman" w:cs="Times New Roman"/>
                <w:color w:val="000000"/>
                <w:sz w:val="24"/>
                <w:szCs w:val="24"/>
              </w:rPr>
              <w:t>__________________ /_________________/</w:t>
            </w:r>
          </w:p>
        </w:tc>
        <w:tc>
          <w:tcPr>
            <w:tcW w:w="5209" w:type="dxa"/>
            <w:shd w:val="clear" w:color="auto" w:fill="auto"/>
          </w:tcPr>
          <w:p w:rsidR="003C0BDB" w:rsidRPr="00C92066" w:rsidRDefault="003C0BDB" w:rsidP="00F12FD0">
            <w:pPr>
              <w:widowControl w:val="0"/>
              <w:spacing w:after="0" w:line="264" w:lineRule="auto"/>
              <w:rPr>
                <w:rFonts w:ascii="Times New Roman" w:eastAsia="Courier New" w:hAnsi="Times New Roman" w:cs="Times New Roman"/>
                <w:color w:val="000000"/>
                <w:sz w:val="24"/>
                <w:szCs w:val="24"/>
              </w:rPr>
            </w:pPr>
            <w:r w:rsidRPr="00C92066">
              <w:rPr>
                <w:rFonts w:ascii="Times New Roman" w:eastAsia="Courier New" w:hAnsi="Times New Roman" w:cs="Times New Roman"/>
                <w:color w:val="000000"/>
                <w:sz w:val="24"/>
                <w:szCs w:val="24"/>
              </w:rPr>
              <w:t>___________________ /____________________/</w:t>
            </w:r>
          </w:p>
          <w:p w:rsidR="003C0BDB" w:rsidRPr="00C92066" w:rsidRDefault="003C0BDB" w:rsidP="00F12FD0">
            <w:pPr>
              <w:widowControl w:val="0"/>
              <w:spacing w:after="0" w:line="264" w:lineRule="auto"/>
              <w:rPr>
                <w:rFonts w:ascii="Times New Roman" w:eastAsia="Courier New" w:hAnsi="Times New Roman" w:cs="Times New Roman"/>
                <w:color w:val="000000"/>
                <w:sz w:val="24"/>
                <w:szCs w:val="24"/>
              </w:rPr>
            </w:pPr>
          </w:p>
        </w:tc>
      </w:tr>
      <w:tr w:rsidR="003C0BDB" w:rsidTr="00D233E3">
        <w:tc>
          <w:tcPr>
            <w:tcW w:w="4645" w:type="dxa"/>
            <w:shd w:val="clear" w:color="auto" w:fill="auto"/>
          </w:tcPr>
          <w:tbl>
            <w:tblPr>
              <w:tblW w:w="5550" w:type="dxa"/>
              <w:tblLayout w:type="fixed"/>
              <w:tblLook w:val="0000" w:firstRow="0" w:lastRow="0" w:firstColumn="0" w:lastColumn="0" w:noHBand="0" w:noVBand="0"/>
            </w:tblPr>
            <w:tblGrid>
              <w:gridCol w:w="4821"/>
              <w:gridCol w:w="729"/>
            </w:tblGrid>
            <w:tr w:rsidR="003C0BDB" w:rsidRPr="00C92066" w:rsidTr="00D233E3">
              <w:tc>
                <w:tcPr>
                  <w:tcW w:w="4820" w:type="dxa"/>
                  <w:shd w:val="clear" w:color="auto" w:fill="auto"/>
                </w:tcPr>
                <w:p w:rsidR="003C0BDB" w:rsidRPr="00C92066" w:rsidRDefault="003C0BDB" w:rsidP="00F12FD0">
                  <w:pPr>
                    <w:widowControl w:val="0"/>
                    <w:spacing w:after="0" w:line="264" w:lineRule="auto"/>
                  </w:pPr>
                  <w:r w:rsidRPr="00C92066">
                    <w:rPr>
                      <w:rFonts w:ascii="Times New Roman" w:eastAsia="Courier New" w:hAnsi="Times New Roman" w:cs="Times New Roman"/>
                      <w:sz w:val="24"/>
                      <w:szCs w:val="24"/>
                    </w:rPr>
                    <w:t>«___» ________________ 2025 г.</w:t>
                  </w:r>
                </w:p>
              </w:tc>
              <w:tc>
                <w:tcPr>
                  <w:tcW w:w="729" w:type="dxa"/>
                  <w:shd w:val="clear" w:color="auto" w:fill="auto"/>
                </w:tcPr>
                <w:p w:rsidR="003C0BDB" w:rsidRPr="00C92066" w:rsidRDefault="003C0BDB" w:rsidP="00F12FD0">
                  <w:pPr>
                    <w:widowControl w:val="0"/>
                    <w:snapToGrid w:val="0"/>
                    <w:spacing w:after="0" w:line="264" w:lineRule="auto"/>
                    <w:rPr>
                      <w:rFonts w:ascii="Times New Roman" w:eastAsia="Courier New" w:hAnsi="Times New Roman" w:cs="Times New Roman"/>
                      <w:sz w:val="24"/>
                      <w:szCs w:val="24"/>
                    </w:rPr>
                  </w:pPr>
                </w:p>
              </w:tc>
            </w:tr>
            <w:tr w:rsidR="003C0BDB" w:rsidRPr="00C92066" w:rsidTr="00D233E3">
              <w:tc>
                <w:tcPr>
                  <w:tcW w:w="4820" w:type="dxa"/>
                  <w:shd w:val="clear" w:color="auto" w:fill="auto"/>
                </w:tcPr>
                <w:p w:rsidR="003C0BDB" w:rsidRPr="00C92066" w:rsidRDefault="003C0BDB" w:rsidP="00F12FD0">
                  <w:pPr>
                    <w:widowControl w:val="0"/>
                    <w:spacing w:before="120" w:after="0" w:line="264" w:lineRule="auto"/>
                  </w:pPr>
                  <w:r w:rsidRPr="00C92066">
                    <w:rPr>
                      <w:rFonts w:ascii="Times New Roman" w:eastAsia="Courier New" w:hAnsi="Times New Roman" w:cs="Times New Roman"/>
                      <w:sz w:val="24"/>
                      <w:szCs w:val="24"/>
                    </w:rPr>
                    <w:t>М. П.</w:t>
                  </w:r>
                </w:p>
              </w:tc>
              <w:tc>
                <w:tcPr>
                  <w:tcW w:w="729" w:type="dxa"/>
                  <w:shd w:val="clear" w:color="auto" w:fill="auto"/>
                </w:tcPr>
                <w:p w:rsidR="003C0BDB" w:rsidRPr="00C92066" w:rsidRDefault="003C0BDB" w:rsidP="00F12FD0">
                  <w:pPr>
                    <w:widowControl w:val="0"/>
                    <w:snapToGrid w:val="0"/>
                    <w:spacing w:after="0" w:line="264" w:lineRule="auto"/>
                    <w:rPr>
                      <w:rFonts w:ascii="Times New Roman" w:eastAsia="Courier New" w:hAnsi="Times New Roman" w:cs="Times New Roman"/>
                      <w:sz w:val="24"/>
                      <w:szCs w:val="24"/>
                    </w:rPr>
                  </w:pPr>
                </w:p>
              </w:tc>
            </w:tr>
          </w:tbl>
          <w:p w:rsidR="003C0BDB" w:rsidRPr="00C92066" w:rsidRDefault="003C0BDB" w:rsidP="00F12FD0">
            <w:pPr>
              <w:widowControl w:val="0"/>
              <w:spacing w:after="0" w:line="264" w:lineRule="auto"/>
              <w:rPr>
                <w:rFonts w:ascii="Times New Roman" w:eastAsia="Courier New" w:hAnsi="Times New Roman" w:cs="Times New Roman"/>
                <w:sz w:val="24"/>
                <w:szCs w:val="24"/>
              </w:rPr>
            </w:pPr>
          </w:p>
        </w:tc>
        <w:tc>
          <w:tcPr>
            <w:tcW w:w="5209" w:type="dxa"/>
            <w:shd w:val="clear" w:color="auto" w:fill="auto"/>
          </w:tcPr>
          <w:tbl>
            <w:tblPr>
              <w:tblW w:w="4775" w:type="dxa"/>
              <w:tblLayout w:type="fixed"/>
              <w:tblLook w:val="0000" w:firstRow="0" w:lastRow="0" w:firstColumn="0" w:lastColumn="0" w:noHBand="0" w:noVBand="0"/>
            </w:tblPr>
            <w:tblGrid>
              <w:gridCol w:w="4775"/>
            </w:tblGrid>
            <w:tr w:rsidR="003C0BDB" w:rsidTr="00D233E3">
              <w:tc>
                <w:tcPr>
                  <w:tcW w:w="4775" w:type="dxa"/>
                  <w:shd w:val="clear" w:color="auto" w:fill="auto"/>
                </w:tcPr>
                <w:p w:rsidR="003C0BDB" w:rsidRPr="00C92066" w:rsidRDefault="003C0BDB" w:rsidP="00F12FD0">
                  <w:pPr>
                    <w:widowControl w:val="0"/>
                    <w:spacing w:after="0" w:line="264" w:lineRule="auto"/>
                    <w:rPr>
                      <w:rFonts w:ascii="Times New Roman" w:eastAsia="Courier New" w:hAnsi="Times New Roman" w:cs="Times New Roman"/>
                      <w:sz w:val="24"/>
                      <w:szCs w:val="24"/>
                    </w:rPr>
                  </w:pPr>
                  <w:r w:rsidRPr="00C92066">
                    <w:rPr>
                      <w:rFonts w:ascii="Times New Roman" w:eastAsia="Courier New" w:hAnsi="Times New Roman" w:cs="Times New Roman"/>
                      <w:sz w:val="24"/>
                      <w:szCs w:val="24"/>
                    </w:rPr>
                    <w:t>«___» ________________ 2025 г.</w:t>
                  </w:r>
                </w:p>
                <w:p w:rsidR="003C0BDB" w:rsidRDefault="003C0BDB" w:rsidP="00F12FD0">
                  <w:pPr>
                    <w:widowControl w:val="0"/>
                    <w:spacing w:before="120" w:after="0" w:line="264" w:lineRule="auto"/>
                  </w:pPr>
                  <w:r w:rsidRPr="00C92066">
                    <w:rPr>
                      <w:rFonts w:ascii="Times New Roman" w:eastAsia="Courier New" w:hAnsi="Times New Roman" w:cs="Times New Roman"/>
                      <w:sz w:val="24"/>
                      <w:szCs w:val="24"/>
                    </w:rPr>
                    <w:t>М. П.</w:t>
                  </w:r>
                </w:p>
              </w:tc>
            </w:tr>
          </w:tbl>
          <w:p w:rsidR="003C0BDB" w:rsidRDefault="003C0BDB" w:rsidP="00F12FD0">
            <w:pPr>
              <w:widowControl w:val="0"/>
              <w:spacing w:after="0" w:line="264" w:lineRule="auto"/>
              <w:rPr>
                <w:rFonts w:ascii="Times New Roman" w:eastAsia="Courier New" w:hAnsi="Times New Roman" w:cs="Times New Roman"/>
                <w:sz w:val="24"/>
                <w:szCs w:val="24"/>
              </w:rPr>
            </w:pPr>
          </w:p>
        </w:tc>
      </w:tr>
    </w:tbl>
    <w:p w:rsidR="00925142" w:rsidRDefault="00925142" w:rsidP="00F12FD0">
      <w:pPr>
        <w:widowControl w:val="0"/>
        <w:spacing w:after="0" w:line="264" w:lineRule="auto"/>
        <w:jc w:val="center"/>
      </w:pPr>
    </w:p>
    <w:sectPr w:rsidR="00925142" w:rsidSect="00F12FD0">
      <w:headerReference w:type="default" r:id="rId16"/>
      <w:pgSz w:w="11906" w:h="16838"/>
      <w:pgMar w:top="851" w:right="566" w:bottom="851" w:left="1134"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818" w:rsidRDefault="00AE3818">
      <w:pPr>
        <w:spacing w:after="0" w:line="240" w:lineRule="auto"/>
      </w:pPr>
      <w:r>
        <w:separator/>
      </w:r>
    </w:p>
  </w:endnote>
  <w:endnote w:type="continuationSeparator" w:id="0">
    <w:p w:rsidR="00AE3818" w:rsidRDefault="00AE3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DL">
    <w:charset w:val="01"/>
    <w:family w:val="roman"/>
    <w:pitch w:val="default"/>
  </w:font>
  <w:font w:name="Tahoma">
    <w:panose1 w:val="020B0604030504040204"/>
    <w:charset w:val="CC"/>
    <w:family w:val="swiss"/>
    <w:pitch w:val="variable"/>
    <w:sig w:usb0="E1002EFF" w:usb1="C000605B" w:usb2="00000029" w:usb3="00000000" w:csb0="000101FF" w:csb1="00000000"/>
  </w:font>
  <w:font w:name="Proxima Nova ExCn Rg">
    <w:altName w:val="Times New Roman"/>
    <w:charset w:val="01"/>
    <w:family w:val="roman"/>
    <w:pitch w:val="default"/>
  </w:font>
  <w:font w:name="PT Astra Serif">
    <w:altName w:val="Times New Roman"/>
    <w:charset w:val="01"/>
    <w:family w:val="roman"/>
    <w:pitch w:val="default"/>
  </w:font>
  <w:font w:name="Noto Sans Devanagari">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818" w:rsidRDefault="00AE3818">
      <w:pPr>
        <w:rPr>
          <w:sz w:val="12"/>
        </w:rPr>
      </w:pPr>
      <w:r>
        <w:separator/>
      </w:r>
    </w:p>
  </w:footnote>
  <w:footnote w:type="continuationSeparator" w:id="0">
    <w:p w:rsidR="00AE3818" w:rsidRDefault="00AE3818">
      <w:pPr>
        <w:rPr>
          <w:sz w:val="12"/>
        </w:rPr>
      </w:pPr>
      <w:r>
        <w:continuationSeparator/>
      </w:r>
    </w:p>
  </w:footnote>
  <w:footnote w:id="1">
    <w:p w:rsidR="00DA5BA0" w:rsidRDefault="00DA5BA0">
      <w:pPr>
        <w:pStyle w:val="afff9"/>
      </w:pPr>
      <w:r>
        <w:rPr>
          <w:rStyle w:val="aff6"/>
        </w:rPr>
        <w:footnoteRef/>
      </w:r>
      <w:r>
        <w:t xml:space="preserve"> Здесь и далее </w:t>
      </w:r>
      <w:r>
        <w:rPr>
          <w:szCs w:val="26"/>
        </w:rPr>
        <w:t xml:space="preserve">в случае, если конкретное Оборудование требует работ по вводу в эксплуатацию (монтажу, пуско-наладке, выполнению </w:t>
      </w:r>
      <w:r>
        <w:rPr>
          <w:szCs w:val="26"/>
          <w:shd w:val="clear" w:color="auto" w:fill="FFFFFF"/>
        </w:rPr>
        <w:t>приемо-сдаточных испытаний с</w:t>
      </w:r>
      <w:r>
        <w:rPr>
          <w:szCs w:val="26"/>
        </w:rPr>
        <w:t xml:space="preserve"> проверкой </w:t>
      </w:r>
      <w:proofErr w:type="spellStart"/>
      <w:r>
        <w:rPr>
          <w:szCs w:val="26"/>
        </w:rPr>
        <w:t>точностных</w:t>
      </w:r>
      <w:proofErr w:type="spellEnd"/>
      <w:r>
        <w:rPr>
          <w:szCs w:val="26"/>
        </w:rPr>
        <w:t xml:space="preserve"> характеристик Оборудования) согласно </w:t>
      </w:r>
      <w:proofErr w:type="gramStart"/>
      <w:r>
        <w:rPr>
          <w:szCs w:val="26"/>
        </w:rPr>
        <w:t>документации</w:t>
      </w:r>
      <w:proofErr w:type="gramEnd"/>
      <w:r>
        <w:rPr>
          <w:szCs w:val="26"/>
        </w:rPr>
        <w:t xml:space="preserve"> на оборудование от производителя/поставщика и/или Техническому заданию (Приложение к Спецификации).</w:t>
      </w:r>
    </w:p>
  </w:footnote>
  <w:footnote w:id="2">
    <w:p w:rsidR="00DA5BA0" w:rsidRDefault="00DA5BA0">
      <w:pPr>
        <w:pStyle w:val="afff9"/>
      </w:pPr>
      <w:r>
        <w:rPr>
          <w:rStyle w:val="aff6"/>
        </w:rPr>
        <w:footnoteRef/>
      </w:r>
      <w:r>
        <w:t xml:space="preserve"> </w:t>
      </w:r>
      <w:r>
        <w:rPr>
          <w:szCs w:val="26"/>
        </w:rPr>
        <w:t>В случае проведения Поставщиком погрузочно-разгрузочных работ с помощью данного вида оборудования.</w:t>
      </w:r>
    </w:p>
  </w:footnote>
  <w:footnote w:id="3">
    <w:p w:rsidR="00DA5BA0" w:rsidRDefault="00DA5BA0">
      <w:pPr>
        <w:pStyle w:val="afff9"/>
      </w:pPr>
      <w:r>
        <w:rPr>
          <w:rStyle w:val="aff7"/>
        </w:rPr>
        <w:footnoteRef/>
      </w:r>
      <w:r>
        <w:t xml:space="preserve"> </w:t>
      </w:r>
      <w:r w:rsidRPr="0065545F">
        <w:t>Данный пункт подлежит включению в проект договора, заключаемого с единственным поставщиком (без проведения конкурентной закупки)</w:t>
      </w:r>
    </w:p>
  </w:footnote>
  <w:footnote w:id="4">
    <w:p w:rsidR="00DA5BA0" w:rsidRDefault="00DA5BA0">
      <w:pPr>
        <w:pStyle w:val="afff9"/>
      </w:pPr>
      <w:r>
        <w:rPr>
          <w:rStyle w:val="aff6"/>
        </w:rPr>
        <w:footnoteRef/>
      </w:r>
      <w:r>
        <w:t xml:space="preserve"> </w:t>
      </w:r>
      <w:r>
        <w:rPr>
          <w:szCs w:val="26"/>
        </w:rPr>
        <w:t xml:space="preserve">В случае, если конкретное Оборудование требует работ по вводу в эксплуатацию (монтажу, пуско-наладке, выполнению </w:t>
      </w:r>
      <w:r>
        <w:rPr>
          <w:szCs w:val="26"/>
          <w:shd w:val="clear" w:color="auto" w:fill="FFFFFF"/>
        </w:rPr>
        <w:t>приемо-сдаточных испытаний с</w:t>
      </w:r>
      <w:r>
        <w:rPr>
          <w:szCs w:val="26"/>
        </w:rPr>
        <w:t xml:space="preserve"> проверкой </w:t>
      </w:r>
      <w:proofErr w:type="spellStart"/>
      <w:r>
        <w:rPr>
          <w:szCs w:val="26"/>
        </w:rPr>
        <w:t>точностных</w:t>
      </w:r>
      <w:proofErr w:type="spellEnd"/>
      <w:r>
        <w:rPr>
          <w:szCs w:val="26"/>
        </w:rPr>
        <w:t xml:space="preserve"> характеристик Оборудования) согласно </w:t>
      </w:r>
      <w:proofErr w:type="gramStart"/>
      <w:r>
        <w:rPr>
          <w:szCs w:val="26"/>
        </w:rPr>
        <w:t>документации</w:t>
      </w:r>
      <w:proofErr w:type="gramEnd"/>
      <w:r>
        <w:rPr>
          <w:szCs w:val="26"/>
        </w:rPr>
        <w:t xml:space="preserve"> на оборудование от производителя/поставщика и/или Техническому заданию (Приложение к Спецификации).</w:t>
      </w:r>
    </w:p>
  </w:footnote>
  <w:footnote w:id="5">
    <w:p w:rsidR="00DA5BA0" w:rsidRDefault="00DA5BA0">
      <w:pPr>
        <w:pStyle w:val="afff9"/>
      </w:pPr>
      <w:r>
        <w:rPr>
          <w:rStyle w:val="aff6"/>
        </w:rPr>
        <w:footnoteRef/>
      </w:r>
      <w:r>
        <w:t xml:space="preserve"> </w:t>
      </w:r>
      <w:r>
        <w:rPr>
          <w:szCs w:val="26"/>
        </w:rPr>
        <w:t xml:space="preserve">В случае, если конкретное Оборудование требует работ по вводу в эксплуатацию (монтажу, пуско-наладке, выполнению </w:t>
      </w:r>
      <w:r>
        <w:rPr>
          <w:szCs w:val="26"/>
          <w:shd w:val="clear" w:color="auto" w:fill="FFFFFF"/>
        </w:rPr>
        <w:t>приемо-сдаточных испытаний с</w:t>
      </w:r>
      <w:r>
        <w:rPr>
          <w:szCs w:val="26"/>
        </w:rPr>
        <w:t xml:space="preserve"> проверкой </w:t>
      </w:r>
      <w:proofErr w:type="spellStart"/>
      <w:r>
        <w:rPr>
          <w:szCs w:val="26"/>
        </w:rPr>
        <w:t>точностных</w:t>
      </w:r>
      <w:proofErr w:type="spellEnd"/>
      <w:r>
        <w:rPr>
          <w:szCs w:val="26"/>
        </w:rPr>
        <w:t xml:space="preserve"> характеристик Оборудования) согласно </w:t>
      </w:r>
      <w:proofErr w:type="gramStart"/>
      <w:r>
        <w:rPr>
          <w:szCs w:val="26"/>
        </w:rPr>
        <w:t>документации</w:t>
      </w:r>
      <w:proofErr w:type="gramEnd"/>
      <w:r>
        <w:rPr>
          <w:szCs w:val="26"/>
        </w:rPr>
        <w:t xml:space="preserve"> на оборудование от производителя/поставщика и/или Техническому заданию (Приложение к Спецификации).</w:t>
      </w:r>
    </w:p>
  </w:footnote>
  <w:footnote w:id="6">
    <w:p w:rsidR="00DA5BA0" w:rsidRDefault="00DA5BA0">
      <w:pPr>
        <w:pStyle w:val="afff9"/>
      </w:pPr>
      <w:r>
        <w:rPr>
          <w:rStyle w:val="aff6"/>
        </w:rPr>
        <w:footnoteRef/>
      </w:r>
      <w:r>
        <w:t xml:space="preserve"> </w:t>
      </w:r>
      <w:r>
        <w:rPr>
          <w:szCs w:val="26"/>
        </w:rPr>
        <w:t xml:space="preserve">В случае, если конкретное Оборудование требует работ по вводу в эксплуатацию (монтажу, пуско-наладке, выполнению </w:t>
      </w:r>
      <w:r>
        <w:rPr>
          <w:szCs w:val="26"/>
          <w:shd w:val="clear" w:color="auto" w:fill="FFFFFF"/>
        </w:rPr>
        <w:t>приемо-сдаточных испытаний с</w:t>
      </w:r>
      <w:r>
        <w:rPr>
          <w:szCs w:val="26"/>
        </w:rPr>
        <w:t xml:space="preserve"> проверкой </w:t>
      </w:r>
      <w:proofErr w:type="spellStart"/>
      <w:r>
        <w:rPr>
          <w:szCs w:val="26"/>
        </w:rPr>
        <w:t>точностных</w:t>
      </w:r>
      <w:proofErr w:type="spellEnd"/>
      <w:r>
        <w:rPr>
          <w:szCs w:val="26"/>
        </w:rPr>
        <w:t xml:space="preserve"> характеристик Оборудования) согласно документации на оборудование от производителя/поставщика и/или Техническому заданию (Приложение к Спецификации</w:t>
      </w:r>
      <w:proofErr w:type="gramStart"/>
      <w:r>
        <w:rPr>
          <w:szCs w:val="26"/>
        </w:rPr>
        <w:t>)..</w:t>
      </w:r>
      <w:proofErr w:type="gramEnd"/>
    </w:p>
  </w:footnote>
  <w:footnote w:id="7">
    <w:p w:rsidR="00DA5BA0" w:rsidRDefault="00DA5BA0">
      <w:pPr>
        <w:pStyle w:val="afff9"/>
      </w:pPr>
      <w:r>
        <w:rPr>
          <w:rStyle w:val="aff6"/>
        </w:rPr>
        <w:footnoteRef/>
      </w:r>
      <w:r>
        <w:t xml:space="preserve"> В случае, если участником закупки, с которым заключается договор, предложено снижение НМЦ на 25% (двадцать пять процентов) и более, то обеспечение исполнения договора, установленное в п. 3.2 приложения № 3 проекта договора, увеличивается в полтора раза, а именно – 75 % от цены договора.</w:t>
      </w:r>
    </w:p>
  </w:footnote>
  <w:footnote w:id="8">
    <w:p w:rsidR="00DA5BA0" w:rsidRDefault="00DA5BA0">
      <w:pPr>
        <w:pStyle w:val="afff9"/>
      </w:pPr>
      <w:r>
        <w:rPr>
          <w:rStyle w:val="aff6"/>
        </w:rPr>
        <w:footnoteRef/>
      </w:r>
      <w:r>
        <w:t xml:space="preserve"> В соответствии с приказом </w:t>
      </w:r>
      <w:proofErr w:type="spellStart"/>
      <w:r>
        <w:t>Минпромторга</w:t>
      </w:r>
      <w:proofErr w:type="spellEnd"/>
      <w:r>
        <w:t xml:space="preserve"> России от 03.02.2023 № 317.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BA0" w:rsidRDefault="00DA5BA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2639"/>
    <w:multiLevelType w:val="multilevel"/>
    <w:tmpl w:val="046284EE"/>
    <w:lvl w:ilvl="0">
      <w:start w:val="1"/>
      <w:numFmt w:val="decimal"/>
      <w:pStyle w:val="a"/>
      <w:lvlText w:val="%1"/>
      <w:lvlJc w:val="left"/>
      <w:pPr>
        <w:tabs>
          <w:tab w:val="num" w:pos="0"/>
        </w:tabs>
        <w:ind w:left="432" w:hanging="432"/>
      </w:pPr>
      <w:rPr>
        <w:b/>
        <w:i w:val="0"/>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 w15:restartNumberingAfterBreak="0">
    <w:nsid w:val="00B12B29"/>
    <w:multiLevelType w:val="multilevel"/>
    <w:tmpl w:val="F6EC76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3080336"/>
    <w:multiLevelType w:val="multilevel"/>
    <w:tmpl w:val="AA14323E"/>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3" w15:restartNumberingAfterBreak="0">
    <w:nsid w:val="033943D6"/>
    <w:multiLevelType w:val="multilevel"/>
    <w:tmpl w:val="6BC8329C"/>
    <w:lvl w:ilvl="0">
      <w:start w:val="1"/>
      <w:numFmt w:val="decimal"/>
      <w:lvlText w:val="%1)"/>
      <w:lvlJc w:val="left"/>
      <w:pPr>
        <w:tabs>
          <w:tab w:val="num" w:pos="0"/>
        </w:tabs>
        <w:ind w:left="1429" w:hanging="360"/>
      </w:pPr>
    </w:lvl>
    <w:lvl w:ilvl="1">
      <w:start w:val="1"/>
      <w:numFmt w:val="russianLower"/>
      <w:lvlText w:val="%2)"/>
      <w:lvlJc w:val="center"/>
      <w:pPr>
        <w:tabs>
          <w:tab w:val="num" w:pos="0"/>
        </w:tabs>
        <w:ind w:left="2149" w:hanging="360"/>
      </w:pPr>
    </w:lvl>
    <w:lvl w:ilvl="2">
      <w:start w:val="6"/>
      <w:numFmt w:val="decimal"/>
      <w:lvlText w:val="%3"/>
      <w:lvlJc w:val="left"/>
      <w:pPr>
        <w:tabs>
          <w:tab w:val="num" w:pos="0"/>
        </w:tabs>
        <w:ind w:left="3049" w:hanging="360"/>
      </w:pPr>
    </w:lvl>
    <w:lvl w:ilvl="3">
      <w:start w:val="12"/>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4" w15:restartNumberingAfterBreak="0">
    <w:nsid w:val="12767E0A"/>
    <w:multiLevelType w:val="multilevel"/>
    <w:tmpl w:val="1CCAC612"/>
    <w:lvl w:ilvl="0">
      <w:start w:val="1"/>
      <w:numFmt w:val="decimal"/>
      <w:lvlText w:val="%1."/>
      <w:lvlJc w:val="left"/>
      <w:pPr>
        <w:tabs>
          <w:tab w:val="num" w:pos="0"/>
        </w:tabs>
        <w:ind w:left="1068" w:hanging="360"/>
      </w:pPr>
      <w:rPr>
        <w:rFonts w:ascii="Times New Roman" w:hAnsi="Times New Roman"/>
        <w:b/>
        <w:sz w:val="24"/>
        <w:szCs w:val="24"/>
      </w:rPr>
    </w:lvl>
    <w:lvl w:ilvl="1">
      <w:start w:val="1"/>
      <w:numFmt w:val="decimal"/>
      <w:lvlText w:val="%1.%2."/>
      <w:lvlJc w:val="left"/>
      <w:pPr>
        <w:tabs>
          <w:tab w:val="num" w:pos="6379"/>
        </w:tabs>
        <w:ind w:left="8784" w:hanging="420"/>
      </w:pPr>
      <w:rPr>
        <w:rFonts w:ascii="Times New Roman" w:hAnsi="Times New Roman"/>
        <w:b w:val="0"/>
        <w:strike w:val="0"/>
        <w:dstrike w:val="0"/>
        <w:color w:val="000000"/>
        <w:sz w:val="24"/>
        <w:szCs w:val="24"/>
      </w:rPr>
    </w:lvl>
    <w:lvl w:ilvl="2">
      <w:start w:val="1"/>
      <w:numFmt w:val="decimal"/>
      <w:lvlText w:val="%1.%2.%3."/>
      <w:lvlJc w:val="left"/>
      <w:pPr>
        <w:tabs>
          <w:tab w:val="num" w:pos="0"/>
        </w:tabs>
        <w:ind w:left="1430" w:hanging="720"/>
      </w:pPr>
      <w:rPr>
        <w:rFonts w:ascii="Times New Roman" w:hAnsi="Times New Roman"/>
        <w:b w:val="0"/>
        <w:sz w:val="24"/>
        <w:szCs w:val="24"/>
      </w:rPr>
    </w:lvl>
    <w:lvl w:ilvl="3">
      <w:start w:val="1"/>
      <w:numFmt w:val="decimal"/>
      <w:lvlText w:val="%1.%2.%3.%4."/>
      <w:lvlJc w:val="left"/>
      <w:pPr>
        <w:tabs>
          <w:tab w:val="num" w:pos="0"/>
        </w:tabs>
        <w:ind w:left="1431" w:hanging="720"/>
      </w:pPr>
      <w:rPr>
        <w:rFonts w:ascii="Times New Roman" w:hAnsi="Times New Roman"/>
        <w:sz w:val="24"/>
        <w:szCs w:val="24"/>
      </w:rPr>
    </w:lvl>
    <w:lvl w:ilvl="4">
      <w:start w:val="1"/>
      <w:numFmt w:val="decimal"/>
      <w:lvlText w:val="%1.%2.%3.%4.%5."/>
      <w:lvlJc w:val="left"/>
      <w:pPr>
        <w:tabs>
          <w:tab w:val="num" w:pos="0"/>
        </w:tabs>
        <w:ind w:left="1792" w:hanging="1080"/>
      </w:pPr>
      <w:rPr>
        <w:rFonts w:ascii="Times New Roman" w:hAnsi="Times New Roman"/>
        <w:sz w:val="24"/>
        <w:szCs w:val="24"/>
      </w:rPr>
    </w:lvl>
    <w:lvl w:ilvl="5">
      <w:start w:val="1"/>
      <w:numFmt w:val="decimal"/>
      <w:lvlText w:val="%1.%2.%3.%4.%5.%6."/>
      <w:lvlJc w:val="left"/>
      <w:pPr>
        <w:tabs>
          <w:tab w:val="num" w:pos="0"/>
        </w:tabs>
        <w:ind w:left="1793" w:hanging="1080"/>
      </w:pPr>
      <w:rPr>
        <w:rFonts w:ascii="Times New Roman" w:hAnsi="Times New Roman"/>
        <w:sz w:val="24"/>
        <w:szCs w:val="24"/>
      </w:rPr>
    </w:lvl>
    <w:lvl w:ilvl="6">
      <w:start w:val="1"/>
      <w:numFmt w:val="decimal"/>
      <w:lvlText w:val="%1.%2.%3.%4.%5.%6.%7."/>
      <w:lvlJc w:val="left"/>
      <w:pPr>
        <w:tabs>
          <w:tab w:val="num" w:pos="0"/>
        </w:tabs>
        <w:ind w:left="2154" w:hanging="1440"/>
      </w:pPr>
      <w:rPr>
        <w:rFonts w:ascii="Times New Roman" w:hAnsi="Times New Roman"/>
        <w:sz w:val="24"/>
        <w:szCs w:val="24"/>
      </w:rPr>
    </w:lvl>
    <w:lvl w:ilvl="7">
      <w:start w:val="1"/>
      <w:numFmt w:val="decimal"/>
      <w:lvlText w:val="%1.%2.%3.%4.%5.%6.%7.%8."/>
      <w:lvlJc w:val="left"/>
      <w:pPr>
        <w:tabs>
          <w:tab w:val="num" w:pos="0"/>
        </w:tabs>
        <w:ind w:left="2155" w:hanging="1440"/>
      </w:pPr>
      <w:rPr>
        <w:rFonts w:ascii="Times New Roman" w:hAnsi="Times New Roman"/>
        <w:sz w:val="24"/>
        <w:szCs w:val="24"/>
      </w:rPr>
    </w:lvl>
    <w:lvl w:ilvl="8">
      <w:start w:val="1"/>
      <w:numFmt w:val="decimal"/>
      <w:lvlText w:val="%1.%2.%3.%4.%5.%6.%7.%8.%9."/>
      <w:lvlJc w:val="left"/>
      <w:pPr>
        <w:tabs>
          <w:tab w:val="num" w:pos="0"/>
        </w:tabs>
        <w:ind w:left="2516" w:hanging="1800"/>
      </w:pPr>
      <w:rPr>
        <w:rFonts w:ascii="Times New Roman" w:hAnsi="Times New Roman"/>
        <w:sz w:val="24"/>
        <w:szCs w:val="24"/>
      </w:rPr>
    </w:lvl>
  </w:abstractNum>
  <w:abstractNum w:abstractNumId="5" w15:restartNumberingAfterBreak="0">
    <w:nsid w:val="148F5DF4"/>
    <w:multiLevelType w:val="multilevel"/>
    <w:tmpl w:val="56D6BBFE"/>
    <w:lvl w:ilvl="0">
      <w:start w:val="2"/>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rFonts w:ascii="Times New Roman" w:hAnsi="Times New Roman"/>
        <w:sz w:val="24"/>
      </w:rPr>
    </w:lvl>
    <w:lvl w:ilvl="2">
      <w:start w:val="1"/>
      <w:numFmt w:val="decimal"/>
      <w:lvlText w:val="%1.%2.%3."/>
      <w:lvlJc w:val="left"/>
      <w:pPr>
        <w:tabs>
          <w:tab w:val="num" w:pos="0"/>
        </w:tabs>
        <w:ind w:left="2138" w:hanging="720"/>
      </w:pPr>
      <w:rPr>
        <w:rFonts w:ascii="Times New Roman" w:hAnsi="Times New Roman"/>
      </w:rPr>
    </w:lvl>
    <w:lvl w:ilvl="3">
      <w:start w:val="1"/>
      <w:numFmt w:val="decimal"/>
      <w:lvlText w:val="%1.%2.%3.%4."/>
      <w:lvlJc w:val="left"/>
      <w:pPr>
        <w:tabs>
          <w:tab w:val="num" w:pos="0"/>
        </w:tabs>
        <w:ind w:left="2847" w:hanging="720"/>
      </w:pPr>
      <w:rPr>
        <w:rFonts w:ascii="Times New Roman" w:hAnsi="Times New Roman"/>
      </w:rPr>
    </w:lvl>
    <w:lvl w:ilvl="4">
      <w:start w:val="1"/>
      <w:numFmt w:val="decimal"/>
      <w:lvlText w:val="%1.%2.%3.%4.%5."/>
      <w:lvlJc w:val="left"/>
      <w:pPr>
        <w:tabs>
          <w:tab w:val="num" w:pos="0"/>
        </w:tabs>
        <w:ind w:left="3916" w:hanging="1080"/>
      </w:pPr>
      <w:rPr>
        <w:rFonts w:ascii="Times New Roman" w:hAnsi="Times New Roman"/>
      </w:rPr>
    </w:lvl>
    <w:lvl w:ilvl="5">
      <w:start w:val="1"/>
      <w:numFmt w:val="decimal"/>
      <w:lvlText w:val="%1.%2.%3.%4.%5.%6."/>
      <w:lvlJc w:val="left"/>
      <w:pPr>
        <w:tabs>
          <w:tab w:val="num" w:pos="0"/>
        </w:tabs>
        <w:ind w:left="4625" w:hanging="1080"/>
      </w:pPr>
      <w:rPr>
        <w:rFonts w:ascii="Times New Roman" w:hAnsi="Times New Roman"/>
      </w:rPr>
    </w:lvl>
    <w:lvl w:ilvl="6">
      <w:start w:val="1"/>
      <w:numFmt w:val="decimal"/>
      <w:lvlText w:val="%1.%2.%3.%4.%5.%6.%7."/>
      <w:lvlJc w:val="left"/>
      <w:pPr>
        <w:tabs>
          <w:tab w:val="num" w:pos="0"/>
        </w:tabs>
        <w:ind w:left="5694" w:hanging="1440"/>
      </w:pPr>
      <w:rPr>
        <w:rFonts w:ascii="Times New Roman" w:hAnsi="Times New Roman"/>
      </w:rPr>
    </w:lvl>
    <w:lvl w:ilvl="7">
      <w:start w:val="1"/>
      <w:numFmt w:val="decimal"/>
      <w:lvlText w:val="%1.%2.%3.%4.%5.%6.%7.%8."/>
      <w:lvlJc w:val="left"/>
      <w:pPr>
        <w:tabs>
          <w:tab w:val="num" w:pos="0"/>
        </w:tabs>
        <w:ind w:left="6403" w:hanging="1440"/>
      </w:pPr>
      <w:rPr>
        <w:rFonts w:ascii="Times New Roman" w:hAnsi="Times New Roman"/>
      </w:rPr>
    </w:lvl>
    <w:lvl w:ilvl="8">
      <w:start w:val="1"/>
      <w:numFmt w:val="decimal"/>
      <w:lvlText w:val="%1.%2.%3.%4.%5.%6.%7.%8.%9."/>
      <w:lvlJc w:val="left"/>
      <w:pPr>
        <w:tabs>
          <w:tab w:val="num" w:pos="0"/>
        </w:tabs>
        <w:ind w:left="7472" w:hanging="1800"/>
      </w:pPr>
      <w:rPr>
        <w:rFonts w:ascii="Times New Roman" w:hAnsi="Times New Roman"/>
      </w:rPr>
    </w:lvl>
  </w:abstractNum>
  <w:abstractNum w:abstractNumId="6" w15:restartNumberingAfterBreak="0">
    <w:nsid w:val="19737605"/>
    <w:multiLevelType w:val="multilevel"/>
    <w:tmpl w:val="E4D8E744"/>
    <w:lvl w:ilvl="0">
      <w:start w:val="1"/>
      <w:numFmt w:val="bullet"/>
      <w:lvlText w:val=""/>
      <w:lvlJc w:val="left"/>
      <w:pPr>
        <w:tabs>
          <w:tab w:val="num" w:pos="0"/>
        </w:tabs>
        <w:ind w:left="142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C481B3E"/>
    <w:multiLevelType w:val="multilevel"/>
    <w:tmpl w:val="8B1AFBBE"/>
    <w:lvl w:ilvl="0">
      <w:start w:val="1"/>
      <w:numFmt w:val="russianLower"/>
      <w:lvlText w:val="%1)"/>
      <w:lvlJc w:val="left"/>
      <w:pPr>
        <w:tabs>
          <w:tab w:val="num" w:pos="0"/>
        </w:tabs>
        <w:ind w:left="1429" w:hanging="360"/>
      </w:pPr>
      <w:rPr>
        <w:color w:val="000000"/>
      </w:rPr>
    </w:lvl>
    <w:lvl w:ilvl="1">
      <w:start w:val="1"/>
      <w:numFmt w:val="decimal"/>
      <w:lvlText w:val="%2)"/>
      <w:lvlJc w:val="left"/>
      <w:pPr>
        <w:tabs>
          <w:tab w:val="num" w:pos="0"/>
        </w:tabs>
        <w:ind w:left="2149" w:hanging="360"/>
      </w:pPr>
    </w:lvl>
    <w:lvl w:ilvl="2">
      <w:start w:val="1"/>
      <w:numFmt w:val="bullet"/>
      <w:lvlText w:val=""/>
      <w:lvlJc w:val="left"/>
      <w:pPr>
        <w:tabs>
          <w:tab w:val="num" w:pos="0"/>
        </w:tabs>
        <w:ind w:left="2869" w:hanging="180"/>
      </w:pPr>
      <w:rPr>
        <w:rFonts w:ascii="Symbol" w:hAnsi="Symbol" w:cs="Symbol" w:hint="default"/>
      </w:rPr>
    </w:lvl>
    <w:lvl w:ilvl="3">
      <w:start w:val="1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8" w15:restartNumberingAfterBreak="0">
    <w:nsid w:val="1E526F8A"/>
    <w:multiLevelType w:val="multilevel"/>
    <w:tmpl w:val="A0C634E8"/>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23D54C0A"/>
    <w:multiLevelType w:val="multilevel"/>
    <w:tmpl w:val="D5AEFA60"/>
    <w:lvl w:ilvl="0">
      <w:start w:val="1"/>
      <w:numFmt w:val="decimal"/>
      <w:lvlText w:val="%1."/>
      <w:lvlJc w:val="left"/>
      <w:pPr>
        <w:tabs>
          <w:tab w:val="num" w:pos="0"/>
        </w:tabs>
        <w:ind w:left="106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48B1902"/>
    <w:multiLevelType w:val="multilevel"/>
    <w:tmpl w:val="2ACE915E"/>
    <w:lvl w:ilvl="0">
      <w:start w:val="8"/>
      <w:numFmt w:val="decimal"/>
      <w:lvlText w:val="%1."/>
      <w:lvlJc w:val="left"/>
      <w:pPr>
        <w:tabs>
          <w:tab w:val="num" w:pos="0"/>
        </w:tabs>
        <w:ind w:left="390" w:hanging="390"/>
      </w:pPr>
    </w:lvl>
    <w:lvl w:ilvl="1">
      <w:start w:val="1"/>
      <w:numFmt w:val="decimal"/>
      <w:lvlText w:val="%1.%2."/>
      <w:lvlJc w:val="left"/>
      <w:pPr>
        <w:tabs>
          <w:tab w:val="num" w:pos="7372"/>
        </w:tabs>
        <w:ind w:left="8943" w:hanging="720"/>
      </w:pPr>
      <w:rPr>
        <w:b w:val="0"/>
      </w:rPr>
    </w:lvl>
    <w:lvl w:ilvl="2">
      <w:start w:val="1"/>
      <w:numFmt w:val="decimal"/>
      <w:lvlText w:val="%1.%2.%3."/>
      <w:lvlJc w:val="left"/>
      <w:pPr>
        <w:tabs>
          <w:tab w:val="num" w:pos="0"/>
        </w:tabs>
        <w:ind w:left="3000" w:hanging="720"/>
      </w:pPr>
    </w:lvl>
    <w:lvl w:ilvl="3">
      <w:start w:val="1"/>
      <w:numFmt w:val="decimal"/>
      <w:lvlText w:val="%1.%2.%3.%4."/>
      <w:lvlJc w:val="left"/>
      <w:pPr>
        <w:tabs>
          <w:tab w:val="num" w:pos="0"/>
        </w:tabs>
        <w:ind w:left="4500" w:hanging="1080"/>
      </w:pPr>
    </w:lvl>
    <w:lvl w:ilvl="4">
      <w:start w:val="1"/>
      <w:numFmt w:val="decimal"/>
      <w:lvlText w:val="%1.%2.%3.%4.%5."/>
      <w:lvlJc w:val="left"/>
      <w:pPr>
        <w:tabs>
          <w:tab w:val="num" w:pos="0"/>
        </w:tabs>
        <w:ind w:left="5640" w:hanging="1080"/>
      </w:pPr>
    </w:lvl>
    <w:lvl w:ilvl="5">
      <w:start w:val="1"/>
      <w:numFmt w:val="decimal"/>
      <w:lvlText w:val="%1.%2.%3.%4.%5.%6."/>
      <w:lvlJc w:val="left"/>
      <w:pPr>
        <w:tabs>
          <w:tab w:val="num" w:pos="0"/>
        </w:tabs>
        <w:ind w:left="7140" w:hanging="144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780" w:hanging="1800"/>
      </w:pPr>
    </w:lvl>
    <w:lvl w:ilvl="8">
      <w:start w:val="1"/>
      <w:numFmt w:val="decimal"/>
      <w:lvlText w:val="%1.%2.%3.%4.%5.%6.%7.%8.%9."/>
      <w:lvlJc w:val="left"/>
      <w:pPr>
        <w:tabs>
          <w:tab w:val="num" w:pos="0"/>
        </w:tabs>
        <w:ind w:left="10920" w:hanging="1800"/>
      </w:pPr>
    </w:lvl>
  </w:abstractNum>
  <w:abstractNum w:abstractNumId="11" w15:restartNumberingAfterBreak="0">
    <w:nsid w:val="29B30384"/>
    <w:multiLevelType w:val="multilevel"/>
    <w:tmpl w:val="3448238C"/>
    <w:lvl w:ilvl="0">
      <w:start w:val="1"/>
      <w:numFmt w:val="russianLower"/>
      <w:lvlText w:val="%1)"/>
      <w:lvlJc w:val="left"/>
      <w:pPr>
        <w:tabs>
          <w:tab w:val="num" w:pos="0"/>
        </w:tabs>
        <w:ind w:left="142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2FC26AAC"/>
    <w:multiLevelType w:val="multilevel"/>
    <w:tmpl w:val="33CC868E"/>
    <w:lvl w:ilvl="0">
      <w:start w:val="16"/>
      <w:numFmt w:val="decimal"/>
      <w:lvlText w:val="%1."/>
      <w:lvlJc w:val="left"/>
      <w:pPr>
        <w:ind w:left="1134" w:hanging="1134"/>
      </w:pPr>
    </w:lvl>
    <w:lvl w:ilvl="1">
      <w:start w:val="1"/>
      <w:numFmt w:val="decimal"/>
      <w:lvlText w:val="%1.%2"/>
      <w:lvlJc w:val="left"/>
      <w:pPr>
        <w:ind w:left="1985" w:hanging="1134"/>
      </w:pPr>
      <w:rPr>
        <w:b/>
      </w:rPr>
    </w:lvl>
    <w:lvl w:ilvl="2">
      <w:start w:val="1"/>
      <w:numFmt w:val="decimal"/>
      <w:lvlText w:val="%1.%2.%3"/>
      <w:lvlJc w:val="left"/>
      <w:pPr>
        <w:ind w:left="1134" w:hanging="1134"/>
      </w:pPr>
      <w:rPr>
        <w:b w:val="0"/>
      </w:rPr>
    </w:lvl>
    <w:lvl w:ilvl="3">
      <w:start w:val="1"/>
      <w:numFmt w:val="decimal"/>
      <w:lvlText w:val="(%4)"/>
      <w:lvlJc w:val="left"/>
      <w:pPr>
        <w:ind w:left="1986" w:hanging="851"/>
      </w:pPr>
      <w:rPr>
        <w:b w:val="0"/>
        <w:sz w:val="28"/>
      </w:rPr>
    </w:lvl>
    <w:lvl w:ilvl="4">
      <w:start w:val="1"/>
      <w:numFmt w:val="russianLower"/>
      <w:lvlText w:val="(%5)"/>
      <w:lvlJc w:val="left"/>
      <w:pPr>
        <w:ind w:left="2835" w:hanging="850"/>
      </w:pPr>
      <w:rPr>
        <w:b w:val="0"/>
      </w:rPr>
    </w:lvl>
    <w:lvl w:ilvl="5">
      <w:start w:val="1"/>
      <w:numFmt w:val="none"/>
      <w:lvlText w:val=""/>
      <w:lvlJc w:val="left"/>
      <w:pPr>
        <w:ind w:left="1134" w:hanging="1134"/>
      </w:pPr>
    </w:lvl>
    <w:lvl w:ilvl="6">
      <w:start w:val="1"/>
      <w:numFmt w:val="russianLower"/>
      <w:lvlText w:val="(%7)"/>
      <w:lvlJc w:val="left"/>
      <w:pPr>
        <w:ind w:left="1134" w:hanging="1134"/>
      </w:pPr>
    </w:lvl>
    <w:lvl w:ilvl="7">
      <w:start w:val="1"/>
      <w:numFmt w:val="none"/>
      <w:lvlText w:val=""/>
      <w:lvlJc w:val="left"/>
      <w:pPr>
        <w:ind w:left="1134" w:hanging="1134"/>
      </w:pPr>
    </w:lvl>
    <w:lvl w:ilvl="8">
      <w:start w:val="1"/>
      <w:numFmt w:val="none"/>
      <w:lvlText w:val=""/>
      <w:lvlJc w:val="left"/>
      <w:pPr>
        <w:ind w:left="1134" w:hanging="1134"/>
      </w:pPr>
    </w:lvl>
  </w:abstractNum>
  <w:abstractNum w:abstractNumId="13" w15:restartNumberingAfterBreak="0">
    <w:nsid w:val="3F380AAF"/>
    <w:multiLevelType w:val="multilevel"/>
    <w:tmpl w:val="1764B3B8"/>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478A395C"/>
    <w:multiLevelType w:val="multilevel"/>
    <w:tmpl w:val="E034B53C"/>
    <w:lvl w:ilvl="0">
      <w:start w:val="1"/>
      <w:numFmt w:val="decimal"/>
      <w:lvlText w:val="%1."/>
      <w:lvlJc w:val="left"/>
      <w:pPr>
        <w:tabs>
          <w:tab w:val="num" w:pos="1985"/>
        </w:tabs>
        <w:ind w:left="0" w:firstLine="709"/>
      </w:pPr>
      <w:rPr>
        <w:rFonts w:cs="Times New Roman"/>
        <w:b/>
        <w:bCs w:val="0"/>
        <w:i w:val="0"/>
        <w:iCs w:val="0"/>
        <w:caps w:val="0"/>
        <w:smallCaps w:val="0"/>
        <w:strike w:val="0"/>
        <w:dstrike w:val="0"/>
        <w:vanish w:val="0"/>
        <w:webHidden w:val="0"/>
        <w:spacing w:val="0"/>
        <w:kern w:val="0"/>
        <w:position w:val="0"/>
        <w:u w:val="none"/>
        <w:effect w:val="none"/>
        <w:vertAlign w:val="baseline"/>
        <w:em w:val="none"/>
        <w:specVanish w:val="0"/>
      </w:rPr>
    </w:lvl>
    <w:lvl w:ilvl="1">
      <w:start w:val="1"/>
      <w:numFmt w:val="decimal"/>
      <w:lvlText w:val="%1.%2"/>
      <w:lvlJc w:val="left"/>
      <w:pPr>
        <w:tabs>
          <w:tab w:val="num" w:pos="1986"/>
        </w:tabs>
        <w:ind w:left="1" w:firstLine="709"/>
      </w:pPr>
      <w:rPr>
        <w:b/>
        <w:bCs/>
        <w:i w:val="0"/>
        <w:iCs w:val="0"/>
        <w:caps w:val="0"/>
        <w:smallCaps w:val="0"/>
        <w:strike w:val="0"/>
        <w:dstrike w:val="0"/>
        <w:vanish w:val="0"/>
        <w:webHidden w:val="0"/>
        <w:color w:val="auto"/>
        <w:spacing w:val="0"/>
        <w:w w:val="100"/>
        <w:kern w:val="0"/>
        <w:position w:val="0"/>
        <w:sz w:val="32"/>
        <w:szCs w:val="32"/>
        <w:u w:val="none"/>
        <w:effect w:val="none"/>
        <w:vertAlign w:val="baseline"/>
        <w:specVanish w:val="0"/>
      </w:rPr>
    </w:lvl>
    <w:lvl w:ilvl="2">
      <w:start w:val="1"/>
      <w:numFmt w:val="decimal"/>
      <w:lvlText w:val="%1.%2.%3"/>
      <w:lvlJc w:val="left"/>
      <w:pPr>
        <w:tabs>
          <w:tab w:val="num" w:pos="1844"/>
        </w:tabs>
        <w:ind w:left="0" w:firstLine="709"/>
      </w:pPr>
      <w:rPr>
        <w:rFonts w:ascii="Times New Roman" w:hAnsi="Times New Roman" w:cs="Times New Roman" w:hint="default"/>
        <w:b w:val="0"/>
        <w:bCs w:val="0"/>
        <w:i w:val="0"/>
        <w:iCs w:val="0"/>
        <w:caps w:val="0"/>
        <w:smallCaps w:val="0"/>
        <w:strike w:val="0"/>
        <w:dstrike w:val="0"/>
        <w:noProof w:val="0"/>
        <w:vanish w:val="0"/>
        <w:webHidden w:val="0"/>
        <w:spacing w:val="0"/>
        <w:kern w:val="0"/>
        <w:position w:val="0"/>
        <w:sz w:val="28"/>
        <w:u w:val="none"/>
        <w:effect w:val="none"/>
        <w:vertAlign w:val="baseline"/>
        <w:em w:val="none"/>
        <w:specVanish w:val="0"/>
      </w:rPr>
    </w:lvl>
    <w:lvl w:ilvl="3">
      <w:start w:val="1"/>
      <w:numFmt w:val="decimal"/>
      <w:lvlText w:val="%1.%2.%3.%4"/>
      <w:lvlJc w:val="left"/>
      <w:pPr>
        <w:tabs>
          <w:tab w:val="num" w:pos="2128"/>
        </w:tabs>
        <w:snapToGrid w:val="0"/>
        <w:ind w:left="0" w:firstLine="709"/>
      </w:pPr>
      <w:rPr>
        <w:rFonts w:ascii="Times New Roman" w:hAnsi="Times New Roman" w:cs="Times New Roman" w:hint="default"/>
        <w:b w:val="0"/>
        <w:bCs w:val="0"/>
        <w:i w:val="0"/>
        <w:iCs w:val="0"/>
        <w:caps w:val="0"/>
        <w:smallCaps w:val="0"/>
        <w:strike w:val="0"/>
        <w:dstrike w:val="0"/>
        <w:vanish w:val="0"/>
        <w:webHidden w:val="0"/>
        <w:color w:val="auto"/>
        <w:spacing w:val="0"/>
        <w:w w:val="100"/>
        <w:kern w:val="0"/>
        <w:position w:val="0"/>
        <w:sz w:val="28"/>
        <w:szCs w:val="32"/>
        <w:u w:val="none"/>
        <w:effect w:val="none"/>
        <w:vertAlign w:val="baseline"/>
        <w:specVanish w:val="0"/>
      </w:rPr>
    </w:lvl>
    <w:lvl w:ilvl="4">
      <w:start w:val="1"/>
      <w:numFmt w:val="decimal"/>
      <w:lvlText w:val="%1.%2.%3.%4.%5"/>
      <w:lvlJc w:val="left"/>
      <w:pPr>
        <w:tabs>
          <w:tab w:val="num" w:pos="1985"/>
        </w:tabs>
        <w:ind w:left="0" w:firstLine="709"/>
      </w:pPr>
      <w:rPr>
        <w:b w:val="0"/>
        <w:bCs w:val="0"/>
        <w:i w:val="0"/>
        <w:iCs w:val="0"/>
        <w:caps w:val="0"/>
        <w:smallCaps w:val="0"/>
        <w:strike w:val="0"/>
        <w:dstrike w:val="0"/>
        <w:vanish w:val="0"/>
        <w:webHidden w:val="0"/>
        <w:spacing w:val="0"/>
        <w:kern w:val="0"/>
        <w:position w:val="0"/>
        <w:u w:val="none"/>
        <w:effect w:val="none"/>
        <w:vertAlign w:val="baseline"/>
        <w:em w:val="none"/>
        <w:specVanish w:val="0"/>
      </w:rPr>
    </w:lvl>
    <w:lvl w:ilvl="5">
      <w:start w:val="1"/>
      <w:numFmt w:val="russianLower"/>
      <w:lvlText w:val="%6)"/>
      <w:lvlJc w:val="left"/>
      <w:pPr>
        <w:tabs>
          <w:tab w:val="num" w:pos="1986"/>
        </w:tabs>
        <w:ind w:left="1" w:firstLine="709"/>
      </w:pPr>
      <w:rPr>
        <w:sz w:val="28"/>
      </w:rPr>
    </w:lvl>
    <w:lvl w:ilvl="6">
      <w:numFmt w:val="none"/>
      <w:lvlText w:val=""/>
      <w:lvlJc w:val="left"/>
      <w:pPr>
        <w:tabs>
          <w:tab w:val="num" w:pos="360"/>
        </w:tabs>
        <w:ind w:left="0" w:firstLine="0"/>
      </w:pPr>
    </w:lvl>
    <w:lvl w:ilvl="7">
      <w:numFmt w:val="none"/>
      <w:lvlText w:val=""/>
      <w:lvlJc w:val="left"/>
      <w:pPr>
        <w:tabs>
          <w:tab w:val="num" w:pos="360"/>
        </w:tabs>
        <w:ind w:left="0" w:firstLine="0"/>
      </w:pPr>
    </w:lvl>
    <w:lvl w:ilvl="8">
      <w:numFmt w:val="none"/>
      <w:lvlText w:val=""/>
      <w:lvlJc w:val="left"/>
      <w:pPr>
        <w:tabs>
          <w:tab w:val="num" w:pos="360"/>
        </w:tabs>
        <w:ind w:left="0" w:firstLine="0"/>
      </w:pPr>
    </w:lvl>
  </w:abstractNum>
  <w:abstractNum w:abstractNumId="15" w15:restartNumberingAfterBreak="0">
    <w:nsid w:val="4C243832"/>
    <w:multiLevelType w:val="multilevel"/>
    <w:tmpl w:val="1756AF82"/>
    <w:lvl w:ilvl="0">
      <w:start w:val="3"/>
      <w:numFmt w:val="decimal"/>
      <w:lvlText w:val="%1."/>
      <w:lvlJc w:val="left"/>
      <w:pPr>
        <w:tabs>
          <w:tab w:val="num" w:pos="0"/>
        </w:tabs>
        <w:ind w:left="360" w:hanging="360"/>
      </w:pPr>
      <w:rPr>
        <w:rFonts w:ascii="Times New Roman" w:hAnsi="Times New Roman"/>
        <w:sz w:val="24"/>
        <w:szCs w:val="24"/>
      </w:rPr>
    </w:lvl>
    <w:lvl w:ilvl="1">
      <w:start w:val="1"/>
      <w:numFmt w:val="decimal"/>
      <w:lvlText w:val="%1.%2."/>
      <w:lvlJc w:val="left"/>
      <w:pPr>
        <w:tabs>
          <w:tab w:val="num" w:pos="0"/>
        </w:tabs>
        <w:ind w:left="1069" w:hanging="360"/>
      </w:pPr>
      <w:rPr>
        <w:rFonts w:ascii="Times New Roman" w:hAnsi="Times New Roman"/>
        <w:sz w:val="24"/>
        <w:szCs w:val="24"/>
      </w:rPr>
    </w:lvl>
    <w:lvl w:ilvl="2">
      <w:start w:val="1"/>
      <w:numFmt w:val="decimal"/>
      <w:lvlText w:val="%1.%2.%3."/>
      <w:lvlJc w:val="left"/>
      <w:pPr>
        <w:tabs>
          <w:tab w:val="num" w:pos="0"/>
        </w:tabs>
        <w:ind w:left="2138" w:hanging="720"/>
      </w:pPr>
      <w:rPr>
        <w:rFonts w:ascii="Times New Roman" w:hAnsi="Times New Roman"/>
        <w:sz w:val="24"/>
        <w:szCs w:val="24"/>
      </w:rPr>
    </w:lvl>
    <w:lvl w:ilvl="3">
      <w:start w:val="1"/>
      <w:numFmt w:val="decimal"/>
      <w:lvlText w:val="%1.%2.%3.%4."/>
      <w:lvlJc w:val="left"/>
      <w:pPr>
        <w:tabs>
          <w:tab w:val="num" w:pos="0"/>
        </w:tabs>
        <w:ind w:left="2847" w:hanging="720"/>
      </w:pPr>
      <w:rPr>
        <w:rFonts w:ascii="Times New Roman" w:hAnsi="Times New Roman"/>
        <w:sz w:val="24"/>
        <w:szCs w:val="24"/>
      </w:rPr>
    </w:lvl>
    <w:lvl w:ilvl="4">
      <w:start w:val="1"/>
      <w:numFmt w:val="decimal"/>
      <w:lvlText w:val="%1.%2.%3.%4.%5."/>
      <w:lvlJc w:val="left"/>
      <w:pPr>
        <w:tabs>
          <w:tab w:val="num" w:pos="0"/>
        </w:tabs>
        <w:ind w:left="3916" w:hanging="1080"/>
      </w:pPr>
      <w:rPr>
        <w:rFonts w:ascii="Times New Roman" w:hAnsi="Times New Roman"/>
        <w:sz w:val="24"/>
        <w:szCs w:val="24"/>
      </w:rPr>
    </w:lvl>
    <w:lvl w:ilvl="5">
      <w:start w:val="1"/>
      <w:numFmt w:val="decimal"/>
      <w:lvlText w:val="%1.%2.%3.%4.%5.%6."/>
      <w:lvlJc w:val="left"/>
      <w:pPr>
        <w:tabs>
          <w:tab w:val="num" w:pos="0"/>
        </w:tabs>
        <w:ind w:left="4625" w:hanging="1080"/>
      </w:pPr>
      <w:rPr>
        <w:rFonts w:ascii="Times New Roman" w:hAnsi="Times New Roman"/>
        <w:sz w:val="24"/>
        <w:szCs w:val="24"/>
      </w:rPr>
    </w:lvl>
    <w:lvl w:ilvl="6">
      <w:start w:val="1"/>
      <w:numFmt w:val="decimal"/>
      <w:lvlText w:val="%1.%2.%3.%4.%5.%6.%7."/>
      <w:lvlJc w:val="left"/>
      <w:pPr>
        <w:tabs>
          <w:tab w:val="num" w:pos="0"/>
        </w:tabs>
        <w:ind w:left="5694" w:hanging="1440"/>
      </w:pPr>
      <w:rPr>
        <w:rFonts w:ascii="Times New Roman" w:hAnsi="Times New Roman"/>
        <w:sz w:val="24"/>
        <w:szCs w:val="24"/>
      </w:rPr>
    </w:lvl>
    <w:lvl w:ilvl="7">
      <w:start w:val="1"/>
      <w:numFmt w:val="decimal"/>
      <w:lvlText w:val="%1.%2.%3.%4.%5.%6.%7.%8."/>
      <w:lvlJc w:val="left"/>
      <w:pPr>
        <w:tabs>
          <w:tab w:val="num" w:pos="0"/>
        </w:tabs>
        <w:ind w:left="6403" w:hanging="1440"/>
      </w:pPr>
      <w:rPr>
        <w:rFonts w:ascii="Times New Roman" w:hAnsi="Times New Roman"/>
        <w:sz w:val="24"/>
        <w:szCs w:val="24"/>
      </w:rPr>
    </w:lvl>
    <w:lvl w:ilvl="8">
      <w:start w:val="1"/>
      <w:numFmt w:val="decimal"/>
      <w:lvlText w:val="%1.%2.%3.%4.%5.%6.%7.%8.%9."/>
      <w:lvlJc w:val="left"/>
      <w:pPr>
        <w:tabs>
          <w:tab w:val="num" w:pos="0"/>
        </w:tabs>
        <w:ind w:left="7472" w:hanging="1800"/>
      </w:pPr>
      <w:rPr>
        <w:rFonts w:ascii="Times New Roman" w:hAnsi="Times New Roman"/>
        <w:sz w:val="24"/>
        <w:szCs w:val="24"/>
      </w:rPr>
    </w:lvl>
  </w:abstractNum>
  <w:abstractNum w:abstractNumId="16" w15:restartNumberingAfterBreak="0">
    <w:nsid w:val="55E612F4"/>
    <w:multiLevelType w:val="multilevel"/>
    <w:tmpl w:val="770CA60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7" w15:restartNumberingAfterBreak="0">
    <w:nsid w:val="5BA34B9A"/>
    <w:multiLevelType w:val="multilevel"/>
    <w:tmpl w:val="2B1C29A0"/>
    <w:lvl w:ilvl="0">
      <w:start w:val="1"/>
      <w:numFmt w:val="none"/>
      <w:pStyle w:val="2"/>
      <w:suff w:val="nothing"/>
      <w:lvlText w:val="3."/>
      <w:lvlJc w:val="left"/>
      <w:pPr>
        <w:tabs>
          <w:tab w:val="num" w:pos="0"/>
        </w:tabs>
        <w:ind w:left="432" w:hanging="432"/>
      </w:pPr>
      <w:rPr>
        <w:rFonts w:ascii="Times New Roman" w:hAnsi="Times New Roman" w:cs="Times New Roman"/>
        <w:sz w:val="26"/>
        <w:szCs w:val="26"/>
      </w:rPr>
    </w:lvl>
    <w:lvl w:ilvl="1">
      <w:start w:val="1"/>
      <w:numFmt w:val="none"/>
      <w:suff w:val="nothing"/>
      <w:lvlText w:val="3.1."/>
      <w:lvlJc w:val="left"/>
      <w:pPr>
        <w:tabs>
          <w:tab w:val="num" w:pos="0"/>
        </w:tabs>
        <w:ind w:left="576" w:hanging="576"/>
      </w:pPr>
      <w:rPr>
        <w:sz w:val="22"/>
        <w:szCs w:val="22"/>
      </w:rPr>
    </w:lvl>
    <w:lvl w:ilvl="2">
      <w:start w:val="1"/>
      <w:numFmt w:val="decimal"/>
      <w:lvlText w:val="%1.1.%3."/>
      <w:lvlJc w:val="left"/>
      <w:pPr>
        <w:tabs>
          <w:tab w:val="num" w:pos="312"/>
        </w:tabs>
        <w:ind w:left="862" w:hanging="720"/>
      </w:pPr>
      <w:rPr>
        <w:rFonts w:ascii="Times New Roman" w:hAnsi="Times New Roman" w:cs="Times New Roman"/>
        <w:b w:val="0"/>
        <w:bCs w:val="0"/>
        <w:i w:val="0"/>
        <w:iCs w:val="0"/>
        <w:sz w:val="26"/>
        <w:szCs w:val="26"/>
      </w:rPr>
    </w:lvl>
    <w:lvl w:ilvl="3">
      <w:start w:val="1"/>
      <w:numFmt w:val="decimal"/>
      <w:lvlText w:val="%11.8.5.%4."/>
      <w:lvlJc w:val="left"/>
      <w:pPr>
        <w:tabs>
          <w:tab w:val="num" w:pos="864"/>
        </w:tabs>
        <w:ind w:left="864" w:hanging="864"/>
      </w:pPr>
      <w:rPr>
        <w:rFonts w:ascii="Times New Roman" w:hAnsi="Times New Roman" w:cs="Times New Roman"/>
        <w:b w:val="0"/>
        <w:sz w:val="22"/>
        <w:szCs w:val="22"/>
      </w:rPr>
    </w:lvl>
    <w:lvl w:ilvl="4">
      <w:start w:val="1"/>
      <w:numFmt w:val="russianLower"/>
      <w:lvlText w:val="%5)"/>
      <w:lvlJc w:val="left"/>
      <w:pPr>
        <w:tabs>
          <w:tab w:val="num" w:pos="1800"/>
        </w:tabs>
        <w:ind w:left="1800" w:hanging="360"/>
      </w:pPr>
      <w:rPr>
        <w:sz w:val="22"/>
        <w:szCs w:val="22"/>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5BE81201"/>
    <w:multiLevelType w:val="multilevel"/>
    <w:tmpl w:val="E69EB6D2"/>
    <w:lvl w:ilvl="0">
      <w:start w:val="1"/>
      <w:numFmt w:val="bullet"/>
      <w:lvlText w:val=""/>
      <w:lvlJc w:val="left"/>
      <w:pPr>
        <w:tabs>
          <w:tab w:val="num" w:pos="0"/>
        </w:tabs>
        <w:ind w:left="1485"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5F3666B7"/>
    <w:multiLevelType w:val="multilevel"/>
    <w:tmpl w:val="7BB690F8"/>
    <w:lvl w:ilvl="0">
      <w:start w:val="1"/>
      <w:numFmt w:val="russianLower"/>
      <w:lvlText w:val="%1)"/>
      <w:lvlJc w:val="left"/>
      <w:pPr>
        <w:tabs>
          <w:tab w:val="num" w:pos="0"/>
        </w:tabs>
        <w:ind w:left="142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769E548D"/>
    <w:multiLevelType w:val="multilevel"/>
    <w:tmpl w:val="5E7C11B2"/>
    <w:lvl w:ilvl="0">
      <w:start w:val="1"/>
      <w:numFmt w:val="decimal"/>
      <w:lvlText w:val="%1."/>
      <w:lvlJc w:val="left"/>
      <w:pPr>
        <w:ind w:left="1134" w:hanging="1134"/>
      </w:pPr>
    </w:lvl>
    <w:lvl w:ilvl="1">
      <w:start w:val="1"/>
      <w:numFmt w:val="decimal"/>
      <w:lvlText w:val="%1.%2"/>
      <w:lvlJc w:val="left"/>
      <w:pPr>
        <w:ind w:left="1985" w:hanging="1134"/>
      </w:pPr>
    </w:lvl>
    <w:lvl w:ilvl="2">
      <w:start w:val="1"/>
      <w:numFmt w:val="decimal"/>
      <w:lvlText w:val="%1.%2.%3"/>
      <w:lvlJc w:val="left"/>
      <w:pPr>
        <w:ind w:left="1134" w:hanging="1134"/>
      </w:pPr>
      <w:rPr>
        <w:b w:val="0"/>
      </w:rPr>
    </w:lvl>
    <w:lvl w:ilvl="3">
      <w:start w:val="1"/>
      <w:numFmt w:val="decimal"/>
      <w:lvlText w:val="(%4)"/>
      <w:lvlJc w:val="left"/>
      <w:pPr>
        <w:ind w:left="1986" w:hanging="851"/>
      </w:pPr>
      <w:rPr>
        <w:b w:val="0"/>
      </w:rPr>
    </w:lvl>
    <w:lvl w:ilvl="4">
      <w:start w:val="1"/>
      <w:numFmt w:val="russianLower"/>
      <w:lvlText w:val="(%5)"/>
      <w:lvlJc w:val="left"/>
      <w:pPr>
        <w:ind w:left="2835" w:hanging="850"/>
      </w:pPr>
    </w:lvl>
    <w:lvl w:ilvl="5">
      <w:start w:val="1"/>
      <w:numFmt w:val="none"/>
      <w:lvlText w:val=""/>
      <w:lvlJc w:val="left"/>
      <w:pPr>
        <w:ind w:left="1134" w:hanging="1134"/>
      </w:pPr>
    </w:lvl>
    <w:lvl w:ilvl="6">
      <w:start w:val="1"/>
      <w:numFmt w:val="none"/>
      <w:lvlText w:val=""/>
      <w:lvlJc w:val="left"/>
      <w:pPr>
        <w:ind w:left="1134" w:hanging="1134"/>
      </w:pPr>
    </w:lvl>
    <w:lvl w:ilvl="7">
      <w:start w:val="1"/>
      <w:numFmt w:val="none"/>
      <w:lvlText w:val=""/>
      <w:lvlJc w:val="left"/>
      <w:pPr>
        <w:ind w:left="1134" w:hanging="1134"/>
      </w:pPr>
    </w:lvl>
    <w:lvl w:ilvl="8">
      <w:start w:val="1"/>
      <w:numFmt w:val="none"/>
      <w:lvlText w:val=""/>
      <w:lvlJc w:val="left"/>
      <w:pPr>
        <w:ind w:left="1134" w:hanging="1134"/>
      </w:pPr>
    </w:lvl>
  </w:abstractNum>
  <w:abstractNum w:abstractNumId="21" w15:restartNumberingAfterBreak="0">
    <w:nsid w:val="76F744FF"/>
    <w:multiLevelType w:val="multilevel"/>
    <w:tmpl w:val="4492EFAE"/>
    <w:lvl w:ilvl="0">
      <w:start w:val="1"/>
      <w:numFmt w:val="decimal"/>
      <w:pStyle w:val="3"/>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1"/>
      <w:numFmt w:val="decimal"/>
      <w:lvlText w:val="%1.3.1."/>
      <w:lvlJc w:val="left"/>
      <w:pPr>
        <w:tabs>
          <w:tab w:val="num" w:pos="312"/>
        </w:tabs>
        <w:ind w:left="862" w:hanging="720"/>
      </w:pPr>
      <w:rPr>
        <w:rFonts w:ascii="Times New Roman" w:hAnsi="Times New Roman" w:cs="Times New Roman"/>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7C87282A"/>
    <w:multiLevelType w:val="multilevel"/>
    <w:tmpl w:val="2A7C436C"/>
    <w:lvl w:ilvl="0">
      <w:start w:val="1"/>
      <w:numFmt w:val="russianLower"/>
      <w:lvlText w:val="%1)"/>
      <w:lvlJc w:val="left"/>
      <w:pPr>
        <w:tabs>
          <w:tab w:val="num" w:pos="0"/>
        </w:tabs>
        <w:ind w:left="142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6"/>
  </w:num>
  <w:num w:numId="2">
    <w:abstractNumId w:val="15"/>
  </w:num>
  <w:num w:numId="3">
    <w:abstractNumId w:val="19"/>
  </w:num>
  <w:num w:numId="4">
    <w:abstractNumId w:val="3"/>
  </w:num>
  <w:num w:numId="5">
    <w:abstractNumId w:val="22"/>
  </w:num>
  <w:num w:numId="6">
    <w:abstractNumId w:val="21"/>
  </w:num>
  <w:num w:numId="7">
    <w:abstractNumId w:val="13"/>
  </w:num>
  <w:num w:numId="8">
    <w:abstractNumId w:val="4"/>
  </w:num>
  <w:num w:numId="9">
    <w:abstractNumId w:val="6"/>
  </w:num>
  <w:num w:numId="10">
    <w:abstractNumId w:val="17"/>
  </w:num>
  <w:num w:numId="11">
    <w:abstractNumId w:val="11"/>
  </w:num>
  <w:num w:numId="12">
    <w:abstractNumId w:val="7"/>
  </w:num>
  <w:num w:numId="13">
    <w:abstractNumId w:val="9"/>
  </w:num>
  <w:num w:numId="14">
    <w:abstractNumId w:val="0"/>
  </w:num>
  <w:num w:numId="15">
    <w:abstractNumId w:val="10"/>
  </w:num>
  <w:num w:numId="16">
    <w:abstractNumId w:val="5"/>
  </w:num>
  <w:num w:numId="17">
    <w:abstractNumId w:val="18"/>
  </w:num>
  <w:num w:numId="18">
    <w:abstractNumId w:val="8"/>
  </w:num>
  <w:num w:numId="19">
    <w:abstractNumId w:val="2"/>
  </w:num>
  <w:num w:numId="20">
    <w:abstractNumId w:val="1"/>
  </w:num>
  <w:num w:numId="21">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embedSystemFont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142"/>
    <w:rsid w:val="000035FA"/>
    <w:rsid w:val="00012D81"/>
    <w:rsid w:val="000225A9"/>
    <w:rsid w:val="000235B2"/>
    <w:rsid w:val="0005312C"/>
    <w:rsid w:val="0006097E"/>
    <w:rsid w:val="000B4B21"/>
    <w:rsid w:val="001042D8"/>
    <w:rsid w:val="00192E0B"/>
    <w:rsid w:val="001C7A6F"/>
    <w:rsid w:val="001D4F17"/>
    <w:rsid w:val="00215228"/>
    <w:rsid w:val="002600F1"/>
    <w:rsid w:val="00266D18"/>
    <w:rsid w:val="002E38C4"/>
    <w:rsid w:val="002F6265"/>
    <w:rsid w:val="0030123A"/>
    <w:rsid w:val="0030331A"/>
    <w:rsid w:val="00307021"/>
    <w:rsid w:val="00367E99"/>
    <w:rsid w:val="003A2B62"/>
    <w:rsid w:val="003B7656"/>
    <w:rsid w:val="003C0BDB"/>
    <w:rsid w:val="003C3131"/>
    <w:rsid w:val="00401464"/>
    <w:rsid w:val="004018AE"/>
    <w:rsid w:val="00425235"/>
    <w:rsid w:val="0043578B"/>
    <w:rsid w:val="004B3919"/>
    <w:rsid w:val="004F5F85"/>
    <w:rsid w:val="005007F1"/>
    <w:rsid w:val="00503ECA"/>
    <w:rsid w:val="00553A3C"/>
    <w:rsid w:val="005776C4"/>
    <w:rsid w:val="00584DBA"/>
    <w:rsid w:val="005F3C66"/>
    <w:rsid w:val="00631C87"/>
    <w:rsid w:val="0065545F"/>
    <w:rsid w:val="006C69B4"/>
    <w:rsid w:val="006C75EF"/>
    <w:rsid w:val="006D2695"/>
    <w:rsid w:val="00706B52"/>
    <w:rsid w:val="007309A3"/>
    <w:rsid w:val="0078378D"/>
    <w:rsid w:val="007C55B2"/>
    <w:rsid w:val="007C5659"/>
    <w:rsid w:val="008110A7"/>
    <w:rsid w:val="00825294"/>
    <w:rsid w:val="00834692"/>
    <w:rsid w:val="008550EE"/>
    <w:rsid w:val="00885C4D"/>
    <w:rsid w:val="008948CE"/>
    <w:rsid w:val="008C4818"/>
    <w:rsid w:val="008F3399"/>
    <w:rsid w:val="0091044F"/>
    <w:rsid w:val="009121A7"/>
    <w:rsid w:val="00925142"/>
    <w:rsid w:val="00937E5E"/>
    <w:rsid w:val="00951A23"/>
    <w:rsid w:val="009572C2"/>
    <w:rsid w:val="009A6C90"/>
    <w:rsid w:val="009D5902"/>
    <w:rsid w:val="00A06A9C"/>
    <w:rsid w:val="00A12C1F"/>
    <w:rsid w:val="00A358DB"/>
    <w:rsid w:val="00A6451C"/>
    <w:rsid w:val="00A73E93"/>
    <w:rsid w:val="00A91A83"/>
    <w:rsid w:val="00AA508F"/>
    <w:rsid w:val="00AC1A75"/>
    <w:rsid w:val="00AE3818"/>
    <w:rsid w:val="00B04D12"/>
    <w:rsid w:val="00B0749C"/>
    <w:rsid w:val="00B3017D"/>
    <w:rsid w:val="00B473AB"/>
    <w:rsid w:val="00B60F24"/>
    <w:rsid w:val="00BC30B7"/>
    <w:rsid w:val="00BF0734"/>
    <w:rsid w:val="00C064F8"/>
    <w:rsid w:val="00C20D26"/>
    <w:rsid w:val="00C263AB"/>
    <w:rsid w:val="00C27FA6"/>
    <w:rsid w:val="00C31AD3"/>
    <w:rsid w:val="00C82629"/>
    <w:rsid w:val="00C92066"/>
    <w:rsid w:val="00CD0275"/>
    <w:rsid w:val="00CE69BD"/>
    <w:rsid w:val="00D034CE"/>
    <w:rsid w:val="00D233E3"/>
    <w:rsid w:val="00D31275"/>
    <w:rsid w:val="00D402CC"/>
    <w:rsid w:val="00D47EB4"/>
    <w:rsid w:val="00D506F8"/>
    <w:rsid w:val="00D52785"/>
    <w:rsid w:val="00D71FE6"/>
    <w:rsid w:val="00DA5BA0"/>
    <w:rsid w:val="00DC29EC"/>
    <w:rsid w:val="00DD057C"/>
    <w:rsid w:val="00E447BB"/>
    <w:rsid w:val="00E46366"/>
    <w:rsid w:val="00E73F91"/>
    <w:rsid w:val="00E97442"/>
    <w:rsid w:val="00EA199D"/>
    <w:rsid w:val="00EB2888"/>
    <w:rsid w:val="00EC7929"/>
    <w:rsid w:val="00EF6F48"/>
    <w:rsid w:val="00F06702"/>
    <w:rsid w:val="00F12FD0"/>
    <w:rsid w:val="00F34584"/>
    <w:rsid w:val="00F52B31"/>
    <w:rsid w:val="00F837F3"/>
    <w:rsid w:val="00F8414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77035E-712B-4ACC-A44B-B9F6027D8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pacing w:after="200" w:line="276" w:lineRule="auto"/>
    </w:pPr>
    <w:rPr>
      <w:rFonts w:ascii="Calibri" w:hAnsi="Calibri" w:cs="Calibri"/>
      <w:sz w:val="22"/>
      <w:szCs w:val="22"/>
      <w:lang w:eastAsia="zh-CN"/>
    </w:rPr>
  </w:style>
  <w:style w:type="paragraph" w:styleId="1">
    <w:name w:val="heading 1"/>
    <w:basedOn w:val="a0"/>
    <w:next w:val="a0"/>
    <w:qFormat/>
    <w:pPr>
      <w:keepNext/>
      <w:numPr>
        <w:numId w:val="1"/>
      </w:numPr>
      <w:tabs>
        <w:tab w:val="left" w:pos="432"/>
      </w:tabs>
      <w:spacing w:before="240" w:after="60" w:line="240" w:lineRule="auto"/>
      <w:ind w:left="432" w:hanging="432"/>
      <w:jc w:val="center"/>
      <w:outlineLvl w:val="0"/>
    </w:pPr>
    <w:rPr>
      <w:rFonts w:ascii="Times New Roman" w:hAnsi="Times New Roman" w:cs="Times New Roman"/>
      <w:b/>
      <w:bCs/>
      <w:kern w:val="2"/>
      <w:sz w:val="36"/>
      <w:szCs w:val="36"/>
      <w:lang w:val="x-none"/>
    </w:rPr>
  </w:style>
  <w:style w:type="paragraph" w:styleId="2">
    <w:name w:val="heading 2"/>
    <w:basedOn w:val="a0"/>
    <w:next w:val="a0"/>
    <w:qFormat/>
    <w:pPr>
      <w:keepNext/>
      <w:numPr>
        <w:numId w:val="10"/>
      </w:numPr>
      <w:spacing w:after="60" w:line="240" w:lineRule="auto"/>
      <w:jc w:val="center"/>
      <w:outlineLvl w:val="1"/>
    </w:pPr>
    <w:rPr>
      <w:rFonts w:ascii="Times New Roman" w:hAnsi="Times New Roman" w:cs="Times New Roman"/>
      <w:b/>
      <w:bCs/>
      <w:sz w:val="30"/>
      <w:szCs w:val="30"/>
      <w:lang w:val="x-none"/>
    </w:rPr>
  </w:style>
  <w:style w:type="paragraph" w:styleId="3">
    <w:name w:val="heading 3"/>
    <w:basedOn w:val="a0"/>
    <w:next w:val="a0"/>
    <w:qFormat/>
    <w:pPr>
      <w:keepNext/>
      <w:numPr>
        <w:numId w:val="6"/>
      </w:numPr>
      <w:spacing w:before="240" w:after="60" w:line="240" w:lineRule="auto"/>
      <w:jc w:val="both"/>
      <w:outlineLvl w:val="2"/>
    </w:pPr>
    <w:rPr>
      <w:rFonts w:ascii="Arial" w:hAnsi="Arial" w:cs="Arial"/>
      <w:b/>
      <w:bCs/>
      <w:sz w:val="24"/>
      <w:szCs w:val="24"/>
      <w:lang w:val="x-none"/>
    </w:rPr>
  </w:style>
  <w:style w:type="paragraph" w:styleId="4">
    <w:name w:val="heading 4"/>
    <w:basedOn w:val="a0"/>
    <w:next w:val="a0"/>
    <w:qFormat/>
    <w:pPr>
      <w:keepNext/>
      <w:tabs>
        <w:tab w:val="left" w:pos="432"/>
      </w:tabs>
      <w:spacing w:before="240" w:after="60" w:line="240" w:lineRule="auto"/>
      <w:ind w:left="432" w:hanging="432"/>
      <w:jc w:val="both"/>
      <w:outlineLvl w:val="3"/>
    </w:pPr>
    <w:rPr>
      <w:rFonts w:ascii="Arial" w:hAnsi="Arial" w:cs="Arial"/>
      <w:sz w:val="24"/>
      <w:szCs w:val="24"/>
      <w:lang w:val="x-none"/>
    </w:rPr>
  </w:style>
  <w:style w:type="paragraph" w:styleId="5">
    <w:name w:val="heading 5"/>
    <w:basedOn w:val="a0"/>
    <w:next w:val="a0"/>
    <w:qFormat/>
    <w:pPr>
      <w:numPr>
        <w:ilvl w:val="4"/>
        <w:numId w:val="1"/>
      </w:numPr>
      <w:spacing w:before="240" w:after="60" w:line="240" w:lineRule="auto"/>
      <w:jc w:val="both"/>
      <w:outlineLvl w:val="4"/>
    </w:pPr>
    <w:rPr>
      <w:rFonts w:ascii="Times New Roman" w:hAnsi="Times New Roman" w:cs="Times New Roman"/>
      <w:sz w:val="20"/>
      <w:szCs w:val="20"/>
      <w:lang w:val="x-none"/>
    </w:rPr>
  </w:style>
  <w:style w:type="paragraph" w:styleId="6">
    <w:name w:val="heading 6"/>
    <w:basedOn w:val="a0"/>
    <w:next w:val="a0"/>
    <w:qFormat/>
    <w:pPr>
      <w:numPr>
        <w:ilvl w:val="5"/>
        <w:numId w:val="1"/>
      </w:numPr>
      <w:tabs>
        <w:tab w:val="left" w:pos="1152"/>
      </w:tabs>
      <w:spacing w:before="240" w:after="60" w:line="240" w:lineRule="auto"/>
      <w:ind w:left="1152" w:hanging="1152"/>
      <w:jc w:val="both"/>
      <w:outlineLvl w:val="5"/>
    </w:pPr>
    <w:rPr>
      <w:rFonts w:ascii="Times New Roman" w:hAnsi="Times New Roman" w:cs="Times New Roman"/>
      <w:i/>
      <w:iCs/>
      <w:sz w:val="20"/>
      <w:szCs w:val="20"/>
      <w:lang w:val="x-none"/>
    </w:rPr>
  </w:style>
  <w:style w:type="paragraph" w:styleId="7">
    <w:name w:val="heading 7"/>
    <w:basedOn w:val="a0"/>
    <w:next w:val="a0"/>
    <w:qFormat/>
    <w:pPr>
      <w:numPr>
        <w:ilvl w:val="6"/>
        <w:numId w:val="1"/>
      </w:numPr>
      <w:tabs>
        <w:tab w:val="left" w:pos="1296"/>
      </w:tabs>
      <w:spacing w:before="240" w:after="60" w:line="240" w:lineRule="auto"/>
      <w:ind w:left="1296" w:hanging="1296"/>
      <w:jc w:val="both"/>
      <w:outlineLvl w:val="6"/>
    </w:pPr>
    <w:rPr>
      <w:rFonts w:ascii="Arial" w:hAnsi="Arial" w:cs="Arial"/>
      <w:sz w:val="20"/>
      <w:szCs w:val="20"/>
      <w:lang w:val="x-none"/>
    </w:rPr>
  </w:style>
  <w:style w:type="paragraph" w:styleId="8">
    <w:name w:val="heading 8"/>
    <w:basedOn w:val="a0"/>
    <w:next w:val="a0"/>
    <w:qFormat/>
    <w:pPr>
      <w:numPr>
        <w:ilvl w:val="7"/>
        <w:numId w:val="1"/>
      </w:numPr>
      <w:tabs>
        <w:tab w:val="left" w:pos="1440"/>
      </w:tabs>
      <w:spacing w:before="240" w:after="60" w:line="240" w:lineRule="auto"/>
      <w:ind w:left="1440" w:hanging="1440"/>
      <w:jc w:val="both"/>
      <w:outlineLvl w:val="7"/>
    </w:pPr>
    <w:rPr>
      <w:rFonts w:ascii="Arial" w:hAnsi="Arial" w:cs="Arial"/>
      <w:i/>
      <w:iCs/>
      <w:sz w:val="20"/>
      <w:szCs w:val="20"/>
      <w:lang w:val="x-none"/>
    </w:rPr>
  </w:style>
  <w:style w:type="paragraph" w:styleId="9">
    <w:name w:val="heading 9"/>
    <w:basedOn w:val="a0"/>
    <w:next w:val="a0"/>
    <w:qFormat/>
    <w:pPr>
      <w:numPr>
        <w:ilvl w:val="8"/>
        <w:numId w:val="1"/>
      </w:numPr>
      <w:tabs>
        <w:tab w:val="left" w:pos="1584"/>
      </w:tabs>
      <w:spacing w:before="240" w:after="60" w:line="240" w:lineRule="auto"/>
      <w:ind w:left="1584" w:hanging="1584"/>
      <w:jc w:val="both"/>
      <w:outlineLvl w:val="8"/>
    </w:pPr>
    <w:rPr>
      <w:rFonts w:ascii="Arial" w:hAnsi="Arial" w:cs="Arial"/>
      <w:b/>
      <w:bCs/>
      <w:i/>
      <w:iCs/>
      <w:sz w:val="18"/>
      <w:szCs w:val="18"/>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qFormat/>
    <w:rPr>
      <w:rFonts w:cs="Times New Roman"/>
    </w:rPr>
  </w:style>
  <w:style w:type="character" w:customStyle="1" w:styleId="WW8Num1z1">
    <w:name w:val="WW8Num1z1"/>
    <w:qFormat/>
    <w:rPr>
      <w:rFonts w:cs="Times New Roman"/>
    </w:rPr>
  </w:style>
  <w:style w:type="character" w:customStyle="1" w:styleId="WW8Num2z0">
    <w:name w:val="WW8Num2z0"/>
    <w:qFormat/>
    <w:rPr>
      <w:rFonts w:ascii="Times New Roman" w:hAnsi="Times New Roman"/>
      <w:sz w:val="24"/>
      <w:szCs w:val="24"/>
    </w:rPr>
  </w:style>
  <w:style w:type="character" w:customStyle="1" w:styleId="WW8Num3z0">
    <w:name w:val="WW8Num3z0"/>
    <w:qFormat/>
  </w:style>
  <w:style w:type="character" w:customStyle="1" w:styleId="WW8Num3z1">
    <w:name w:val="WW8Num3z1"/>
    <w:qFormat/>
    <w:rPr>
      <w:b w:val="0"/>
      <w:i w:val="0"/>
      <w:color w:val="000000"/>
    </w:rPr>
  </w:style>
  <w:style w:type="character" w:customStyle="1" w:styleId="WW8Num4z0">
    <w:name w:val="WW8Num4z0"/>
    <w:qFormat/>
  </w:style>
  <w:style w:type="character" w:customStyle="1" w:styleId="WW8Num4z1">
    <w:name w:val="WW8Num4z1"/>
    <w:qFormat/>
    <w:rPr>
      <w:b w:val="0"/>
      <w:color w:val="000000"/>
      <w:sz w:val="24"/>
      <w:szCs w:val="24"/>
    </w:rPr>
  </w:style>
  <w:style w:type="character" w:customStyle="1" w:styleId="WW8Num5z0">
    <w:name w:val="WW8Num5z0"/>
    <w:qFormat/>
  </w:style>
  <w:style w:type="character" w:customStyle="1" w:styleId="WW8Num6z0">
    <w:name w:val="WW8Num6z0"/>
    <w:qFormat/>
    <w:rPr>
      <w:rFonts w:ascii="Times New Roman" w:eastAsia="Calibri" w:hAnsi="Times New Roman" w:cs="Times New Roman"/>
      <w:b/>
      <w:sz w:val="28"/>
      <w:szCs w:val="28"/>
    </w:rPr>
  </w:style>
  <w:style w:type="character" w:customStyle="1" w:styleId="WW8Num6z1">
    <w:name w:val="WW8Num6z1"/>
    <w:qFormat/>
    <w:rPr>
      <w:b w:val="0"/>
      <w:sz w:val="26"/>
      <w:szCs w:val="26"/>
    </w:rPr>
  </w:style>
  <w:style w:type="character" w:customStyle="1" w:styleId="WW8Num6z2">
    <w:name w:val="WW8Num6z2"/>
    <w:qFormat/>
  </w:style>
  <w:style w:type="character" w:customStyle="1" w:styleId="WW8Num7z0">
    <w:name w:val="WW8Num7z0"/>
    <w:qFormat/>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1">
    <w:name w:val="WW8Num9z1"/>
    <w:qFormat/>
  </w:style>
  <w:style w:type="character" w:customStyle="1" w:styleId="WW8Num10z0">
    <w:name w:val="WW8Num10z0"/>
    <w:qFormat/>
  </w:style>
  <w:style w:type="character" w:customStyle="1" w:styleId="WW8Num11z0">
    <w:name w:val="WW8Num11z0"/>
    <w:qFormat/>
    <w:rPr>
      <w:rFonts w:ascii="Times New Roman" w:hAnsi="Times New Roman" w:cs="Times New Roman"/>
      <w:sz w:val="26"/>
      <w:szCs w:val="26"/>
    </w:rPr>
  </w:style>
  <w:style w:type="character" w:customStyle="1" w:styleId="WW8Num11z1">
    <w:name w:val="WW8Num11z1"/>
    <w:qFormat/>
  </w:style>
  <w:style w:type="character" w:customStyle="1" w:styleId="WW8Num11z2">
    <w:name w:val="WW8Num11z2"/>
    <w:qFormat/>
    <w:rPr>
      <w:rFonts w:ascii="Times New Roman" w:hAnsi="Times New Roman" w:cs="Times New Roman"/>
      <w:b w:val="0"/>
      <w:bCs w:val="0"/>
      <w:i w:val="0"/>
      <w:iCs w:val="0"/>
      <w:sz w:val="26"/>
      <w:szCs w:val="26"/>
    </w:rPr>
  </w:style>
  <w:style w:type="character" w:customStyle="1" w:styleId="WW8Num11z3">
    <w:name w:val="WW8Num11z3"/>
    <w:qFormat/>
    <w:rPr>
      <w:rFonts w:ascii="Times New Roman" w:hAnsi="Times New Roman" w:cs="Times New Roman"/>
      <w:b w:val="0"/>
      <w:sz w:val="22"/>
      <w:szCs w:val="22"/>
    </w:rPr>
  </w:style>
  <w:style w:type="character" w:customStyle="1" w:styleId="WW8Num11z4">
    <w:name w:val="WW8Num11z4"/>
    <w:qFormat/>
    <w:rPr>
      <w:sz w:val="26"/>
      <w:szCs w:val="26"/>
    </w:rPr>
  </w:style>
  <w:style w:type="character" w:customStyle="1" w:styleId="WW8Num12z0">
    <w:name w:val="WW8Num12z0"/>
    <w:qFormat/>
  </w:style>
  <w:style w:type="character" w:customStyle="1" w:styleId="WW8Num12z1">
    <w:name w:val="WW8Num12z1"/>
    <w:qFormat/>
    <w:rPr>
      <w:rFonts w:eastAsia="Calibri"/>
    </w:rPr>
  </w:style>
  <w:style w:type="character" w:customStyle="1" w:styleId="WW8Num14z0">
    <w:name w:val="WW8Num14z0"/>
    <w:qFormat/>
  </w:style>
  <w:style w:type="character" w:customStyle="1" w:styleId="WW8Num14z1">
    <w:name w:val="WW8Num14z1"/>
    <w:qFormat/>
    <w:rPr>
      <w:spacing w:val="0"/>
    </w:rPr>
  </w:style>
  <w:style w:type="character" w:customStyle="1" w:styleId="WW8Num15z0">
    <w:name w:val="WW8Num15z0"/>
    <w:qFormat/>
  </w:style>
  <w:style w:type="character" w:customStyle="1" w:styleId="WW8Num16z0">
    <w:name w:val="WW8Num16z0"/>
    <w:qFormat/>
    <w:rPr>
      <w:rFonts w:ascii="Times New Roman" w:hAnsi="Times New Roman" w:cs="Times New Roman"/>
      <w:b/>
      <w:sz w:val="24"/>
    </w:rPr>
  </w:style>
  <w:style w:type="character" w:customStyle="1" w:styleId="WW8Num16z1">
    <w:name w:val="WW8Num16z1"/>
    <w:qFormat/>
    <w:rPr>
      <w:b w:val="0"/>
      <w:i w:val="0"/>
      <w:sz w:val="24"/>
      <w:szCs w:val="22"/>
    </w:rPr>
  </w:style>
  <w:style w:type="character" w:customStyle="1" w:styleId="WW8Num16z2">
    <w:name w:val="WW8Num16z2"/>
    <w:qFormat/>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style>
  <w:style w:type="character" w:customStyle="1" w:styleId="WW8Num19z0">
    <w:name w:val="WW8Num19z0"/>
    <w:qFormat/>
    <w:rPr>
      <w:rFonts w:ascii="Times New Roman" w:hAnsi="Times New Roman"/>
      <w:sz w:val="24"/>
      <w:szCs w:val="24"/>
    </w:rPr>
  </w:style>
  <w:style w:type="character" w:customStyle="1" w:styleId="WW8Num19z1">
    <w:name w:val="WW8Num19z1"/>
    <w:qFormat/>
    <w:rPr>
      <w:rFonts w:ascii="Times New Roman" w:hAnsi="Times New Roman"/>
      <w:strike w:val="0"/>
      <w:dstrike w:val="0"/>
      <w:color w:val="000000"/>
      <w:sz w:val="24"/>
      <w:szCs w:val="24"/>
    </w:rPr>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style>
  <w:style w:type="character" w:customStyle="1" w:styleId="WW8Num23z0">
    <w:name w:val="WW8Num23z0"/>
    <w:qFormat/>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ascii="Times New Roman" w:eastAsia="Calibri" w:hAnsi="Times New Roman" w:cs="Times New Roman"/>
      <w:b/>
      <w:sz w:val="28"/>
      <w:szCs w:val="28"/>
    </w:rPr>
  </w:style>
  <w:style w:type="character" w:customStyle="1" w:styleId="WW8Num25z1">
    <w:name w:val="WW8Num25z1"/>
    <w:qFormat/>
    <w:rPr>
      <w:b w:val="0"/>
      <w:sz w:val="26"/>
      <w:szCs w:val="26"/>
    </w:rPr>
  </w:style>
  <w:style w:type="character" w:customStyle="1" w:styleId="WW8Num25z2">
    <w:name w:val="WW8Num25z2"/>
    <w:qFormat/>
  </w:style>
  <w:style w:type="character" w:customStyle="1" w:styleId="WW8Num26z0">
    <w:name w:val="WW8Num26z0"/>
    <w:qFormat/>
  </w:style>
  <w:style w:type="character" w:customStyle="1" w:styleId="WW8Num27z0">
    <w:name w:val="WW8Num27z0"/>
    <w:qFormat/>
  </w:style>
  <w:style w:type="character" w:customStyle="1" w:styleId="WW8Num28z0">
    <w:name w:val="WW8Num28z0"/>
    <w:qFormat/>
    <w:rPr>
      <w:rFonts w:ascii="Symbol" w:hAnsi="Symbol" w:cs="Symbol"/>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9z0">
    <w:name w:val="WW8Num29z0"/>
    <w:qFormat/>
    <w:rPr>
      <w:rFonts w:ascii="Times New Roman" w:hAnsi="Times New Roman" w:cs="Times New Roman"/>
      <w:sz w:val="26"/>
      <w:szCs w:val="26"/>
    </w:rPr>
  </w:style>
  <w:style w:type="character" w:customStyle="1" w:styleId="WW8Num29z1">
    <w:name w:val="WW8Num29z1"/>
    <w:qFormat/>
    <w:rPr>
      <w:sz w:val="22"/>
      <w:szCs w:val="22"/>
    </w:rPr>
  </w:style>
  <w:style w:type="character" w:customStyle="1" w:styleId="WW8Num29z2">
    <w:name w:val="WW8Num29z2"/>
    <w:qFormat/>
    <w:rPr>
      <w:rFonts w:ascii="Times New Roman" w:hAnsi="Times New Roman" w:cs="Times New Roman"/>
      <w:b w:val="0"/>
      <w:bCs w:val="0"/>
      <w:i w:val="0"/>
      <w:iCs w:val="0"/>
      <w:sz w:val="26"/>
      <w:szCs w:val="26"/>
    </w:rPr>
  </w:style>
  <w:style w:type="character" w:customStyle="1" w:styleId="WW8Num29z3">
    <w:name w:val="WW8Num29z3"/>
    <w:qFormat/>
    <w:rPr>
      <w:rFonts w:ascii="Times New Roman" w:hAnsi="Times New Roman" w:cs="Times New Roman"/>
      <w:b w:val="0"/>
      <w:sz w:val="22"/>
      <w:szCs w:val="22"/>
    </w:rPr>
  </w:style>
  <w:style w:type="character" w:customStyle="1" w:styleId="WW8Num29z5">
    <w:name w:val="WW8Num29z5"/>
    <w:qFormat/>
  </w:style>
  <w:style w:type="character" w:customStyle="1" w:styleId="WW8Num30z0">
    <w:name w:val="WW8Num30z0"/>
    <w:qFormat/>
    <w:rPr>
      <w:rFonts w:ascii="Symbol" w:hAnsi="Symbol" w:cs="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1z0">
    <w:name w:val="WW8Num31z0"/>
    <w:qFormat/>
  </w:style>
  <w:style w:type="character" w:customStyle="1" w:styleId="WW8Num31z1">
    <w:name w:val="WW8Num31z1"/>
    <w:qFormat/>
    <w:rPr>
      <w:b w:val="0"/>
      <w:color w:val="000000"/>
      <w:sz w:val="24"/>
      <w:szCs w:val="24"/>
    </w:rPr>
  </w:style>
  <w:style w:type="character" w:customStyle="1" w:styleId="WW8Num33z0">
    <w:name w:val="WW8Num33z0"/>
    <w:qFormat/>
  </w:style>
  <w:style w:type="character" w:customStyle="1" w:styleId="WW8Num34z0">
    <w:name w:val="WW8Num34z0"/>
    <w:qFormat/>
    <w:rPr>
      <w:b/>
      <w:i w:val="0"/>
      <w:sz w:val="28"/>
      <w:szCs w:val="28"/>
      <w:u w:val="none"/>
    </w:rPr>
  </w:style>
  <w:style w:type="character" w:customStyle="1" w:styleId="WW8Num34z1">
    <w:name w:val="WW8Num34z1"/>
    <w:qFormat/>
    <w:rPr>
      <w:b w:val="0"/>
      <w:i w:val="0"/>
      <w:iCs/>
      <w:sz w:val="28"/>
      <w:szCs w:val="28"/>
    </w:rPr>
  </w:style>
  <w:style w:type="character" w:customStyle="1" w:styleId="WW8Num34z2">
    <w:name w:val="WW8Num34z2"/>
    <w:qFormat/>
    <w:rPr>
      <w:i w:val="0"/>
      <w:iCs/>
      <w:sz w:val="28"/>
      <w:szCs w:val="28"/>
    </w:rPr>
  </w:style>
  <w:style w:type="character" w:customStyle="1" w:styleId="WW8Num34z3">
    <w:name w:val="WW8Num34z3"/>
    <w:qFormat/>
  </w:style>
  <w:style w:type="character" w:customStyle="1" w:styleId="WW8Num35z0">
    <w:name w:val="WW8Num35z0"/>
    <w:qFormat/>
    <w:rPr>
      <w:color w:val="000000"/>
    </w:rPr>
  </w:style>
  <w:style w:type="character" w:customStyle="1" w:styleId="WW8Num35z1">
    <w:name w:val="WW8Num35z1"/>
    <w:qFormat/>
  </w:style>
  <w:style w:type="character" w:customStyle="1" w:styleId="WW8Num35z2">
    <w:name w:val="WW8Num35z2"/>
    <w:qFormat/>
    <w:rPr>
      <w:rFonts w:ascii="Symbol" w:hAnsi="Symbol" w:cs="Symbol"/>
    </w:rPr>
  </w:style>
  <w:style w:type="character" w:customStyle="1" w:styleId="WW8Num36z0">
    <w:name w:val="WW8Num36z0"/>
    <w:qFormat/>
  </w:style>
  <w:style w:type="character" w:customStyle="1" w:styleId="WW8Num37z0">
    <w:name w:val="WW8Num37z0"/>
    <w:qFormat/>
  </w:style>
  <w:style w:type="character" w:customStyle="1" w:styleId="WW8Num37z1">
    <w:name w:val="WW8Num37z1"/>
    <w:qFormat/>
    <w:rPr>
      <w:b w:val="0"/>
      <w:i w:val="0"/>
      <w:color w:val="000000"/>
    </w:rPr>
  </w:style>
  <w:style w:type="character" w:customStyle="1" w:styleId="WW8Num38z0">
    <w:name w:val="WW8Num38z0"/>
    <w:qFormat/>
    <w:rPr>
      <w:rFonts w:cs="Times New Roman"/>
      <w:b w:val="0"/>
    </w:rPr>
  </w:style>
  <w:style w:type="character" w:customStyle="1" w:styleId="WW8Num38z1">
    <w:name w:val="WW8Num38z1"/>
    <w:qFormat/>
    <w:rPr>
      <w:rFonts w:cs="Times New Roman"/>
    </w:rPr>
  </w:style>
  <w:style w:type="character" w:customStyle="1" w:styleId="WW8Num39z0">
    <w:name w:val="WW8Num39z0"/>
    <w:qFormat/>
  </w:style>
  <w:style w:type="character" w:customStyle="1" w:styleId="WW8Num39z1">
    <w:name w:val="WW8Num39z1"/>
    <w:qFormat/>
    <w:rPr>
      <w:b w:val="0"/>
      <w:color w:val="000000"/>
      <w:sz w:val="24"/>
      <w:szCs w:val="24"/>
    </w:rPr>
  </w:style>
  <w:style w:type="character" w:customStyle="1" w:styleId="WW8Num41z0">
    <w:name w:val="WW8Num41z0"/>
    <w:qFormat/>
    <w:rPr>
      <w:b/>
      <w:i w:val="0"/>
    </w:rPr>
  </w:style>
  <w:style w:type="character" w:customStyle="1" w:styleId="WW8Num41z1">
    <w:name w:val="WW8Num41z1"/>
    <w:qFormat/>
  </w:style>
  <w:style w:type="character" w:customStyle="1" w:styleId="WW8Num42z0">
    <w:name w:val="WW8Num42z0"/>
    <w:qFormat/>
  </w:style>
  <w:style w:type="character" w:customStyle="1" w:styleId="WW8Num43z0">
    <w:name w:val="WW8Num43z0"/>
    <w:qFormat/>
    <w:rPr>
      <w:b/>
    </w:rPr>
  </w:style>
  <w:style w:type="character" w:customStyle="1" w:styleId="WW8Num43z1">
    <w:name w:val="WW8Num43z1"/>
    <w:qFormat/>
    <w:rPr>
      <w:rFonts w:ascii="Times New Roman" w:hAnsi="Times New Roman"/>
    </w:rPr>
  </w:style>
  <w:style w:type="character" w:customStyle="1" w:styleId="WW8Num44z0">
    <w:name w:val="WW8Num44z0"/>
    <w:qFormat/>
    <w:rPr>
      <w:rFonts w:ascii="Symbol" w:hAnsi="Symbol" w:cs="Symbol"/>
    </w:rPr>
  </w:style>
  <w:style w:type="character" w:customStyle="1" w:styleId="WW8Num44z1">
    <w:name w:val="WW8Num44z1"/>
    <w:qFormat/>
    <w:rPr>
      <w:rFonts w:ascii="Courier New" w:hAnsi="Courier New" w:cs="Courier New"/>
    </w:rPr>
  </w:style>
  <w:style w:type="character" w:customStyle="1" w:styleId="WW8Num44z2">
    <w:name w:val="WW8Num44z2"/>
    <w:qFormat/>
    <w:rPr>
      <w:rFonts w:ascii="Wingdings" w:hAnsi="Wingdings" w:cs="Wingdings"/>
    </w:rPr>
  </w:style>
  <w:style w:type="character" w:customStyle="1" w:styleId="WW8Num45z0">
    <w:name w:val="WW8Num45z0"/>
    <w:qFormat/>
  </w:style>
  <w:style w:type="character" w:customStyle="1" w:styleId="WW8Num46z0">
    <w:name w:val="WW8Num46z0"/>
    <w:qFormat/>
  </w:style>
  <w:style w:type="character" w:customStyle="1" w:styleId="10">
    <w:name w:val="Основной шрифт абзаца1"/>
    <w:qFormat/>
  </w:style>
  <w:style w:type="character" w:customStyle="1" w:styleId="11">
    <w:name w:val="Заголовок 1 Знак"/>
    <w:qFormat/>
    <w:rPr>
      <w:b/>
      <w:bCs/>
      <w:kern w:val="2"/>
      <w:sz w:val="36"/>
      <w:szCs w:val="36"/>
      <w:lang w:val="x-none" w:bidi="ar-SA"/>
    </w:rPr>
  </w:style>
  <w:style w:type="character" w:customStyle="1" w:styleId="20">
    <w:name w:val="Заголовок 2 Знак"/>
    <w:qFormat/>
    <w:rPr>
      <w:b/>
      <w:bCs/>
      <w:sz w:val="30"/>
      <w:szCs w:val="30"/>
      <w:lang w:val="x-none"/>
    </w:rPr>
  </w:style>
  <w:style w:type="character" w:customStyle="1" w:styleId="30">
    <w:name w:val="Заголовок 3 Знак"/>
    <w:qFormat/>
    <w:rPr>
      <w:rFonts w:ascii="Arial" w:hAnsi="Arial" w:cs="Arial"/>
      <w:b/>
      <w:bCs/>
      <w:sz w:val="24"/>
      <w:szCs w:val="24"/>
      <w:lang w:val="x-none"/>
    </w:rPr>
  </w:style>
  <w:style w:type="character" w:customStyle="1" w:styleId="40">
    <w:name w:val="Заголовок 4 Знак"/>
    <w:qFormat/>
    <w:rPr>
      <w:rFonts w:ascii="Arial" w:hAnsi="Arial" w:cs="Arial"/>
      <w:sz w:val="24"/>
      <w:szCs w:val="24"/>
      <w:lang w:val="x-none"/>
    </w:rPr>
  </w:style>
  <w:style w:type="character" w:customStyle="1" w:styleId="50">
    <w:name w:val="Заголовок 5 Знак"/>
    <w:qFormat/>
    <w:rPr>
      <w:lang w:val="x-none" w:bidi="ar-SA"/>
    </w:rPr>
  </w:style>
  <w:style w:type="character" w:customStyle="1" w:styleId="60">
    <w:name w:val="Заголовок 6 Знак"/>
    <w:qFormat/>
    <w:rPr>
      <w:i/>
      <w:iCs/>
      <w:lang w:val="x-none" w:bidi="ar-SA"/>
    </w:rPr>
  </w:style>
  <w:style w:type="character" w:customStyle="1" w:styleId="70">
    <w:name w:val="Заголовок 7 Знак"/>
    <w:qFormat/>
    <w:rPr>
      <w:rFonts w:ascii="Arial" w:hAnsi="Arial" w:cs="Arial"/>
      <w:lang w:val="x-none" w:bidi="ar-SA"/>
    </w:rPr>
  </w:style>
  <w:style w:type="character" w:customStyle="1" w:styleId="80">
    <w:name w:val="Заголовок 8 Знак"/>
    <w:qFormat/>
    <w:rPr>
      <w:rFonts w:ascii="Arial" w:hAnsi="Arial" w:cs="Arial"/>
      <w:i/>
      <w:iCs/>
      <w:lang w:val="x-none" w:bidi="ar-SA"/>
    </w:rPr>
  </w:style>
  <w:style w:type="character" w:customStyle="1" w:styleId="90">
    <w:name w:val="Заголовок 9 Знак"/>
    <w:qFormat/>
    <w:rPr>
      <w:rFonts w:ascii="Arial" w:hAnsi="Arial" w:cs="Arial"/>
      <w:b/>
      <w:bCs/>
      <w:i/>
      <w:iCs/>
      <w:sz w:val="18"/>
      <w:szCs w:val="18"/>
      <w:lang w:val="x-none" w:bidi="ar-SA"/>
    </w:rPr>
  </w:style>
  <w:style w:type="character" w:customStyle="1" w:styleId="21">
    <w:name w:val="Основной текст 2 Знак"/>
    <w:qFormat/>
    <w:rPr>
      <w:sz w:val="24"/>
      <w:szCs w:val="24"/>
      <w:lang w:val="x-none" w:bidi="ar-SA"/>
    </w:rPr>
  </w:style>
  <w:style w:type="character" w:customStyle="1" w:styleId="a4">
    <w:name w:val="Название Знак"/>
    <w:qFormat/>
    <w:rPr>
      <w:rFonts w:ascii="Arial" w:hAnsi="Arial" w:cs="Arial"/>
      <w:b/>
      <w:bCs/>
      <w:kern w:val="2"/>
      <w:sz w:val="32"/>
      <w:szCs w:val="32"/>
      <w:lang w:val="x-none" w:bidi="ar-SA"/>
    </w:rPr>
  </w:style>
  <w:style w:type="character" w:customStyle="1" w:styleId="a5">
    <w:name w:val="Подзаголовок Знак"/>
    <w:qFormat/>
    <w:rPr>
      <w:rFonts w:ascii="Arial" w:hAnsi="Arial" w:cs="Arial"/>
      <w:sz w:val="24"/>
      <w:szCs w:val="24"/>
      <w:lang w:val="x-none" w:bidi="ar-SA"/>
    </w:rPr>
  </w:style>
  <w:style w:type="character" w:customStyle="1" w:styleId="a6">
    <w:name w:val="Дата Знак"/>
    <w:qFormat/>
    <w:rPr>
      <w:sz w:val="24"/>
      <w:szCs w:val="24"/>
      <w:lang w:val="x-none" w:bidi="ar-SA"/>
    </w:rPr>
  </w:style>
  <w:style w:type="character" w:customStyle="1" w:styleId="a7">
    <w:name w:val="Основной текст Знак"/>
    <w:qFormat/>
    <w:rPr>
      <w:sz w:val="24"/>
      <w:szCs w:val="24"/>
      <w:lang w:val="x-none" w:bidi="ar-SA"/>
    </w:rPr>
  </w:style>
  <w:style w:type="character" w:customStyle="1" w:styleId="a8">
    <w:name w:val="Подраздел Знак"/>
    <w:qFormat/>
    <w:rPr>
      <w:rFonts w:ascii="TimesDL" w:hAnsi="TimesDL" w:cs="TimesDL"/>
      <w:b/>
      <w:bCs/>
      <w:smallCaps/>
      <w:spacing w:val="-2"/>
      <w:sz w:val="24"/>
      <w:szCs w:val="24"/>
      <w:lang w:val="x-none" w:bidi="ar-SA"/>
    </w:rPr>
  </w:style>
  <w:style w:type="character" w:customStyle="1" w:styleId="22">
    <w:name w:val="Основной текст с отступом 2 Знак"/>
    <w:qFormat/>
    <w:rPr>
      <w:sz w:val="24"/>
      <w:szCs w:val="24"/>
      <w:lang w:val="x-none" w:bidi="ar-SA"/>
    </w:rPr>
  </w:style>
  <w:style w:type="character" w:customStyle="1" w:styleId="31">
    <w:name w:val="Основной текст с отступом 3 Знак"/>
    <w:qFormat/>
    <w:rPr>
      <w:sz w:val="16"/>
      <w:szCs w:val="16"/>
      <w:lang w:val="x-none" w:bidi="ar-SA"/>
    </w:rPr>
  </w:style>
  <w:style w:type="character" w:customStyle="1" w:styleId="a9">
    <w:name w:val="Верхний колонтитул Знак"/>
    <w:qFormat/>
    <w:rPr>
      <w:rFonts w:ascii="Arial" w:hAnsi="Arial" w:cs="Arial"/>
      <w:sz w:val="24"/>
      <w:szCs w:val="24"/>
      <w:lang w:val="x-none" w:eastAsia="ru-RU" w:bidi="ar-SA"/>
    </w:rPr>
  </w:style>
  <w:style w:type="character" w:customStyle="1" w:styleId="aa">
    <w:name w:val="Текст сноски Знак"/>
    <w:aliases w:val="Знак2 Знак,Footnote Text Char Знак Знак Знак,Footnote Text Char Знак Знак1,Footnote Text Char Знак Знак Знак Знак Знак"/>
    <w:qFormat/>
    <w:rPr>
      <w:lang w:bidi="ar-SA"/>
    </w:rPr>
  </w:style>
  <w:style w:type="character" w:styleId="ab">
    <w:name w:val="page number"/>
    <w:qFormat/>
    <w:rPr>
      <w:rFonts w:ascii="Times New Roman" w:hAnsi="Times New Roman" w:cs="Times New Roman"/>
    </w:rPr>
  </w:style>
  <w:style w:type="character" w:customStyle="1" w:styleId="ac">
    <w:name w:val="Нижний колонтитул Знак"/>
    <w:qFormat/>
    <w:rPr>
      <w:sz w:val="24"/>
      <w:szCs w:val="24"/>
      <w:lang w:val="x-none" w:eastAsia="ru-RU" w:bidi="ar-SA"/>
    </w:rPr>
  </w:style>
  <w:style w:type="character" w:customStyle="1" w:styleId="32">
    <w:name w:val="Основной текст 3 Знак"/>
    <w:qFormat/>
    <w:rPr>
      <w:b/>
      <w:bCs/>
      <w:i/>
      <w:iCs/>
      <w:lang w:val="x-none" w:bidi="ar-SA"/>
    </w:rPr>
  </w:style>
  <w:style w:type="character" w:customStyle="1" w:styleId="ad">
    <w:name w:val="Текст Знак"/>
    <w:qFormat/>
    <w:rPr>
      <w:rFonts w:ascii="Courier New" w:hAnsi="Courier New" w:cs="Courier New"/>
      <w:lang w:val="x-none" w:bidi="ar-SA"/>
    </w:rPr>
  </w:style>
  <w:style w:type="character" w:customStyle="1" w:styleId="ae">
    <w:name w:val="Знак Знак"/>
    <w:qFormat/>
    <w:rPr>
      <w:rFonts w:ascii="Arial" w:hAnsi="Arial" w:cs="Arial"/>
      <w:sz w:val="24"/>
      <w:szCs w:val="24"/>
      <w:lang w:val="ru-RU"/>
    </w:rPr>
  </w:style>
  <w:style w:type="character" w:customStyle="1" w:styleId="af">
    <w:name w:val="Основной шрифт"/>
    <w:qFormat/>
  </w:style>
  <w:style w:type="character" w:customStyle="1" w:styleId="HTML">
    <w:name w:val="Адрес HTML Знак"/>
    <w:qFormat/>
    <w:rPr>
      <w:i/>
      <w:iCs/>
      <w:sz w:val="24"/>
      <w:szCs w:val="24"/>
      <w:lang w:val="x-none" w:bidi="ar-SA"/>
    </w:rPr>
  </w:style>
  <w:style w:type="character" w:styleId="HTML0">
    <w:name w:val="HTML Acronym"/>
    <w:basedOn w:val="10"/>
    <w:qFormat/>
  </w:style>
  <w:style w:type="character" w:styleId="af0">
    <w:name w:val="Emphasis"/>
    <w:uiPriority w:val="20"/>
    <w:qFormat/>
    <w:rPr>
      <w:i/>
      <w:iCs/>
    </w:rPr>
  </w:style>
  <w:style w:type="character" w:styleId="af1">
    <w:name w:val="Hyperlink"/>
    <w:rPr>
      <w:color w:val="0000FF"/>
      <w:u w:val="single"/>
    </w:rPr>
  </w:style>
  <w:style w:type="character" w:customStyle="1" w:styleId="af2">
    <w:name w:val="Заголовок записки Знак"/>
    <w:qFormat/>
    <w:rPr>
      <w:sz w:val="24"/>
      <w:szCs w:val="24"/>
      <w:lang w:val="x-none" w:bidi="ar-SA"/>
    </w:rPr>
  </w:style>
  <w:style w:type="character" w:styleId="HTML1">
    <w:name w:val="HTML Keyboard"/>
    <w:qFormat/>
    <w:rPr>
      <w:rFonts w:ascii="Courier New" w:hAnsi="Courier New" w:cs="Courier New"/>
      <w:sz w:val="20"/>
      <w:szCs w:val="20"/>
    </w:rPr>
  </w:style>
  <w:style w:type="character" w:styleId="HTML2">
    <w:name w:val="HTML Code"/>
    <w:qFormat/>
    <w:rPr>
      <w:rFonts w:ascii="Courier New" w:hAnsi="Courier New" w:cs="Courier New"/>
      <w:sz w:val="20"/>
      <w:szCs w:val="20"/>
    </w:rPr>
  </w:style>
  <w:style w:type="character" w:customStyle="1" w:styleId="af3">
    <w:name w:val="Красная строка Знак"/>
    <w:basedOn w:val="a7"/>
    <w:qFormat/>
    <w:rPr>
      <w:sz w:val="24"/>
      <w:szCs w:val="24"/>
      <w:lang w:val="x-none" w:bidi="ar-SA"/>
    </w:rPr>
  </w:style>
  <w:style w:type="character" w:customStyle="1" w:styleId="af4">
    <w:name w:val="Основной текст с отступом Знак"/>
    <w:qFormat/>
    <w:rPr>
      <w:sz w:val="24"/>
      <w:szCs w:val="24"/>
      <w:lang w:val="x-none" w:bidi="ar-SA"/>
    </w:rPr>
  </w:style>
  <w:style w:type="character" w:customStyle="1" w:styleId="23">
    <w:name w:val="Красная строка 2 Знак"/>
    <w:basedOn w:val="af4"/>
    <w:qFormat/>
    <w:rPr>
      <w:sz w:val="24"/>
      <w:szCs w:val="24"/>
      <w:lang w:val="x-none" w:bidi="ar-SA"/>
    </w:rPr>
  </w:style>
  <w:style w:type="character" w:styleId="af5">
    <w:name w:val="line number"/>
    <w:basedOn w:val="10"/>
    <w:qFormat/>
  </w:style>
  <w:style w:type="character" w:styleId="HTML3">
    <w:name w:val="HTML Sample"/>
    <w:qFormat/>
    <w:rPr>
      <w:rFonts w:ascii="Courier New" w:hAnsi="Courier New" w:cs="Courier New"/>
    </w:rPr>
  </w:style>
  <w:style w:type="character" w:styleId="HTML4">
    <w:name w:val="HTML Definition"/>
    <w:qFormat/>
    <w:rPr>
      <w:i/>
      <w:iCs/>
    </w:rPr>
  </w:style>
  <w:style w:type="character" w:styleId="HTML5">
    <w:name w:val="HTML Variable"/>
    <w:qFormat/>
    <w:rPr>
      <w:i/>
      <w:iCs/>
    </w:rPr>
  </w:style>
  <w:style w:type="character" w:styleId="HTML6">
    <w:name w:val="HTML Typewriter"/>
    <w:qFormat/>
    <w:rPr>
      <w:rFonts w:ascii="Courier New" w:hAnsi="Courier New" w:cs="Courier New"/>
      <w:sz w:val="20"/>
      <w:szCs w:val="20"/>
    </w:rPr>
  </w:style>
  <w:style w:type="character" w:customStyle="1" w:styleId="af6">
    <w:name w:val="Подпись Знак"/>
    <w:qFormat/>
    <w:rPr>
      <w:sz w:val="24"/>
      <w:szCs w:val="24"/>
      <w:lang w:val="x-none" w:bidi="ar-SA"/>
    </w:rPr>
  </w:style>
  <w:style w:type="character" w:customStyle="1" w:styleId="af7">
    <w:name w:val="Приветствие Знак"/>
    <w:qFormat/>
    <w:rPr>
      <w:sz w:val="24"/>
      <w:szCs w:val="24"/>
      <w:lang w:val="x-none" w:bidi="ar-SA"/>
    </w:rPr>
  </w:style>
  <w:style w:type="character" w:styleId="af8">
    <w:name w:val="FollowedHyperlink"/>
    <w:rPr>
      <w:color w:val="800080"/>
      <w:u w:val="single"/>
    </w:rPr>
  </w:style>
  <w:style w:type="character" w:customStyle="1" w:styleId="af9">
    <w:name w:val="Прощание Знак"/>
    <w:qFormat/>
    <w:rPr>
      <w:sz w:val="24"/>
      <w:szCs w:val="24"/>
      <w:lang w:val="x-none" w:bidi="ar-SA"/>
    </w:rPr>
  </w:style>
  <w:style w:type="character" w:customStyle="1" w:styleId="HTML7">
    <w:name w:val="Стандартный HTML Знак"/>
    <w:qFormat/>
    <w:rPr>
      <w:rFonts w:ascii="Courier New" w:hAnsi="Courier New" w:cs="Courier New"/>
      <w:lang w:val="x-none" w:bidi="ar-SA"/>
    </w:rPr>
  </w:style>
  <w:style w:type="character" w:styleId="afa">
    <w:name w:val="Strong"/>
    <w:qFormat/>
    <w:rPr>
      <w:b/>
      <w:bCs/>
    </w:rPr>
  </w:style>
  <w:style w:type="character" w:styleId="HTML8">
    <w:name w:val="HTML Cite"/>
    <w:qFormat/>
    <w:rPr>
      <w:i/>
      <w:iCs/>
    </w:rPr>
  </w:style>
  <w:style w:type="character" w:customStyle="1" w:styleId="afb">
    <w:name w:val="Шапка Знак"/>
    <w:qFormat/>
    <w:rPr>
      <w:rFonts w:ascii="Arial" w:hAnsi="Arial" w:cs="Arial"/>
      <w:sz w:val="24"/>
      <w:szCs w:val="24"/>
      <w:lang w:val="x-none" w:bidi="ar-SA"/>
    </w:rPr>
  </w:style>
  <w:style w:type="character" w:customStyle="1" w:styleId="afc">
    <w:name w:val="Электронная подпись Знак"/>
    <w:qFormat/>
    <w:rPr>
      <w:sz w:val="24"/>
      <w:szCs w:val="24"/>
      <w:lang w:val="x-none" w:bidi="ar-SA"/>
    </w:rPr>
  </w:style>
  <w:style w:type="character" w:customStyle="1" w:styleId="12">
    <w:name w:val="Знак Знак1"/>
    <w:qFormat/>
    <w:rPr>
      <w:sz w:val="24"/>
      <w:szCs w:val="24"/>
      <w:lang w:val="ru-RU"/>
    </w:rPr>
  </w:style>
  <w:style w:type="character" w:customStyle="1" w:styleId="33">
    <w:name w:val="Стиль3 Знак"/>
    <w:basedOn w:val="12"/>
    <w:qFormat/>
    <w:rPr>
      <w:sz w:val="24"/>
      <w:szCs w:val="24"/>
      <w:lang w:val="ru-RU"/>
    </w:rPr>
  </w:style>
  <w:style w:type="character" w:customStyle="1" w:styleId="34">
    <w:name w:val="Стиль3 Знак Знак"/>
    <w:qFormat/>
    <w:rPr>
      <w:sz w:val="24"/>
      <w:szCs w:val="24"/>
      <w:lang w:val="ru-RU"/>
    </w:rPr>
  </w:style>
  <w:style w:type="character" w:customStyle="1" w:styleId="afd">
    <w:name w:val="Текст выноски Знак"/>
    <w:qFormat/>
    <w:rPr>
      <w:rFonts w:ascii="Tahoma" w:hAnsi="Tahoma" w:cs="Tahoma"/>
      <w:sz w:val="16"/>
      <w:szCs w:val="16"/>
      <w:lang w:bidi="ar-SA"/>
    </w:rPr>
  </w:style>
  <w:style w:type="character" w:customStyle="1" w:styleId="labelbodytext1">
    <w:name w:val="label_body_text_1"/>
    <w:basedOn w:val="10"/>
    <w:qFormat/>
  </w:style>
  <w:style w:type="character" w:customStyle="1" w:styleId="ConsPlusNormal">
    <w:name w:val="ConsPlusNormal Знак"/>
    <w:qFormat/>
    <w:rPr>
      <w:rFonts w:ascii="Arial" w:hAnsi="Arial" w:cs="Arial"/>
      <w:sz w:val="22"/>
      <w:szCs w:val="22"/>
      <w:lang w:val="ru-RU" w:bidi="ar-SA"/>
    </w:rPr>
  </w:style>
  <w:style w:type="character" w:customStyle="1" w:styleId="110">
    <w:name w:val="Знак Знак11"/>
    <w:qFormat/>
    <w:rPr>
      <w:sz w:val="24"/>
      <w:szCs w:val="24"/>
      <w:lang w:val="ru-RU"/>
    </w:rPr>
  </w:style>
  <w:style w:type="character" w:customStyle="1" w:styleId="DeltaViewInsertion">
    <w:name w:val="DeltaView Insertion"/>
    <w:qFormat/>
    <w:rPr>
      <w:color w:val="0000FF"/>
      <w:spacing w:val="0"/>
      <w:u w:val="double"/>
    </w:rPr>
  </w:style>
  <w:style w:type="character" w:customStyle="1" w:styleId="FR1">
    <w:name w:val="FR1 Знак"/>
    <w:qFormat/>
    <w:rPr>
      <w:rFonts w:ascii="Arial" w:hAnsi="Arial" w:cs="Arial"/>
      <w:b/>
      <w:sz w:val="36"/>
      <w:lang w:val="ru-RU" w:bidi="ar-SA"/>
    </w:rPr>
  </w:style>
  <w:style w:type="character" w:customStyle="1" w:styleId="afe">
    <w:name w:val="Схема документа Знак"/>
    <w:qFormat/>
    <w:rPr>
      <w:rFonts w:ascii="Tahoma" w:hAnsi="Tahoma" w:cs="Tahoma"/>
      <w:sz w:val="16"/>
      <w:szCs w:val="16"/>
      <w:lang w:val="x-none" w:bidi="ar-SA"/>
    </w:rPr>
  </w:style>
  <w:style w:type="character" w:customStyle="1" w:styleId="aff">
    <w:name w:val="А_обычный Знак"/>
    <w:qFormat/>
    <w:rPr>
      <w:sz w:val="24"/>
      <w:szCs w:val="24"/>
      <w:lang w:val="x-none" w:bidi="ar-SA"/>
    </w:rPr>
  </w:style>
  <w:style w:type="character" w:customStyle="1" w:styleId="aff0">
    <w:name w:val="Цветовое выделение"/>
    <w:qFormat/>
    <w:rPr>
      <w:b/>
      <w:bCs/>
      <w:color w:val="000080"/>
      <w:sz w:val="20"/>
      <w:szCs w:val="20"/>
    </w:rPr>
  </w:style>
  <w:style w:type="character" w:customStyle="1" w:styleId="aff1">
    <w:name w:val="Без интервала Знак Знак"/>
    <w:qFormat/>
    <w:rPr>
      <w:rFonts w:ascii="Calibri" w:eastAsia="Calibri" w:hAnsi="Calibri" w:cs="Calibri"/>
      <w:sz w:val="22"/>
      <w:szCs w:val="22"/>
      <w:lang w:val="ru-RU" w:bidi="ar-SA"/>
    </w:rPr>
  </w:style>
  <w:style w:type="character" w:customStyle="1" w:styleId="aff2">
    <w:name w:val="Абзац списка Знак"/>
    <w:qFormat/>
    <w:rPr>
      <w:rFonts w:ascii="Calibri" w:eastAsia="Calibri" w:hAnsi="Calibri" w:cs="Calibri"/>
      <w:sz w:val="22"/>
      <w:szCs w:val="22"/>
      <w:lang w:val="ru-RU" w:bidi="ar-SA"/>
    </w:rPr>
  </w:style>
  <w:style w:type="character" w:customStyle="1" w:styleId="13">
    <w:name w:val="Без интервала Знак1"/>
    <w:qFormat/>
    <w:rPr>
      <w:sz w:val="24"/>
      <w:szCs w:val="22"/>
      <w:lang w:val="ru-RU" w:bidi="ar-SA"/>
    </w:rPr>
  </w:style>
  <w:style w:type="character" w:customStyle="1" w:styleId="aff3">
    <w:name w:val="Текст примечания Знак"/>
    <w:qFormat/>
    <w:rPr>
      <w:lang w:bidi="ar-SA"/>
    </w:rPr>
  </w:style>
  <w:style w:type="character" w:customStyle="1" w:styleId="aff4">
    <w:name w:val="Тема примечания Знак"/>
    <w:qFormat/>
    <w:rPr>
      <w:b/>
      <w:bCs/>
      <w:lang w:bidi="ar-SA"/>
    </w:rPr>
  </w:style>
  <w:style w:type="character" w:customStyle="1" w:styleId="aff5">
    <w:name w:val="Подподраздел Знак"/>
    <w:qFormat/>
    <w:rPr>
      <w:b/>
      <w:bCs/>
      <w:smallCaps/>
      <w:spacing w:val="-2"/>
      <w:sz w:val="24"/>
      <w:szCs w:val="24"/>
      <w:lang w:val="x-none"/>
    </w:rPr>
  </w:style>
  <w:style w:type="character" w:customStyle="1" w:styleId="apple-converted-space">
    <w:name w:val="apple-converted-space"/>
    <w:basedOn w:val="10"/>
    <w:qFormat/>
  </w:style>
  <w:style w:type="character" w:customStyle="1" w:styleId="51">
    <w:name w:val="[Ростех] Текст Подпункта (Уровень 5) Знак"/>
    <w:uiPriority w:val="99"/>
    <w:qFormat/>
    <w:rPr>
      <w:rFonts w:ascii="Proxima Nova ExCn Rg" w:hAnsi="Proxima Nova ExCn Rg" w:cs="Proxima Nova ExCn Rg"/>
      <w:sz w:val="28"/>
      <w:szCs w:val="28"/>
    </w:rPr>
  </w:style>
  <w:style w:type="character" w:customStyle="1" w:styleId="41">
    <w:name w:val="[Ростех] Текст Пункта (Уровень 4) Знак"/>
    <w:uiPriority w:val="99"/>
    <w:qFormat/>
    <w:rPr>
      <w:rFonts w:ascii="Proxima Nova ExCn Rg" w:hAnsi="Proxima Nova ExCn Rg" w:cs="Proxima Nova ExCn Rg"/>
      <w:sz w:val="28"/>
      <w:szCs w:val="28"/>
    </w:rPr>
  </w:style>
  <w:style w:type="character" w:customStyle="1" w:styleId="blk">
    <w:name w:val="blk"/>
    <w:qFormat/>
  </w:style>
  <w:style w:type="character" w:customStyle="1" w:styleId="aff6">
    <w:name w:val="Символ сноски"/>
    <w:qFormat/>
    <w:rPr>
      <w:vertAlign w:val="superscript"/>
    </w:rPr>
  </w:style>
  <w:style w:type="character" w:customStyle="1" w:styleId="14">
    <w:name w:val="Знак примечания1"/>
    <w:qFormat/>
    <w:rPr>
      <w:sz w:val="16"/>
      <w:szCs w:val="16"/>
    </w:rPr>
  </w:style>
  <w:style w:type="character" w:customStyle="1" w:styleId="102">
    <w:name w:val="Стиль102"/>
    <w:qFormat/>
    <w:rPr>
      <w:sz w:val="24"/>
    </w:rPr>
  </w:style>
  <w:style w:type="character" w:customStyle="1" w:styleId="24">
    <w:name w:val="Основной текст (2)"/>
    <w:qFormat/>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lang w:val="ru-RU" w:bidi="ru-RU"/>
    </w:rPr>
  </w:style>
  <w:style w:type="character" w:customStyle="1" w:styleId="130">
    <w:name w:val="Основной текст (13)"/>
    <w:qFormat/>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lang w:val="ru-RU" w:bidi="ru-RU"/>
    </w:rPr>
  </w:style>
  <w:style w:type="character" w:customStyle="1" w:styleId="user-accountsubname">
    <w:name w:val="user-account__subname"/>
    <w:qFormat/>
  </w:style>
  <w:style w:type="character" w:customStyle="1" w:styleId="ca-01">
    <w:name w:val="ca-01"/>
    <w:qFormat/>
    <w:rPr>
      <w:rFonts w:ascii="Times New Roman" w:hAnsi="Times New Roman" w:cs="Times New Roman"/>
      <w:sz w:val="22"/>
      <w:szCs w:val="22"/>
    </w:rPr>
  </w:style>
  <w:style w:type="character" w:customStyle="1" w:styleId="89">
    <w:name w:val="Стиль89"/>
    <w:qFormat/>
  </w:style>
  <w:style w:type="character" w:styleId="aff7">
    <w:name w:val="footnote reference"/>
    <w:rPr>
      <w:vertAlign w:val="superscript"/>
    </w:rPr>
  </w:style>
  <w:style w:type="character" w:customStyle="1" w:styleId="aff8">
    <w:name w:val="Символ концевой сноски"/>
    <w:qFormat/>
    <w:rPr>
      <w:vertAlign w:val="superscript"/>
    </w:rPr>
  </w:style>
  <w:style w:type="character" w:styleId="aff9">
    <w:name w:val="endnote reference"/>
    <w:rPr>
      <w:vertAlign w:val="superscript"/>
    </w:rPr>
  </w:style>
  <w:style w:type="paragraph" w:styleId="affa">
    <w:name w:val="Title"/>
    <w:basedOn w:val="a0"/>
    <w:next w:val="affb"/>
    <w:qFormat/>
    <w:pPr>
      <w:keepNext/>
      <w:spacing w:before="240" w:after="120"/>
    </w:pPr>
    <w:rPr>
      <w:rFonts w:ascii="PT Astra Serif" w:eastAsia="Tahoma" w:hAnsi="PT Astra Serif" w:cs="Noto Sans Devanagari"/>
      <w:sz w:val="28"/>
      <w:szCs w:val="28"/>
    </w:rPr>
  </w:style>
  <w:style w:type="paragraph" w:styleId="affb">
    <w:name w:val="Body Text"/>
    <w:basedOn w:val="a0"/>
    <w:pPr>
      <w:spacing w:after="120" w:line="240" w:lineRule="auto"/>
      <w:jc w:val="both"/>
    </w:pPr>
    <w:rPr>
      <w:rFonts w:ascii="Times New Roman" w:hAnsi="Times New Roman" w:cs="Times New Roman"/>
      <w:sz w:val="24"/>
      <w:szCs w:val="24"/>
      <w:lang w:val="x-none"/>
    </w:rPr>
  </w:style>
  <w:style w:type="paragraph" w:styleId="affc">
    <w:name w:val="List"/>
    <w:basedOn w:val="a0"/>
    <w:pPr>
      <w:spacing w:after="60" w:line="240" w:lineRule="auto"/>
      <w:ind w:left="283" w:hanging="283"/>
      <w:jc w:val="both"/>
    </w:pPr>
    <w:rPr>
      <w:rFonts w:ascii="Times New Roman" w:hAnsi="Times New Roman" w:cs="Times New Roman"/>
      <w:sz w:val="24"/>
      <w:szCs w:val="24"/>
    </w:rPr>
  </w:style>
  <w:style w:type="paragraph" w:styleId="affd">
    <w:name w:val="caption"/>
    <w:basedOn w:val="a0"/>
    <w:qFormat/>
    <w:pPr>
      <w:suppressLineNumbers/>
      <w:spacing w:before="120" w:after="120"/>
    </w:pPr>
    <w:rPr>
      <w:rFonts w:ascii="PT Astra Serif" w:hAnsi="PT Astra Serif" w:cs="Noto Sans Devanagari"/>
      <w:i/>
      <w:iCs/>
      <w:sz w:val="24"/>
      <w:szCs w:val="24"/>
    </w:rPr>
  </w:style>
  <w:style w:type="paragraph" w:styleId="affe">
    <w:name w:val="index heading"/>
    <w:basedOn w:val="a0"/>
    <w:qFormat/>
    <w:pPr>
      <w:suppressLineNumbers/>
    </w:pPr>
    <w:rPr>
      <w:rFonts w:ascii="PT Astra Serif" w:hAnsi="PT Astra Serif" w:cs="Noto Sans Devanagari"/>
    </w:rPr>
  </w:style>
  <w:style w:type="paragraph" w:customStyle="1" w:styleId="15">
    <w:name w:val="Заголовок1"/>
    <w:basedOn w:val="a0"/>
    <w:next w:val="affb"/>
    <w:qFormat/>
    <w:pPr>
      <w:spacing w:before="240" w:after="60" w:line="240" w:lineRule="auto"/>
      <w:jc w:val="center"/>
      <w:outlineLvl w:val="0"/>
    </w:pPr>
    <w:rPr>
      <w:rFonts w:ascii="Arial" w:hAnsi="Arial" w:cs="Arial"/>
      <w:b/>
      <w:bCs/>
      <w:kern w:val="2"/>
      <w:sz w:val="32"/>
      <w:szCs w:val="32"/>
      <w:lang w:val="x-none"/>
    </w:rPr>
  </w:style>
  <w:style w:type="paragraph" w:customStyle="1" w:styleId="16">
    <w:name w:val="Указатель1"/>
    <w:basedOn w:val="a0"/>
    <w:qFormat/>
    <w:pPr>
      <w:suppressLineNumbers/>
    </w:pPr>
    <w:rPr>
      <w:rFonts w:ascii="PT Astra Serif" w:hAnsi="PT Astra Serif" w:cs="Noto Sans Devanagari"/>
    </w:rPr>
  </w:style>
  <w:style w:type="paragraph" w:customStyle="1" w:styleId="61">
    <w:name w:val="Знак6"/>
    <w:basedOn w:val="a0"/>
    <w:qFormat/>
    <w:pPr>
      <w:spacing w:after="160" w:line="240" w:lineRule="exact"/>
    </w:pPr>
    <w:rPr>
      <w:rFonts w:ascii="Times New Roman" w:eastAsia="Calibri" w:hAnsi="Times New Roman" w:cs="Times New Roman"/>
      <w:sz w:val="20"/>
      <w:szCs w:val="20"/>
    </w:rPr>
  </w:style>
  <w:style w:type="paragraph" w:customStyle="1" w:styleId="220">
    <w:name w:val="Основной текст 22"/>
    <w:basedOn w:val="a0"/>
    <w:qFormat/>
    <w:pPr>
      <w:tabs>
        <w:tab w:val="left" w:pos="567"/>
      </w:tabs>
      <w:spacing w:after="60" w:line="240" w:lineRule="auto"/>
      <w:ind w:left="567" w:hanging="567"/>
      <w:jc w:val="both"/>
    </w:pPr>
    <w:rPr>
      <w:rFonts w:ascii="Times New Roman" w:hAnsi="Times New Roman" w:cs="Times New Roman"/>
      <w:sz w:val="24"/>
      <w:szCs w:val="24"/>
      <w:lang w:val="x-none"/>
    </w:rPr>
  </w:style>
  <w:style w:type="paragraph" w:customStyle="1" w:styleId="17">
    <w:name w:val="Маркированный список1"/>
    <w:basedOn w:val="a0"/>
    <w:qFormat/>
    <w:pPr>
      <w:widowControl w:val="0"/>
      <w:spacing w:after="60" w:line="240" w:lineRule="auto"/>
      <w:jc w:val="both"/>
    </w:pPr>
    <w:rPr>
      <w:rFonts w:ascii="Times New Roman" w:hAnsi="Times New Roman" w:cs="Times New Roman"/>
      <w:sz w:val="24"/>
      <w:szCs w:val="24"/>
    </w:rPr>
  </w:style>
  <w:style w:type="paragraph" w:customStyle="1" w:styleId="210">
    <w:name w:val="Маркированный список 21"/>
    <w:basedOn w:val="a0"/>
    <w:qFormat/>
    <w:pPr>
      <w:tabs>
        <w:tab w:val="left" w:pos="643"/>
      </w:tabs>
      <w:spacing w:after="60" w:line="240" w:lineRule="auto"/>
      <w:ind w:left="643" w:hanging="360"/>
      <w:jc w:val="both"/>
    </w:pPr>
    <w:rPr>
      <w:rFonts w:ascii="Times New Roman" w:hAnsi="Times New Roman" w:cs="Times New Roman"/>
      <w:sz w:val="24"/>
      <w:szCs w:val="24"/>
    </w:rPr>
  </w:style>
  <w:style w:type="paragraph" w:customStyle="1" w:styleId="310">
    <w:name w:val="Маркированный список 31"/>
    <w:basedOn w:val="a0"/>
    <w:qFormat/>
    <w:pPr>
      <w:tabs>
        <w:tab w:val="left" w:pos="926"/>
      </w:tabs>
      <w:spacing w:after="60" w:line="240" w:lineRule="auto"/>
      <w:ind w:left="926" w:hanging="360"/>
      <w:jc w:val="both"/>
    </w:pPr>
    <w:rPr>
      <w:rFonts w:ascii="Times New Roman" w:hAnsi="Times New Roman" w:cs="Times New Roman"/>
      <w:sz w:val="24"/>
      <w:szCs w:val="24"/>
    </w:rPr>
  </w:style>
  <w:style w:type="paragraph" w:customStyle="1" w:styleId="410">
    <w:name w:val="Маркированный список 41"/>
    <w:basedOn w:val="a0"/>
    <w:qFormat/>
    <w:pPr>
      <w:tabs>
        <w:tab w:val="left" w:pos="1209"/>
      </w:tabs>
      <w:spacing w:after="60" w:line="240" w:lineRule="auto"/>
      <w:ind w:left="1209" w:hanging="360"/>
      <w:jc w:val="both"/>
    </w:pPr>
    <w:rPr>
      <w:rFonts w:ascii="Times New Roman" w:hAnsi="Times New Roman" w:cs="Times New Roman"/>
      <w:sz w:val="24"/>
      <w:szCs w:val="24"/>
    </w:rPr>
  </w:style>
  <w:style w:type="paragraph" w:customStyle="1" w:styleId="510">
    <w:name w:val="Маркированный список 51"/>
    <w:basedOn w:val="a0"/>
    <w:qFormat/>
    <w:pPr>
      <w:tabs>
        <w:tab w:val="left" w:pos="1492"/>
      </w:tabs>
      <w:spacing w:after="60" w:line="240" w:lineRule="auto"/>
      <w:ind w:left="1492" w:hanging="360"/>
      <w:jc w:val="both"/>
    </w:pPr>
    <w:rPr>
      <w:rFonts w:ascii="Times New Roman" w:hAnsi="Times New Roman" w:cs="Times New Roman"/>
      <w:sz w:val="24"/>
      <w:szCs w:val="24"/>
    </w:rPr>
  </w:style>
  <w:style w:type="paragraph" w:customStyle="1" w:styleId="18">
    <w:name w:val="Нумерованный список1"/>
    <w:basedOn w:val="a0"/>
    <w:qFormat/>
    <w:pPr>
      <w:tabs>
        <w:tab w:val="left" w:pos="360"/>
      </w:tabs>
      <w:spacing w:after="60" w:line="240" w:lineRule="auto"/>
      <w:ind w:left="360" w:hanging="360"/>
      <w:jc w:val="both"/>
    </w:pPr>
    <w:rPr>
      <w:rFonts w:ascii="Times New Roman" w:hAnsi="Times New Roman" w:cs="Times New Roman"/>
      <w:sz w:val="24"/>
      <w:szCs w:val="24"/>
    </w:rPr>
  </w:style>
  <w:style w:type="paragraph" w:customStyle="1" w:styleId="211">
    <w:name w:val="Нумерованный список 21"/>
    <w:basedOn w:val="a0"/>
    <w:qFormat/>
    <w:pPr>
      <w:tabs>
        <w:tab w:val="left" w:pos="643"/>
      </w:tabs>
      <w:spacing w:after="60" w:line="240" w:lineRule="auto"/>
      <w:ind w:left="643" w:hanging="360"/>
      <w:jc w:val="both"/>
    </w:pPr>
    <w:rPr>
      <w:rFonts w:ascii="Times New Roman" w:hAnsi="Times New Roman" w:cs="Times New Roman"/>
      <w:sz w:val="24"/>
      <w:szCs w:val="24"/>
    </w:rPr>
  </w:style>
  <w:style w:type="paragraph" w:customStyle="1" w:styleId="311">
    <w:name w:val="Нумерованный список 31"/>
    <w:basedOn w:val="a0"/>
    <w:qFormat/>
    <w:pPr>
      <w:tabs>
        <w:tab w:val="left" w:pos="926"/>
      </w:tabs>
      <w:spacing w:after="60" w:line="240" w:lineRule="auto"/>
      <w:ind w:left="926" w:hanging="360"/>
      <w:jc w:val="both"/>
    </w:pPr>
    <w:rPr>
      <w:rFonts w:ascii="Times New Roman" w:hAnsi="Times New Roman" w:cs="Times New Roman"/>
      <w:sz w:val="24"/>
      <w:szCs w:val="24"/>
    </w:rPr>
  </w:style>
  <w:style w:type="paragraph" w:customStyle="1" w:styleId="411">
    <w:name w:val="Нумерованный список 41"/>
    <w:basedOn w:val="a0"/>
    <w:qFormat/>
    <w:pPr>
      <w:tabs>
        <w:tab w:val="left" w:pos="1209"/>
      </w:tabs>
      <w:spacing w:after="60" w:line="240" w:lineRule="auto"/>
      <w:ind w:left="1209" w:hanging="360"/>
      <w:jc w:val="both"/>
    </w:pPr>
    <w:rPr>
      <w:rFonts w:ascii="Times New Roman" w:hAnsi="Times New Roman" w:cs="Times New Roman"/>
      <w:sz w:val="24"/>
      <w:szCs w:val="24"/>
    </w:rPr>
  </w:style>
  <w:style w:type="paragraph" w:customStyle="1" w:styleId="511">
    <w:name w:val="Нумерованный список 51"/>
    <w:basedOn w:val="a0"/>
    <w:qFormat/>
    <w:pPr>
      <w:tabs>
        <w:tab w:val="left" w:pos="1492"/>
      </w:tabs>
      <w:spacing w:after="60" w:line="240" w:lineRule="auto"/>
      <w:ind w:left="1492" w:hanging="360"/>
      <w:jc w:val="both"/>
    </w:pPr>
    <w:rPr>
      <w:rFonts w:ascii="Times New Roman" w:hAnsi="Times New Roman" w:cs="Times New Roman"/>
      <w:sz w:val="24"/>
      <w:szCs w:val="24"/>
    </w:rPr>
  </w:style>
  <w:style w:type="paragraph" w:customStyle="1" w:styleId="afff">
    <w:name w:val="Раздел"/>
    <w:basedOn w:val="a0"/>
    <w:qFormat/>
    <w:pPr>
      <w:tabs>
        <w:tab w:val="left" w:pos="1440"/>
      </w:tabs>
      <w:spacing w:before="120" w:after="120" w:line="240" w:lineRule="auto"/>
      <w:ind w:left="720" w:hanging="720"/>
      <w:jc w:val="center"/>
    </w:pPr>
    <w:rPr>
      <w:rFonts w:ascii="Arial Narrow" w:hAnsi="Arial Narrow" w:cs="Arial Narrow"/>
      <w:b/>
      <w:bCs/>
      <w:sz w:val="28"/>
      <w:szCs w:val="28"/>
    </w:rPr>
  </w:style>
  <w:style w:type="paragraph" w:customStyle="1" w:styleId="afff0">
    <w:name w:val="Часть"/>
    <w:basedOn w:val="a0"/>
    <w:qFormat/>
    <w:pPr>
      <w:spacing w:after="60" w:line="240" w:lineRule="auto"/>
      <w:jc w:val="center"/>
    </w:pPr>
    <w:rPr>
      <w:rFonts w:ascii="Arial" w:hAnsi="Arial" w:cs="Arial"/>
      <w:b/>
      <w:bCs/>
      <w:caps/>
      <w:sz w:val="32"/>
      <w:szCs w:val="32"/>
    </w:rPr>
  </w:style>
  <w:style w:type="paragraph" w:customStyle="1" w:styleId="35">
    <w:name w:val="Раздел 3"/>
    <w:basedOn w:val="a0"/>
    <w:qFormat/>
    <w:pPr>
      <w:tabs>
        <w:tab w:val="left" w:pos="360"/>
      </w:tabs>
      <w:spacing w:before="120" w:after="120" w:line="240" w:lineRule="auto"/>
      <w:ind w:left="360" w:hanging="360"/>
      <w:jc w:val="center"/>
    </w:pPr>
    <w:rPr>
      <w:rFonts w:ascii="Times New Roman" w:hAnsi="Times New Roman" w:cs="Times New Roman"/>
      <w:b/>
      <w:bCs/>
      <w:sz w:val="24"/>
      <w:szCs w:val="24"/>
    </w:rPr>
  </w:style>
  <w:style w:type="paragraph" w:customStyle="1" w:styleId="afff1">
    <w:name w:val="Условия контракта"/>
    <w:basedOn w:val="a0"/>
    <w:qFormat/>
    <w:pPr>
      <w:tabs>
        <w:tab w:val="left" w:pos="567"/>
      </w:tabs>
      <w:spacing w:before="240" w:after="120" w:line="240" w:lineRule="auto"/>
      <w:ind w:left="567" w:hanging="567"/>
      <w:jc w:val="both"/>
    </w:pPr>
    <w:rPr>
      <w:rFonts w:ascii="Times New Roman" w:hAnsi="Times New Roman" w:cs="Times New Roman"/>
      <w:b/>
      <w:bCs/>
      <w:sz w:val="24"/>
      <w:szCs w:val="24"/>
    </w:rPr>
  </w:style>
  <w:style w:type="paragraph" w:customStyle="1" w:styleId="Instruction">
    <w:name w:val="Instruction"/>
    <w:basedOn w:val="220"/>
    <w:qFormat/>
    <w:pPr>
      <w:tabs>
        <w:tab w:val="clear" w:pos="567"/>
        <w:tab w:val="left" w:pos="360"/>
      </w:tabs>
      <w:spacing w:before="180"/>
      <w:ind w:left="360" w:hanging="360"/>
    </w:pPr>
    <w:rPr>
      <w:b/>
      <w:bCs/>
    </w:rPr>
  </w:style>
  <w:style w:type="paragraph" w:styleId="afff2">
    <w:name w:val="Subtitle"/>
    <w:basedOn w:val="a0"/>
    <w:next w:val="affb"/>
    <w:qFormat/>
    <w:pPr>
      <w:spacing w:after="60" w:line="240" w:lineRule="auto"/>
      <w:jc w:val="center"/>
      <w:outlineLvl w:val="1"/>
    </w:pPr>
    <w:rPr>
      <w:rFonts w:ascii="Arial" w:hAnsi="Arial" w:cs="Arial"/>
      <w:sz w:val="24"/>
      <w:szCs w:val="24"/>
      <w:lang w:val="x-none"/>
    </w:rPr>
  </w:style>
  <w:style w:type="paragraph" w:customStyle="1" w:styleId="afff3">
    <w:name w:val="Тендерные данные"/>
    <w:basedOn w:val="a0"/>
    <w:qFormat/>
    <w:pPr>
      <w:tabs>
        <w:tab w:val="left" w:pos="1985"/>
      </w:tabs>
      <w:spacing w:before="120" w:after="60" w:line="240" w:lineRule="auto"/>
      <w:jc w:val="both"/>
    </w:pPr>
    <w:rPr>
      <w:rFonts w:ascii="Times New Roman" w:hAnsi="Times New Roman" w:cs="Times New Roman"/>
      <w:b/>
      <w:bCs/>
      <w:sz w:val="24"/>
      <w:szCs w:val="24"/>
    </w:rPr>
  </w:style>
  <w:style w:type="paragraph" w:styleId="19">
    <w:name w:val="toc 1"/>
    <w:basedOn w:val="a0"/>
    <w:next w:val="a0"/>
    <w:pPr>
      <w:tabs>
        <w:tab w:val="left" w:pos="720"/>
        <w:tab w:val="right" w:leader="dot" w:pos="9180"/>
      </w:tabs>
      <w:spacing w:before="120" w:after="120" w:line="240" w:lineRule="auto"/>
      <w:ind w:right="71"/>
      <w:jc w:val="both"/>
    </w:pPr>
    <w:rPr>
      <w:rFonts w:ascii="Times New Roman" w:hAnsi="Times New Roman" w:cs="Times New Roman"/>
      <w:b/>
      <w:bCs/>
      <w:caps/>
      <w:sz w:val="20"/>
      <w:szCs w:val="20"/>
    </w:rPr>
  </w:style>
  <w:style w:type="paragraph" w:customStyle="1" w:styleId="1a">
    <w:name w:val="Дата1"/>
    <w:basedOn w:val="a0"/>
    <w:next w:val="a0"/>
    <w:qFormat/>
    <w:pPr>
      <w:spacing w:after="60" w:line="240" w:lineRule="auto"/>
      <w:jc w:val="both"/>
    </w:pPr>
    <w:rPr>
      <w:rFonts w:ascii="Times New Roman" w:hAnsi="Times New Roman" w:cs="Times New Roman"/>
      <w:sz w:val="24"/>
      <w:szCs w:val="24"/>
      <w:lang w:val="x-none"/>
    </w:rPr>
  </w:style>
  <w:style w:type="paragraph" w:customStyle="1" w:styleId="afff4">
    <w:name w:val="Îáû÷íûé"/>
    <w:qFormat/>
    <w:rPr>
      <w:lang w:eastAsia="zh-CN"/>
    </w:rPr>
  </w:style>
  <w:style w:type="paragraph" w:customStyle="1" w:styleId="afff5">
    <w:name w:val="Íîðìàëüíûé"/>
    <w:qFormat/>
    <w:rPr>
      <w:rFonts w:ascii="Courier" w:hAnsi="Courier" w:cs="Courier"/>
      <w:sz w:val="24"/>
      <w:szCs w:val="24"/>
      <w:lang w:val="en-GB" w:eastAsia="zh-CN"/>
    </w:rPr>
  </w:style>
  <w:style w:type="paragraph" w:customStyle="1" w:styleId="afff6">
    <w:name w:val="Подраздел"/>
    <w:basedOn w:val="a0"/>
    <w:qFormat/>
    <w:pPr>
      <w:spacing w:before="240" w:after="120" w:line="240" w:lineRule="auto"/>
      <w:jc w:val="center"/>
    </w:pPr>
    <w:rPr>
      <w:rFonts w:ascii="TimesDL" w:hAnsi="TimesDL" w:cs="TimesDL"/>
      <w:b/>
      <w:bCs/>
      <w:smallCaps/>
      <w:spacing w:val="-2"/>
      <w:sz w:val="24"/>
      <w:szCs w:val="24"/>
      <w:lang w:val="x-none"/>
    </w:rPr>
  </w:style>
  <w:style w:type="paragraph" w:customStyle="1" w:styleId="212">
    <w:name w:val="Основной текст с отступом 21"/>
    <w:basedOn w:val="a0"/>
    <w:qFormat/>
    <w:pPr>
      <w:spacing w:after="120" w:line="480" w:lineRule="auto"/>
      <w:ind w:left="283"/>
      <w:jc w:val="both"/>
    </w:pPr>
    <w:rPr>
      <w:rFonts w:ascii="Times New Roman" w:hAnsi="Times New Roman" w:cs="Times New Roman"/>
      <w:sz w:val="24"/>
      <w:szCs w:val="24"/>
      <w:lang w:val="x-none"/>
    </w:rPr>
  </w:style>
  <w:style w:type="paragraph" w:customStyle="1" w:styleId="312">
    <w:name w:val="Основной текст с отступом 31"/>
    <w:basedOn w:val="a0"/>
    <w:qFormat/>
    <w:pPr>
      <w:spacing w:after="120" w:line="240" w:lineRule="auto"/>
      <w:ind w:left="283"/>
      <w:jc w:val="both"/>
    </w:pPr>
    <w:rPr>
      <w:rFonts w:ascii="Times New Roman" w:hAnsi="Times New Roman" w:cs="Times New Roman"/>
      <w:sz w:val="16"/>
      <w:szCs w:val="16"/>
      <w:lang w:val="x-none"/>
    </w:rPr>
  </w:style>
  <w:style w:type="paragraph" w:customStyle="1" w:styleId="afff7">
    <w:name w:val="Колонтитул"/>
    <w:basedOn w:val="a0"/>
    <w:qFormat/>
    <w:pPr>
      <w:suppressLineNumbers/>
      <w:tabs>
        <w:tab w:val="center" w:pos="4819"/>
        <w:tab w:val="right" w:pos="9638"/>
      </w:tabs>
    </w:pPr>
  </w:style>
  <w:style w:type="paragraph" w:styleId="afff8">
    <w:name w:val="header"/>
    <w:basedOn w:val="a0"/>
    <w:pPr>
      <w:tabs>
        <w:tab w:val="center" w:pos="4153"/>
        <w:tab w:val="right" w:pos="8306"/>
      </w:tabs>
      <w:spacing w:before="120" w:after="120" w:line="240" w:lineRule="auto"/>
      <w:jc w:val="both"/>
    </w:pPr>
    <w:rPr>
      <w:rFonts w:ascii="Arial" w:hAnsi="Arial" w:cs="Arial"/>
      <w:sz w:val="24"/>
      <w:szCs w:val="24"/>
      <w:lang w:val="x-none" w:eastAsia="ru-RU"/>
    </w:rPr>
  </w:style>
  <w:style w:type="paragraph" w:customStyle="1" w:styleId="1b">
    <w:name w:val="Цитата1"/>
    <w:basedOn w:val="a0"/>
    <w:qFormat/>
    <w:pPr>
      <w:spacing w:after="120" w:line="240" w:lineRule="auto"/>
      <w:ind w:left="1440" w:right="1440"/>
      <w:jc w:val="both"/>
    </w:pPr>
    <w:rPr>
      <w:rFonts w:ascii="Times New Roman" w:hAnsi="Times New Roman" w:cs="Times New Roman"/>
      <w:sz w:val="24"/>
      <w:szCs w:val="24"/>
    </w:rPr>
  </w:style>
  <w:style w:type="paragraph" w:styleId="afff9">
    <w:name w:val="footnote text"/>
    <w:aliases w:val="Знак2,Footnote Text Char Знак Знак,Footnote Text Char Знак,Footnote Text Char Знак Знак Знак Знак"/>
    <w:basedOn w:val="a0"/>
    <w:pPr>
      <w:spacing w:after="60" w:line="240" w:lineRule="auto"/>
      <w:jc w:val="both"/>
    </w:pPr>
    <w:rPr>
      <w:rFonts w:ascii="Times New Roman" w:hAnsi="Times New Roman" w:cs="Times New Roman"/>
      <w:sz w:val="20"/>
      <w:szCs w:val="20"/>
      <w:lang w:eastAsia="ru-RU"/>
    </w:rPr>
  </w:style>
  <w:style w:type="paragraph" w:styleId="afffa">
    <w:name w:val="footer"/>
    <w:basedOn w:val="a0"/>
    <w:pPr>
      <w:tabs>
        <w:tab w:val="center" w:pos="4153"/>
        <w:tab w:val="right" w:pos="8306"/>
      </w:tabs>
      <w:spacing w:after="60" w:line="240" w:lineRule="auto"/>
      <w:jc w:val="both"/>
    </w:pPr>
    <w:rPr>
      <w:rFonts w:ascii="Times New Roman" w:hAnsi="Times New Roman" w:cs="Times New Roman"/>
      <w:sz w:val="24"/>
      <w:szCs w:val="24"/>
      <w:lang w:val="x-none" w:eastAsia="ru-RU"/>
    </w:rPr>
  </w:style>
  <w:style w:type="paragraph" w:customStyle="1" w:styleId="320">
    <w:name w:val="Основной текст 32"/>
    <w:basedOn w:val="a0"/>
    <w:qFormat/>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line="240" w:lineRule="auto"/>
      <w:jc w:val="both"/>
    </w:pPr>
    <w:rPr>
      <w:rFonts w:ascii="Times New Roman" w:hAnsi="Times New Roman" w:cs="Times New Roman"/>
      <w:b/>
      <w:bCs/>
      <w:i/>
      <w:iCs/>
      <w:sz w:val="20"/>
      <w:szCs w:val="20"/>
      <w:lang w:val="x-none"/>
    </w:rPr>
  </w:style>
  <w:style w:type="paragraph" w:customStyle="1" w:styleId="1c">
    <w:name w:val="Текст1"/>
    <w:basedOn w:val="a0"/>
    <w:qFormat/>
    <w:pPr>
      <w:spacing w:after="0" w:line="240" w:lineRule="auto"/>
    </w:pPr>
    <w:rPr>
      <w:rFonts w:ascii="Courier New" w:hAnsi="Courier New" w:cs="Courier New"/>
      <w:sz w:val="20"/>
      <w:szCs w:val="20"/>
      <w:lang w:val="x-none"/>
    </w:rPr>
  </w:style>
  <w:style w:type="paragraph" w:customStyle="1" w:styleId="ConsNormal">
    <w:name w:val="ConsNormal"/>
    <w:qFormat/>
    <w:pPr>
      <w:widowControl w:val="0"/>
      <w:ind w:right="19772" w:firstLine="720"/>
    </w:pPr>
    <w:rPr>
      <w:rFonts w:ascii="Arial" w:hAnsi="Arial" w:cs="Arial"/>
      <w:lang w:eastAsia="zh-CN"/>
    </w:rPr>
  </w:style>
  <w:style w:type="paragraph" w:styleId="afffb">
    <w:name w:val="Normal (Web)"/>
    <w:basedOn w:val="a0"/>
    <w:qFormat/>
    <w:pPr>
      <w:spacing w:before="280" w:after="280" w:line="240" w:lineRule="auto"/>
    </w:pPr>
    <w:rPr>
      <w:rFonts w:ascii="Times New Roman" w:hAnsi="Times New Roman" w:cs="Times New Roman"/>
      <w:sz w:val="24"/>
      <w:szCs w:val="24"/>
    </w:rPr>
  </w:style>
  <w:style w:type="paragraph" w:customStyle="1" w:styleId="ConsNonformat">
    <w:name w:val="ConsNonformat"/>
    <w:qFormat/>
    <w:pPr>
      <w:widowControl w:val="0"/>
      <w:ind w:right="19772"/>
    </w:pPr>
    <w:rPr>
      <w:rFonts w:ascii="Courier New" w:hAnsi="Courier New" w:cs="Courier New"/>
      <w:lang w:eastAsia="zh-CN"/>
    </w:rPr>
  </w:style>
  <w:style w:type="paragraph" w:styleId="HTML9">
    <w:name w:val="HTML Address"/>
    <w:basedOn w:val="a0"/>
    <w:qFormat/>
    <w:pPr>
      <w:spacing w:after="60" w:line="240" w:lineRule="auto"/>
      <w:jc w:val="both"/>
    </w:pPr>
    <w:rPr>
      <w:rFonts w:ascii="Times New Roman" w:hAnsi="Times New Roman" w:cs="Times New Roman"/>
      <w:i/>
      <w:iCs/>
      <w:sz w:val="24"/>
      <w:szCs w:val="24"/>
      <w:lang w:val="x-none"/>
    </w:rPr>
  </w:style>
  <w:style w:type="paragraph" w:styleId="afffc">
    <w:name w:val="envelope address"/>
    <w:basedOn w:val="a0"/>
    <w:qFormat/>
    <w:pPr>
      <w:spacing w:after="60" w:line="240" w:lineRule="auto"/>
      <w:ind w:left="2880"/>
      <w:jc w:val="both"/>
    </w:pPr>
    <w:rPr>
      <w:rFonts w:ascii="Arial" w:hAnsi="Arial" w:cs="Arial"/>
      <w:sz w:val="24"/>
      <w:szCs w:val="24"/>
    </w:rPr>
  </w:style>
  <w:style w:type="paragraph" w:customStyle="1" w:styleId="1d">
    <w:name w:val="Заголовок записки1"/>
    <w:basedOn w:val="a0"/>
    <w:next w:val="a0"/>
    <w:qFormat/>
    <w:pPr>
      <w:spacing w:after="60" w:line="240" w:lineRule="auto"/>
      <w:jc w:val="both"/>
    </w:pPr>
    <w:rPr>
      <w:rFonts w:ascii="Times New Roman" w:hAnsi="Times New Roman" w:cs="Times New Roman"/>
      <w:sz w:val="24"/>
      <w:szCs w:val="24"/>
      <w:lang w:val="x-none"/>
    </w:rPr>
  </w:style>
  <w:style w:type="paragraph" w:customStyle="1" w:styleId="1e">
    <w:name w:val="Красная строка1"/>
    <w:basedOn w:val="affb"/>
    <w:qFormat/>
    <w:pPr>
      <w:ind w:firstLine="210"/>
    </w:pPr>
  </w:style>
  <w:style w:type="paragraph" w:styleId="afffd">
    <w:name w:val="Body Text Indent"/>
    <w:basedOn w:val="a0"/>
    <w:pPr>
      <w:spacing w:after="120" w:line="240" w:lineRule="auto"/>
      <w:ind w:left="283"/>
      <w:jc w:val="both"/>
    </w:pPr>
    <w:rPr>
      <w:rFonts w:ascii="Times New Roman" w:hAnsi="Times New Roman" w:cs="Times New Roman"/>
      <w:sz w:val="24"/>
      <w:szCs w:val="24"/>
      <w:lang w:val="x-none"/>
    </w:rPr>
  </w:style>
  <w:style w:type="paragraph" w:customStyle="1" w:styleId="213">
    <w:name w:val="Красная строка 21"/>
    <w:basedOn w:val="220"/>
    <w:qFormat/>
    <w:pPr>
      <w:tabs>
        <w:tab w:val="clear" w:pos="567"/>
      </w:tabs>
      <w:spacing w:after="120"/>
      <w:ind w:left="283" w:firstLine="210"/>
    </w:pPr>
  </w:style>
  <w:style w:type="paragraph" w:styleId="25">
    <w:name w:val="envelope return"/>
    <w:basedOn w:val="a0"/>
    <w:qFormat/>
    <w:pPr>
      <w:spacing w:after="60" w:line="240" w:lineRule="auto"/>
      <w:jc w:val="both"/>
    </w:pPr>
    <w:rPr>
      <w:rFonts w:ascii="Arial" w:hAnsi="Arial" w:cs="Arial"/>
      <w:sz w:val="20"/>
      <w:szCs w:val="20"/>
    </w:rPr>
  </w:style>
  <w:style w:type="paragraph" w:customStyle="1" w:styleId="1f">
    <w:name w:val="Обычный отступ1"/>
    <w:basedOn w:val="a0"/>
    <w:qFormat/>
    <w:pPr>
      <w:spacing w:after="60" w:line="240" w:lineRule="auto"/>
      <w:ind w:left="708"/>
      <w:jc w:val="both"/>
    </w:pPr>
    <w:rPr>
      <w:rFonts w:ascii="Times New Roman" w:hAnsi="Times New Roman" w:cs="Times New Roman"/>
      <w:sz w:val="24"/>
      <w:szCs w:val="24"/>
    </w:rPr>
  </w:style>
  <w:style w:type="paragraph" w:styleId="afffe">
    <w:name w:val="Signature"/>
    <w:basedOn w:val="a0"/>
    <w:pPr>
      <w:spacing w:after="60" w:line="240" w:lineRule="auto"/>
      <w:ind w:left="4252"/>
      <w:jc w:val="both"/>
    </w:pPr>
    <w:rPr>
      <w:rFonts w:ascii="Times New Roman" w:hAnsi="Times New Roman" w:cs="Times New Roman"/>
      <w:sz w:val="24"/>
      <w:szCs w:val="24"/>
      <w:lang w:val="x-none"/>
    </w:rPr>
  </w:style>
  <w:style w:type="paragraph" w:customStyle="1" w:styleId="1f0">
    <w:name w:val="Приветствие1"/>
    <w:basedOn w:val="a0"/>
    <w:next w:val="a0"/>
    <w:qFormat/>
    <w:pPr>
      <w:spacing w:after="60" w:line="240" w:lineRule="auto"/>
      <w:jc w:val="both"/>
    </w:pPr>
    <w:rPr>
      <w:rFonts w:ascii="Times New Roman" w:hAnsi="Times New Roman" w:cs="Times New Roman"/>
      <w:sz w:val="24"/>
      <w:szCs w:val="24"/>
      <w:lang w:val="x-none"/>
    </w:rPr>
  </w:style>
  <w:style w:type="paragraph" w:customStyle="1" w:styleId="1f1">
    <w:name w:val="Продолжение списка1"/>
    <w:basedOn w:val="a0"/>
    <w:qFormat/>
    <w:pPr>
      <w:spacing w:after="120" w:line="240" w:lineRule="auto"/>
      <w:ind w:left="283"/>
      <w:jc w:val="both"/>
    </w:pPr>
    <w:rPr>
      <w:rFonts w:ascii="Times New Roman" w:hAnsi="Times New Roman" w:cs="Times New Roman"/>
      <w:sz w:val="24"/>
      <w:szCs w:val="24"/>
    </w:rPr>
  </w:style>
  <w:style w:type="paragraph" w:customStyle="1" w:styleId="214">
    <w:name w:val="Продолжение списка 21"/>
    <w:basedOn w:val="a0"/>
    <w:qFormat/>
    <w:pPr>
      <w:spacing w:after="120" w:line="240" w:lineRule="auto"/>
      <w:ind w:left="566"/>
      <w:jc w:val="both"/>
    </w:pPr>
    <w:rPr>
      <w:rFonts w:ascii="Times New Roman" w:hAnsi="Times New Roman" w:cs="Times New Roman"/>
      <w:sz w:val="24"/>
      <w:szCs w:val="24"/>
    </w:rPr>
  </w:style>
  <w:style w:type="paragraph" w:customStyle="1" w:styleId="313">
    <w:name w:val="Продолжение списка 31"/>
    <w:basedOn w:val="a0"/>
    <w:qFormat/>
    <w:pPr>
      <w:spacing w:after="120" w:line="240" w:lineRule="auto"/>
      <w:ind w:left="849"/>
      <w:jc w:val="both"/>
    </w:pPr>
    <w:rPr>
      <w:rFonts w:ascii="Times New Roman" w:hAnsi="Times New Roman" w:cs="Times New Roman"/>
      <w:sz w:val="24"/>
      <w:szCs w:val="24"/>
    </w:rPr>
  </w:style>
  <w:style w:type="paragraph" w:customStyle="1" w:styleId="412">
    <w:name w:val="Продолжение списка 41"/>
    <w:basedOn w:val="a0"/>
    <w:qFormat/>
    <w:pPr>
      <w:spacing w:after="120" w:line="240" w:lineRule="auto"/>
      <w:ind w:left="1132"/>
      <w:jc w:val="both"/>
    </w:pPr>
    <w:rPr>
      <w:rFonts w:ascii="Times New Roman" w:hAnsi="Times New Roman" w:cs="Times New Roman"/>
      <w:sz w:val="24"/>
      <w:szCs w:val="24"/>
    </w:rPr>
  </w:style>
  <w:style w:type="paragraph" w:customStyle="1" w:styleId="512">
    <w:name w:val="Продолжение списка 51"/>
    <w:basedOn w:val="a0"/>
    <w:qFormat/>
    <w:pPr>
      <w:spacing w:after="120" w:line="240" w:lineRule="auto"/>
      <w:ind w:left="1415"/>
      <w:jc w:val="both"/>
    </w:pPr>
    <w:rPr>
      <w:rFonts w:ascii="Times New Roman" w:hAnsi="Times New Roman" w:cs="Times New Roman"/>
      <w:sz w:val="24"/>
      <w:szCs w:val="24"/>
    </w:rPr>
  </w:style>
  <w:style w:type="paragraph" w:customStyle="1" w:styleId="1f2">
    <w:name w:val="Прощание1"/>
    <w:basedOn w:val="a0"/>
    <w:qFormat/>
    <w:pPr>
      <w:spacing w:after="60" w:line="240" w:lineRule="auto"/>
      <w:ind w:left="4252"/>
      <w:jc w:val="both"/>
    </w:pPr>
    <w:rPr>
      <w:rFonts w:ascii="Times New Roman" w:hAnsi="Times New Roman" w:cs="Times New Roman"/>
      <w:sz w:val="24"/>
      <w:szCs w:val="24"/>
      <w:lang w:val="x-none"/>
    </w:rPr>
  </w:style>
  <w:style w:type="paragraph" w:styleId="26">
    <w:name w:val="List Bullet 2"/>
    <w:basedOn w:val="a0"/>
    <w:qFormat/>
    <w:pPr>
      <w:spacing w:after="60" w:line="240" w:lineRule="auto"/>
      <w:ind w:left="566" w:hanging="283"/>
      <w:jc w:val="both"/>
    </w:pPr>
    <w:rPr>
      <w:rFonts w:ascii="Times New Roman" w:hAnsi="Times New Roman" w:cs="Times New Roman"/>
      <w:sz w:val="24"/>
      <w:szCs w:val="24"/>
    </w:rPr>
  </w:style>
  <w:style w:type="paragraph" w:styleId="36">
    <w:name w:val="List Bullet 3"/>
    <w:basedOn w:val="a0"/>
    <w:qFormat/>
    <w:pPr>
      <w:spacing w:after="60" w:line="240" w:lineRule="auto"/>
      <w:ind w:left="849" w:hanging="283"/>
      <w:jc w:val="both"/>
    </w:pPr>
    <w:rPr>
      <w:rFonts w:ascii="Times New Roman" w:hAnsi="Times New Roman" w:cs="Times New Roman"/>
      <w:sz w:val="24"/>
      <w:szCs w:val="24"/>
    </w:rPr>
  </w:style>
  <w:style w:type="paragraph" w:styleId="42">
    <w:name w:val="List Bullet 4"/>
    <w:basedOn w:val="a0"/>
    <w:qFormat/>
    <w:pPr>
      <w:spacing w:after="60" w:line="240" w:lineRule="auto"/>
      <w:ind w:left="1132" w:hanging="283"/>
      <w:jc w:val="both"/>
    </w:pPr>
    <w:rPr>
      <w:rFonts w:ascii="Times New Roman" w:hAnsi="Times New Roman" w:cs="Times New Roman"/>
      <w:sz w:val="24"/>
      <w:szCs w:val="24"/>
    </w:rPr>
  </w:style>
  <w:style w:type="paragraph" w:styleId="52">
    <w:name w:val="List Bullet 5"/>
    <w:basedOn w:val="a0"/>
    <w:qFormat/>
    <w:pPr>
      <w:spacing w:after="60" w:line="240" w:lineRule="auto"/>
      <w:ind w:left="1415" w:hanging="283"/>
      <w:jc w:val="both"/>
    </w:pPr>
    <w:rPr>
      <w:rFonts w:ascii="Times New Roman" w:hAnsi="Times New Roman" w:cs="Times New Roman"/>
      <w:sz w:val="24"/>
      <w:szCs w:val="24"/>
    </w:rPr>
  </w:style>
  <w:style w:type="paragraph" w:styleId="HTMLa">
    <w:name w:val="HTML Preformatted"/>
    <w:basedOn w:val="a0"/>
    <w:qFormat/>
    <w:pPr>
      <w:spacing w:after="60" w:line="240" w:lineRule="auto"/>
      <w:jc w:val="both"/>
    </w:pPr>
    <w:rPr>
      <w:rFonts w:ascii="Courier New" w:hAnsi="Courier New" w:cs="Courier New"/>
      <w:sz w:val="20"/>
      <w:szCs w:val="20"/>
      <w:lang w:val="x-none"/>
    </w:rPr>
  </w:style>
  <w:style w:type="paragraph" w:customStyle="1" w:styleId="1f3">
    <w:name w:val="Шапка1"/>
    <w:basedOn w:val="a0"/>
    <w:qFormat/>
    <w:pPr>
      <w:pBdr>
        <w:top w:val="single" w:sz="6" w:space="1" w:color="000000"/>
        <w:left w:val="single" w:sz="6" w:space="1" w:color="000000"/>
        <w:bottom w:val="single" w:sz="6" w:space="1" w:color="000000"/>
        <w:right w:val="single" w:sz="6" w:space="1" w:color="000000"/>
      </w:pBdr>
      <w:shd w:val="clear" w:color="auto" w:fill="CCCCCC"/>
      <w:spacing w:after="60" w:line="240" w:lineRule="auto"/>
      <w:ind w:left="1134" w:hanging="1134"/>
      <w:jc w:val="both"/>
    </w:pPr>
    <w:rPr>
      <w:rFonts w:ascii="Arial" w:hAnsi="Arial" w:cs="Arial"/>
      <w:sz w:val="24"/>
      <w:szCs w:val="24"/>
      <w:lang w:val="x-none"/>
    </w:rPr>
  </w:style>
  <w:style w:type="paragraph" w:styleId="affff">
    <w:name w:val="E-mail Signature"/>
    <w:basedOn w:val="a0"/>
    <w:qFormat/>
    <w:pPr>
      <w:spacing w:after="60" w:line="240" w:lineRule="auto"/>
      <w:jc w:val="both"/>
    </w:pPr>
    <w:rPr>
      <w:rFonts w:ascii="Times New Roman" w:hAnsi="Times New Roman" w:cs="Times New Roman"/>
      <w:sz w:val="24"/>
      <w:szCs w:val="24"/>
      <w:lang w:val="x-none"/>
    </w:rPr>
  </w:style>
  <w:style w:type="paragraph" w:customStyle="1" w:styleId="1f4">
    <w:name w:val="Стиль1"/>
    <w:basedOn w:val="a0"/>
    <w:qFormat/>
    <w:pPr>
      <w:keepNext/>
      <w:keepLines/>
      <w:widowControl w:val="0"/>
      <w:suppressLineNumbers/>
      <w:tabs>
        <w:tab w:val="left" w:pos="432"/>
      </w:tabs>
      <w:spacing w:after="60" w:line="240" w:lineRule="auto"/>
      <w:ind w:left="432" w:hanging="432"/>
    </w:pPr>
    <w:rPr>
      <w:rFonts w:ascii="Times New Roman" w:hAnsi="Times New Roman" w:cs="Times New Roman"/>
      <w:b/>
      <w:bCs/>
      <w:sz w:val="28"/>
      <w:szCs w:val="28"/>
    </w:rPr>
  </w:style>
  <w:style w:type="paragraph" w:customStyle="1" w:styleId="2-1">
    <w:name w:val="содержание2-1"/>
    <w:basedOn w:val="3"/>
    <w:next w:val="a0"/>
    <w:qFormat/>
  </w:style>
  <w:style w:type="paragraph" w:customStyle="1" w:styleId="215">
    <w:name w:val="Заголовок 2.1"/>
    <w:basedOn w:val="1"/>
    <w:qFormat/>
    <w:pPr>
      <w:keepLines/>
      <w:widowControl w:val="0"/>
      <w:numPr>
        <w:numId w:val="0"/>
      </w:numPr>
      <w:suppressLineNumbers/>
      <w:ind w:left="432" w:hanging="432"/>
      <w:outlineLvl w:val="9"/>
    </w:pPr>
    <w:rPr>
      <w:caps/>
    </w:rPr>
  </w:style>
  <w:style w:type="paragraph" w:customStyle="1" w:styleId="27">
    <w:name w:val="Стиль2"/>
    <w:basedOn w:val="211"/>
    <w:qFormat/>
    <w:pPr>
      <w:keepNext/>
      <w:keepLines/>
      <w:widowControl w:val="0"/>
      <w:suppressLineNumbers/>
      <w:tabs>
        <w:tab w:val="clear" w:pos="643"/>
        <w:tab w:val="left" w:pos="1492"/>
        <w:tab w:val="left" w:pos="1836"/>
      </w:tabs>
      <w:ind w:left="1836" w:hanging="576"/>
    </w:pPr>
    <w:rPr>
      <w:b/>
      <w:bCs/>
    </w:rPr>
  </w:style>
  <w:style w:type="paragraph" w:customStyle="1" w:styleId="37">
    <w:name w:val="Стиль3"/>
    <w:basedOn w:val="212"/>
    <w:qFormat/>
    <w:pPr>
      <w:widowControl w:val="0"/>
      <w:tabs>
        <w:tab w:val="left" w:pos="1307"/>
      </w:tabs>
      <w:spacing w:after="0" w:line="240" w:lineRule="auto"/>
      <w:ind w:left="1080"/>
      <w:textAlignment w:val="baseline"/>
    </w:pPr>
  </w:style>
  <w:style w:type="paragraph" w:customStyle="1" w:styleId="2-11">
    <w:name w:val="содержание2-11"/>
    <w:basedOn w:val="a0"/>
    <w:qFormat/>
    <w:pPr>
      <w:spacing w:after="60" w:line="240" w:lineRule="auto"/>
      <w:jc w:val="both"/>
    </w:pPr>
    <w:rPr>
      <w:rFonts w:ascii="Times New Roman" w:hAnsi="Times New Roman" w:cs="Times New Roman"/>
      <w:sz w:val="24"/>
      <w:szCs w:val="24"/>
    </w:rPr>
  </w:style>
  <w:style w:type="paragraph" w:customStyle="1" w:styleId="43">
    <w:name w:val="Стиль4"/>
    <w:basedOn w:val="2"/>
    <w:next w:val="a0"/>
    <w:qFormat/>
    <w:pPr>
      <w:keepLines/>
      <w:widowControl w:val="0"/>
      <w:suppressLineNumbers/>
      <w:ind w:left="0" w:firstLine="567"/>
    </w:pPr>
  </w:style>
  <w:style w:type="paragraph" w:customStyle="1" w:styleId="affff0">
    <w:name w:val="Таблица заголовок"/>
    <w:basedOn w:val="a0"/>
    <w:qFormat/>
    <w:pPr>
      <w:spacing w:before="120" w:after="120" w:line="360" w:lineRule="auto"/>
      <w:jc w:val="right"/>
    </w:pPr>
    <w:rPr>
      <w:rFonts w:ascii="Times New Roman" w:hAnsi="Times New Roman" w:cs="Times New Roman"/>
      <w:b/>
      <w:bCs/>
      <w:sz w:val="28"/>
      <w:szCs w:val="28"/>
    </w:rPr>
  </w:style>
  <w:style w:type="paragraph" w:customStyle="1" w:styleId="affff1">
    <w:name w:val="текст таблицы"/>
    <w:basedOn w:val="a0"/>
    <w:qFormat/>
    <w:pPr>
      <w:spacing w:before="120" w:after="0" w:line="240" w:lineRule="auto"/>
      <w:ind w:right="-102"/>
    </w:pPr>
    <w:rPr>
      <w:rFonts w:ascii="Times New Roman" w:hAnsi="Times New Roman" w:cs="Times New Roman"/>
      <w:sz w:val="24"/>
      <w:szCs w:val="24"/>
    </w:rPr>
  </w:style>
  <w:style w:type="paragraph" w:customStyle="1" w:styleId="affff2">
    <w:name w:val="Пункт Знак"/>
    <w:basedOn w:val="a0"/>
    <w:qFormat/>
    <w:pPr>
      <w:tabs>
        <w:tab w:val="left" w:pos="1134"/>
        <w:tab w:val="left" w:pos="1701"/>
      </w:tabs>
      <w:snapToGrid w:val="0"/>
      <w:spacing w:after="0" w:line="360" w:lineRule="auto"/>
      <w:ind w:left="1134" w:hanging="567"/>
      <w:jc w:val="both"/>
    </w:pPr>
    <w:rPr>
      <w:rFonts w:ascii="Times New Roman" w:hAnsi="Times New Roman" w:cs="Times New Roman"/>
      <w:sz w:val="28"/>
      <w:szCs w:val="28"/>
    </w:rPr>
  </w:style>
  <w:style w:type="paragraph" w:customStyle="1" w:styleId="affff3">
    <w:name w:val="a"/>
    <w:basedOn w:val="a0"/>
    <w:qFormat/>
    <w:pPr>
      <w:snapToGrid w:val="0"/>
      <w:spacing w:after="0" w:line="360" w:lineRule="auto"/>
      <w:ind w:left="1134" w:hanging="567"/>
      <w:jc w:val="both"/>
    </w:pPr>
    <w:rPr>
      <w:rFonts w:ascii="Times New Roman" w:hAnsi="Times New Roman" w:cs="Times New Roman"/>
      <w:sz w:val="28"/>
      <w:szCs w:val="28"/>
    </w:rPr>
  </w:style>
  <w:style w:type="paragraph" w:customStyle="1" w:styleId="affff4">
    <w:name w:val="Словарная статья"/>
    <w:basedOn w:val="a0"/>
    <w:next w:val="a0"/>
    <w:qFormat/>
    <w:pPr>
      <w:spacing w:after="0" w:line="240" w:lineRule="auto"/>
      <w:ind w:right="118"/>
      <w:jc w:val="both"/>
    </w:pPr>
    <w:rPr>
      <w:rFonts w:ascii="Arial" w:hAnsi="Arial" w:cs="Arial"/>
      <w:sz w:val="20"/>
      <w:szCs w:val="20"/>
    </w:rPr>
  </w:style>
  <w:style w:type="paragraph" w:customStyle="1" w:styleId="affff5">
    <w:name w:val="Комментарий пользователя"/>
    <w:basedOn w:val="a0"/>
    <w:next w:val="a0"/>
    <w:qFormat/>
    <w:pPr>
      <w:spacing w:after="0" w:line="240" w:lineRule="auto"/>
      <w:ind w:left="170"/>
    </w:pPr>
    <w:rPr>
      <w:rFonts w:ascii="Arial" w:hAnsi="Arial" w:cs="Arial"/>
      <w:i/>
      <w:iCs/>
      <w:color w:val="000080"/>
      <w:sz w:val="20"/>
      <w:szCs w:val="20"/>
    </w:rPr>
  </w:style>
  <w:style w:type="paragraph" w:styleId="affff6">
    <w:name w:val="Balloon Text"/>
    <w:basedOn w:val="a0"/>
    <w:qFormat/>
    <w:pPr>
      <w:spacing w:after="60" w:line="240" w:lineRule="auto"/>
      <w:jc w:val="both"/>
    </w:pPr>
    <w:rPr>
      <w:rFonts w:ascii="Tahoma" w:hAnsi="Tahoma" w:cs="Tahoma"/>
      <w:sz w:val="16"/>
      <w:szCs w:val="16"/>
      <w:lang w:eastAsia="ru-RU"/>
    </w:rPr>
  </w:style>
  <w:style w:type="paragraph" w:customStyle="1" w:styleId="1DocumentHeader1">
    <w:name w:val="Заголовок 1.Document Header1"/>
    <w:basedOn w:val="a0"/>
    <w:next w:val="a0"/>
    <w:qFormat/>
    <w:pPr>
      <w:keepNext/>
      <w:spacing w:before="240" w:after="60" w:line="240" w:lineRule="auto"/>
      <w:jc w:val="center"/>
      <w:outlineLvl w:val="0"/>
    </w:pPr>
    <w:rPr>
      <w:rFonts w:ascii="Times New Roman" w:hAnsi="Times New Roman" w:cs="Times New Roman"/>
      <w:kern w:val="2"/>
      <w:sz w:val="36"/>
      <w:szCs w:val="36"/>
    </w:rPr>
  </w:style>
  <w:style w:type="paragraph" w:customStyle="1" w:styleId="ConsPlusNormal0">
    <w:name w:val="ConsPlusNormal"/>
    <w:qFormat/>
    <w:pPr>
      <w:widowControl w:val="0"/>
      <w:ind w:firstLine="720"/>
    </w:pPr>
    <w:rPr>
      <w:rFonts w:ascii="Arial" w:hAnsi="Arial" w:cs="Arial"/>
      <w:sz w:val="22"/>
      <w:szCs w:val="22"/>
      <w:lang w:eastAsia="zh-CN"/>
    </w:rPr>
  </w:style>
  <w:style w:type="paragraph" w:customStyle="1" w:styleId="200">
    <w:name w:val="20"/>
    <w:basedOn w:val="a0"/>
    <w:qFormat/>
    <w:pPr>
      <w:spacing w:before="104" w:after="104" w:line="240" w:lineRule="auto"/>
      <w:ind w:left="104" w:right="104"/>
    </w:pPr>
    <w:rPr>
      <w:rFonts w:ascii="Times New Roman" w:hAnsi="Times New Roman" w:cs="Times New Roman"/>
      <w:sz w:val="24"/>
      <w:szCs w:val="24"/>
    </w:rPr>
  </w:style>
  <w:style w:type="paragraph" w:customStyle="1" w:styleId="affff7">
    <w:name w:val="Пункт"/>
    <w:basedOn w:val="a0"/>
    <w:qFormat/>
    <w:pPr>
      <w:tabs>
        <w:tab w:val="left" w:pos="1980"/>
      </w:tabs>
      <w:spacing w:after="0" w:line="240" w:lineRule="auto"/>
      <w:ind w:left="1404" w:hanging="504"/>
      <w:jc w:val="both"/>
    </w:pPr>
    <w:rPr>
      <w:rFonts w:ascii="Times New Roman" w:hAnsi="Times New Roman" w:cs="Times New Roman"/>
      <w:sz w:val="24"/>
      <w:szCs w:val="24"/>
    </w:rPr>
  </w:style>
  <w:style w:type="paragraph" w:customStyle="1" w:styleId="affff8">
    <w:name w:val="Подпункт"/>
    <w:basedOn w:val="affff7"/>
    <w:qFormat/>
    <w:pPr>
      <w:tabs>
        <w:tab w:val="clear" w:pos="1980"/>
        <w:tab w:val="left" w:pos="2520"/>
      </w:tabs>
      <w:ind w:left="1728" w:hanging="648"/>
    </w:pPr>
  </w:style>
  <w:style w:type="paragraph" w:customStyle="1" w:styleId="affff9">
    <w:name w:val="Таблица шапка"/>
    <w:basedOn w:val="a0"/>
    <w:qFormat/>
    <w:pPr>
      <w:keepNext/>
      <w:spacing w:before="40" w:after="40" w:line="240" w:lineRule="auto"/>
      <w:ind w:left="57" w:right="57"/>
    </w:pPr>
    <w:rPr>
      <w:rFonts w:ascii="Times New Roman" w:hAnsi="Times New Roman" w:cs="Times New Roman"/>
      <w:sz w:val="18"/>
      <w:szCs w:val="18"/>
    </w:rPr>
  </w:style>
  <w:style w:type="paragraph" w:customStyle="1" w:styleId="affffa">
    <w:name w:val="Таблица текст"/>
    <w:basedOn w:val="a0"/>
    <w:qFormat/>
    <w:pPr>
      <w:spacing w:before="40" w:after="40" w:line="240" w:lineRule="auto"/>
      <w:ind w:left="57" w:right="57"/>
    </w:pPr>
    <w:rPr>
      <w:rFonts w:ascii="Times New Roman" w:hAnsi="Times New Roman" w:cs="Times New Roman"/>
    </w:rPr>
  </w:style>
  <w:style w:type="paragraph" w:customStyle="1" w:styleId="affffb">
    <w:name w:val="пункт"/>
    <w:basedOn w:val="a0"/>
    <w:qFormat/>
    <w:pPr>
      <w:tabs>
        <w:tab w:val="left" w:pos="1135"/>
      </w:tabs>
      <w:spacing w:before="60" w:after="60" w:line="240" w:lineRule="auto"/>
      <w:ind w:left="-283" w:firstLine="567"/>
    </w:pPr>
    <w:rPr>
      <w:rFonts w:ascii="Times New Roman" w:hAnsi="Times New Roman" w:cs="Times New Roman"/>
      <w:sz w:val="24"/>
      <w:szCs w:val="24"/>
    </w:rPr>
  </w:style>
  <w:style w:type="paragraph" w:customStyle="1" w:styleId="ConsPlusNonformat">
    <w:name w:val="ConsPlusNonformat"/>
    <w:qFormat/>
    <w:rPr>
      <w:rFonts w:ascii="Courier New" w:hAnsi="Courier New" w:cs="Courier New"/>
      <w:lang w:eastAsia="zh-CN"/>
    </w:rPr>
  </w:style>
  <w:style w:type="paragraph" w:customStyle="1" w:styleId="ConsPlusCell">
    <w:name w:val="ConsPlusCell"/>
    <w:qFormat/>
    <w:rPr>
      <w:rFonts w:ascii="Arial" w:hAnsi="Arial" w:cs="Arial"/>
      <w:lang w:eastAsia="zh-CN"/>
    </w:rPr>
  </w:style>
  <w:style w:type="paragraph" w:customStyle="1" w:styleId="1f5">
    <w:name w:val="1"/>
    <w:basedOn w:val="a0"/>
    <w:qFormat/>
    <w:pPr>
      <w:spacing w:after="160" w:line="240" w:lineRule="exact"/>
    </w:pPr>
    <w:rPr>
      <w:rFonts w:ascii="Times New Roman" w:eastAsia="Calibri" w:hAnsi="Times New Roman" w:cs="Times New Roman"/>
      <w:sz w:val="20"/>
      <w:szCs w:val="20"/>
    </w:rPr>
  </w:style>
  <w:style w:type="paragraph" w:customStyle="1" w:styleId="FR10">
    <w:name w:val="FR1"/>
    <w:qFormat/>
    <w:pPr>
      <w:widowControl w:val="0"/>
      <w:ind w:left="2080"/>
    </w:pPr>
    <w:rPr>
      <w:rFonts w:ascii="Arial" w:hAnsi="Arial" w:cs="Arial"/>
      <w:b/>
      <w:sz w:val="36"/>
      <w:lang w:eastAsia="zh-CN"/>
    </w:rPr>
  </w:style>
  <w:style w:type="paragraph" w:customStyle="1" w:styleId="1f6">
    <w:name w:val="Обычный1"/>
    <w:qFormat/>
    <w:pPr>
      <w:widowControl w:val="0"/>
    </w:pPr>
    <w:rPr>
      <w:lang w:eastAsia="zh-CN"/>
    </w:rPr>
  </w:style>
  <w:style w:type="paragraph" w:customStyle="1" w:styleId="1f7">
    <w:name w:val="Схема документа1"/>
    <w:basedOn w:val="a0"/>
    <w:qFormat/>
    <w:pPr>
      <w:spacing w:after="60" w:line="240" w:lineRule="auto"/>
      <w:jc w:val="both"/>
    </w:pPr>
    <w:rPr>
      <w:rFonts w:ascii="Tahoma" w:hAnsi="Tahoma" w:cs="Tahoma"/>
      <w:sz w:val="16"/>
      <w:szCs w:val="16"/>
      <w:lang w:val="x-none"/>
    </w:rPr>
  </w:style>
  <w:style w:type="paragraph" w:customStyle="1" w:styleId="Default">
    <w:name w:val="Default"/>
    <w:qFormat/>
    <w:pPr>
      <w:widowControl w:val="0"/>
    </w:pPr>
    <w:rPr>
      <w:color w:val="000000"/>
      <w:sz w:val="24"/>
      <w:szCs w:val="24"/>
      <w:lang w:eastAsia="zh-CN"/>
    </w:rPr>
  </w:style>
  <w:style w:type="paragraph" w:customStyle="1" w:styleId="affffc">
    <w:name w:val="А_обычный"/>
    <w:basedOn w:val="a0"/>
    <w:qFormat/>
    <w:pPr>
      <w:spacing w:after="0" w:line="240" w:lineRule="auto"/>
      <w:ind w:left="360" w:hanging="360"/>
      <w:jc w:val="both"/>
    </w:pPr>
    <w:rPr>
      <w:rFonts w:ascii="Times New Roman" w:hAnsi="Times New Roman" w:cs="Times New Roman"/>
      <w:sz w:val="24"/>
      <w:szCs w:val="24"/>
      <w:lang w:val="x-none"/>
    </w:rPr>
  </w:style>
  <w:style w:type="paragraph" w:customStyle="1" w:styleId="InTable">
    <w:name w:val="In Table"/>
    <w:basedOn w:val="a0"/>
    <w:qFormat/>
    <w:pPr>
      <w:spacing w:before="60" w:after="60" w:line="240" w:lineRule="auto"/>
      <w:jc w:val="both"/>
    </w:pPr>
    <w:rPr>
      <w:rFonts w:ascii="Times New Roman" w:hAnsi="Times New Roman" w:cs="Times New Roman"/>
      <w:sz w:val="20"/>
      <w:szCs w:val="24"/>
    </w:rPr>
  </w:style>
  <w:style w:type="paragraph" w:customStyle="1" w:styleId="caaieiaie4">
    <w:name w:val="caaieiaie 4"/>
    <w:basedOn w:val="a0"/>
    <w:next w:val="a0"/>
    <w:qFormat/>
    <w:pPr>
      <w:widowControl w:val="0"/>
      <w:spacing w:after="0" w:line="240" w:lineRule="auto"/>
      <w:jc w:val="center"/>
      <w:textAlignment w:val="baseline"/>
    </w:pPr>
    <w:rPr>
      <w:rFonts w:ascii="Times New Roman" w:hAnsi="Times New Roman" w:cs="Times New Roman"/>
      <w:b/>
      <w:kern w:val="2"/>
      <w:sz w:val="24"/>
      <w:szCs w:val="20"/>
    </w:rPr>
  </w:style>
  <w:style w:type="paragraph" w:customStyle="1" w:styleId="affffd">
    <w:name w:val="Нормальный"/>
    <w:qFormat/>
    <w:pPr>
      <w:widowControl w:val="0"/>
    </w:pPr>
    <w:rPr>
      <w:lang w:eastAsia="zh-CN"/>
    </w:rPr>
  </w:style>
  <w:style w:type="paragraph" w:customStyle="1" w:styleId="Iiiaeuiue">
    <w:name w:val="Ii?iaeuiue"/>
    <w:qFormat/>
    <w:pPr>
      <w:widowControl w:val="0"/>
      <w:textAlignment w:val="baseline"/>
    </w:pPr>
    <w:rPr>
      <w:lang w:eastAsia="zh-CN"/>
    </w:rPr>
  </w:style>
  <w:style w:type="paragraph" w:customStyle="1" w:styleId="font5">
    <w:name w:val="font5"/>
    <w:basedOn w:val="a0"/>
    <w:qFormat/>
    <w:pPr>
      <w:spacing w:before="280" w:after="280" w:line="240" w:lineRule="auto"/>
    </w:pPr>
    <w:rPr>
      <w:rFonts w:ascii="Times New Roman" w:hAnsi="Times New Roman" w:cs="Times New Roman"/>
      <w:i/>
      <w:iCs/>
      <w:sz w:val="14"/>
      <w:szCs w:val="14"/>
    </w:rPr>
  </w:style>
  <w:style w:type="paragraph" w:customStyle="1" w:styleId="font6">
    <w:name w:val="font6"/>
    <w:basedOn w:val="a0"/>
    <w:qFormat/>
    <w:pPr>
      <w:spacing w:before="280" w:after="280" w:line="240" w:lineRule="auto"/>
    </w:pPr>
    <w:rPr>
      <w:rFonts w:ascii="Times New Roman" w:hAnsi="Times New Roman" w:cs="Times New Roman"/>
      <w:i/>
      <w:iCs/>
      <w:sz w:val="12"/>
      <w:szCs w:val="12"/>
    </w:rPr>
  </w:style>
  <w:style w:type="paragraph" w:customStyle="1" w:styleId="xl65">
    <w:name w:val="xl65"/>
    <w:basedOn w:val="a0"/>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cs="Times New Roman"/>
      <w:sz w:val="18"/>
      <w:szCs w:val="18"/>
    </w:rPr>
  </w:style>
  <w:style w:type="paragraph" w:customStyle="1" w:styleId="xl66">
    <w:name w:val="xl66"/>
    <w:basedOn w:val="a0"/>
    <w:qFormat/>
    <w:pPr>
      <w:spacing w:before="280" w:after="280" w:line="240" w:lineRule="auto"/>
      <w:jc w:val="center"/>
      <w:textAlignment w:val="top"/>
    </w:pPr>
    <w:rPr>
      <w:rFonts w:ascii="Times New Roman" w:hAnsi="Times New Roman" w:cs="Times New Roman"/>
      <w:sz w:val="16"/>
      <w:szCs w:val="16"/>
    </w:rPr>
  </w:style>
  <w:style w:type="paragraph" w:customStyle="1" w:styleId="xl67">
    <w:name w:val="xl67"/>
    <w:basedOn w:val="a0"/>
    <w:qFormat/>
    <w:pPr>
      <w:spacing w:before="280" w:after="280" w:line="240" w:lineRule="auto"/>
      <w:jc w:val="center"/>
      <w:textAlignment w:val="top"/>
    </w:pPr>
    <w:rPr>
      <w:rFonts w:ascii="Times New Roman" w:hAnsi="Times New Roman" w:cs="Times New Roman"/>
      <w:sz w:val="18"/>
      <w:szCs w:val="18"/>
    </w:rPr>
  </w:style>
  <w:style w:type="paragraph" w:customStyle="1" w:styleId="xl68">
    <w:name w:val="xl68"/>
    <w:basedOn w:val="a0"/>
    <w:qFormat/>
    <w:pPr>
      <w:spacing w:before="280" w:after="280" w:line="240" w:lineRule="auto"/>
      <w:textAlignment w:val="top"/>
    </w:pPr>
    <w:rPr>
      <w:rFonts w:ascii="Times New Roman" w:hAnsi="Times New Roman" w:cs="Times New Roman"/>
      <w:sz w:val="18"/>
      <w:szCs w:val="18"/>
    </w:rPr>
  </w:style>
  <w:style w:type="paragraph" w:customStyle="1" w:styleId="xl69">
    <w:name w:val="xl69"/>
    <w:basedOn w:val="a0"/>
    <w:qFormat/>
    <w:pPr>
      <w:spacing w:before="280" w:after="280" w:line="240" w:lineRule="auto"/>
      <w:jc w:val="center"/>
      <w:textAlignment w:val="top"/>
    </w:pPr>
    <w:rPr>
      <w:rFonts w:ascii="Times New Roman" w:hAnsi="Times New Roman" w:cs="Times New Roman"/>
      <w:sz w:val="18"/>
      <w:szCs w:val="18"/>
    </w:rPr>
  </w:style>
  <w:style w:type="paragraph" w:customStyle="1" w:styleId="xl70">
    <w:name w:val="xl70"/>
    <w:basedOn w:val="a0"/>
    <w:qFormat/>
    <w:pPr>
      <w:spacing w:before="280" w:after="280" w:line="240" w:lineRule="auto"/>
      <w:jc w:val="right"/>
      <w:textAlignment w:val="top"/>
    </w:pPr>
    <w:rPr>
      <w:rFonts w:ascii="Times New Roman" w:hAnsi="Times New Roman" w:cs="Times New Roman"/>
      <w:sz w:val="16"/>
      <w:szCs w:val="16"/>
    </w:rPr>
  </w:style>
  <w:style w:type="paragraph" w:customStyle="1" w:styleId="xl71">
    <w:name w:val="xl71"/>
    <w:basedOn w:val="a0"/>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cs="Times New Roman"/>
      <w:sz w:val="18"/>
      <w:szCs w:val="18"/>
    </w:rPr>
  </w:style>
  <w:style w:type="paragraph" w:customStyle="1" w:styleId="xl72">
    <w:name w:val="xl72"/>
    <w:basedOn w:val="a0"/>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hAnsi="Times New Roman" w:cs="Times New Roman"/>
      <w:sz w:val="18"/>
      <w:szCs w:val="18"/>
    </w:rPr>
  </w:style>
  <w:style w:type="paragraph" w:customStyle="1" w:styleId="xl73">
    <w:name w:val="xl73"/>
    <w:basedOn w:val="a0"/>
    <w:qFormat/>
    <w:pPr>
      <w:spacing w:before="280" w:after="280" w:line="240" w:lineRule="auto"/>
      <w:textAlignment w:val="top"/>
    </w:pPr>
    <w:rPr>
      <w:rFonts w:ascii="Times New Roman" w:hAnsi="Times New Roman" w:cs="Times New Roman"/>
      <w:sz w:val="18"/>
      <w:szCs w:val="18"/>
    </w:rPr>
  </w:style>
  <w:style w:type="paragraph" w:customStyle="1" w:styleId="xl74">
    <w:name w:val="xl74"/>
    <w:basedOn w:val="a0"/>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cs="Times New Roman"/>
      <w:sz w:val="18"/>
      <w:szCs w:val="18"/>
    </w:rPr>
  </w:style>
  <w:style w:type="paragraph" w:customStyle="1" w:styleId="xl75">
    <w:name w:val="xl75"/>
    <w:basedOn w:val="a0"/>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hAnsi="Times New Roman" w:cs="Times New Roman"/>
      <w:b/>
      <w:bCs/>
      <w:sz w:val="18"/>
      <w:szCs w:val="18"/>
    </w:rPr>
  </w:style>
  <w:style w:type="paragraph" w:customStyle="1" w:styleId="xl76">
    <w:name w:val="xl76"/>
    <w:basedOn w:val="a0"/>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hAnsi="Times New Roman" w:cs="Times New Roman"/>
      <w:sz w:val="18"/>
      <w:szCs w:val="18"/>
    </w:rPr>
  </w:style>
  <w:style w:type="paragraph" w:customStyle="1" w:styleId="xl77">
    <w:name w:val="xl77"/>
    <w:basedOn w:val="a0"/>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hAnsi="Times New Roman" w:cs="Times New Roman"/>
      <w:sz w:val="18"/>
      <w:szCs w:val="18"/>
    </w:rPr>
  </w:style>
  <w:style w:type="paragraph" w:customStyle="1" w:styleId="xl78">
    <w:name w:val="xl78"/>
    <w:basedOn w:val="a0"/>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hAnsi="Times New Roman" w:cs="Times New Roman"/>
      <w:sz w:val="16"/>
      <w:szCs w:val="16"/>
    </w:rPr>
  </w:style>
  <w:style w:type="paragraph" w:customStyle="1" w:styleId="xl79">
    <w:name w:val="xl79"/>
    <w:basedOn w:val="a0"/>
    <w:qFormat/>
    <w:pPr>
      <w:pBdr>
        <w:top w:val="single" w:sz="4" w:space="0" w:color="000000"/>
        <w:left w:val="single" w:sz="4" w:space="0" w:color="000000"/>
        <w:bottom w:val="single" w:sz="4" w:space="0" w:color="000000"/>
        <w:right w:val="single" w:sz="4" w:space="0" w:color="000000"/>
      </w:pBdr>
      <w:spacing w:before="280" w:after="280" w:line="240" w:lineRule="auto"/>
      <w:jc w:val="right"/>
      <w:textAlignment w:val="top"/>
    </w:pPr>
    <w:rPr>
      <w:rFonts w:ascii="Times New Roman" w:hAnsi="Times New Roman" w:cs="Times New Roman"/>
      <w:sz w:val="14"/>
      <w:szCs w:val="14"/>
    </w:rPr>
  </w:style>
  <w:style w:type="paragraph" w:customStyle="1" w:styleId="xl80">
    <w:name w:val="xl80"/>
    <w:basedOn w:val="a0"/>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hAnsi="Times New Roman" w:cs="Times New Roman"/>
      <w:sz w:val="16"/>
      <w:szCs w:val="16"/>
    </w:rPr>
  </w:style>
  <w:style w:type="paragraph" w:customStyle="1" w:styleId="xl81">
    <w:name w:val="xl81"/>
    <w:basedOn w:val="a0"/>
    <w:qFormat/>
    <w:pPr>
      <w:pBdr>
        <w:top w:val="single" w:sz="4" w:space="0" w:color="000000"/>
        <w:left w:val="single" w:sz="4" w:space="0" w:color="000000"/>
        <w:bottom w:val="single" w:sz="4" w:space="0" w:color="000000"/>
        <w:right w:val="single" w:sz="4" w:space="0" w:color="000000"/>
      </w:pBdr>
      <w:spacing w:before="280" w:after="280" w:line="240" w:lineRule="auto"/>
      <w:jc w:val="right"/>
      <w:textAlignment w:val="top"/>
    </w:pPr>
    <w:rPr>
      <w:rFonts w:ascii="Times New Roman" w:hAnsi="Times New Roman" w:cs="Times New Roman"/>
      <w:sz w:val="14"/>
      <w:szCs w:val="14"/>
    </w:rPr>
  </w:style>
  <w:style w:type="paragraph" w:customStyle="1" w:styleId="xl82">
    <w:name w:val="xl82"/>
    <w:basedOn w:val="a0"/>
    <w:qFormat/>
    <w:pPr>
      <w:pBdr>
        <w:top w:val="single" w:sz="4" w:space="0" w:color="000000"/>
        <w:left w:val="single" w:sz="4" w:space="0" w:color="000000"/>
        <w:bottom w:val="single" w:sz="4" w:space="0" w:color="000000"/>
        <w:right w:val="single" w:sz="4" w:space="0" w:color="000000"/>
      </w:pBdr>
      <w:spacing w:before="280" w:after="280" w:line="240" w:lineRule="auto"/>
      <w:jc w:val="right"/>
      <w:textAlignment w:val="top"/>
    </w:pPr>
    <w:rPr>
      <w:rFonts w:ascii="Times New Roman" w:hAnsi="Times New Roman" w:cs="Times New Roman"/>
      <w:b/>
      <w:bCs/>
      <w:sz w:val="14"/>
      <w:szCs w:val="14"/>
    </w:rPr>
  </w:style>
  <w:style w:type="paragraph" w:customStyle="1" w:styleId="xl83">
    <w:name w:val="xl83"/>
    <w:basedOn w:val="a0"/>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hAnsi="Times New Roman" w:cs="Times New Roman"/>
      <w:sz w:val="24"/>
      <w:szCs w:val="24"/>
    </w:rPr>
  </w:style>
  <w:style w:type="paragraph" w:customStyle="1" w:styleId="xl84">
    <w:name w:val="xl84"/>
    <w:basedOn w:val="a0"/>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hAnsi="Times New Roman" w:cs="Times New Roman"/>
      <w:b/>
      <w:bCs/>
      <w:sz w:val="18"/>
      <w:szCs w:val="18"/>
    </w:rPr>
  </w:style>
  <w:style w:type="paragraph" w:customStyle="1" w:styleId="xl85">
    <w:name w:val="xl85"/>
    <w:basedOn w:val="a0"/>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hAnsi="Times New Roman" w:cs="Times New Roman"/>
      <w:b/>
      <w:bCs/>
      <w:sz w:val="18"/>
      <w:szCs w:val="18"/>
    </w:rPr>
  </w:style>
  <w:style w:type="paragraph" w:customStyle="1" w:styleId="xl86">
    <w:name w:val="xl86"/>
    <w:basedOn w:val="a0"/>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hAnsi="Times New Roman" w:cs="Times New Roman"/>
      <w:b/>
      <w:bCs/>
      <w:sz w:val="18"/>
      <w:szCs w:val="18"/>
    </w:rPr>
  </w:style>
  <w:style w:type="paragraph" w:customStyle="1" w:styleId="xl87">
    <w:name w:val="xl87"/>
    <w:basedOn w:val="a0"/>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hAnsi="Times New Roman" w:cs="Times New Roman"/>
      <w:sz w:val="18"/>
      <w:szCs w:val="18"/>
    </w:rPr>
  </w:style>
  <w:style w:type="paragraph" w:customStyle="1" w:styleId="xl88">
    <w:name w:val="xl88"/>
    <w:basedOn w:val="a0"/>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cs="Times New Roman"/>
      <w:sz w:val="24"/>
      <w:szCs w:val="24"/>
    </w:rPr>
  </w:style>
  <w:style w:type="paragraph" w:customStyle="1" w:styleId="xl89">
    <w:name w:val="xl89"/>
    <w:basedOn w:val="a0"/>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cs="Times New Roman"/>
      <w:sz w:val="18"/>
      <w:szCs w:val="18"/>
    </w:rPr>
  </w:style>
  <w:style w:type="paragraph" w:customStyle="1" w:styleId="216">
    <w:name w:val="Основной текст 21"/>
    <w:basedOn w:val="a0"/>
    <w:qFormat/>
    <w:pPr>
      <w:spacing w:after="0" w:line="240" w:lineRule="auto"/>
      <w:jc w:val="center"/>
      <w:textAlignment w:val="baseline"/>
    </w:pPr>
    <w:rPr>
      <w:rFonts w:ascii="Times New Roman" w:hAnsi="Times New Roman" w:cs="Times New Roman"/>
      <w:sz w:val="28"/>
      <w:szCs w:val="20"/>
    </w:rPr>
  </w:style>
  <w:style w:type="paragraph" w:customStyle="1" w:styleId="affffe">
    <w:name w:val="Без интервала Знак"/>
    <w:qFormat/>
    <w:rPr>
      <w:rFonts w:ascii="Calibri" w:eastAsia="Calibri" w:hAnsi="Calibri" w:cs="Calibri"/>
      <w:sz w:val="22"/>
      <w:szCs w:val="22"/>
      <w:lang w:eastAsia="zh-CN"/>
    </w:rPr>
  </w:style>
  <w:style w:type="paragraph" w:customStyle="1" w:styleId="Normal1">
    <w:name w:val="Normal1"/>
    <w:qFormat/>
    <w:pPr>
      <w:widowControl w:val="0"/>
    </w:pPr>
    <w:rPr>
      <w:lang w:eastAsia="zh-CN"/>
    </w:rPr>
  </w:style>
  <w:style w:type="paragraph" w:styleId="afffff">
    <w:name w:val="List Paragraph"/>
    <w:basedOn w:val="a0"/>
    <w:qFormat/>
    <w:pPr>
      <w:ind w:left="720"/>
      <w:contextualSpacing/>
    </w:pPr>
    <w:rPr>
      <w:rFonts w:eastAsia="Calibri"/>
    </w:rPr>
  </w:style>
  <w:style w:type="paragraph" w:customStyle="1" w:styleId="Normale">
    <w:name w:val="[Normale]"/>
    <w:qFormat/>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hAnsi="Arial" w:cs="Arial"/>
      <w:color w:val="000000"/>
      <w:sz w:val="24"/>
      <w:szCs w:val="24"/>
      <w:lang w:val="de-DE" w:eastAsia="zh-CN"/>
    </w:rPr>
  </w:style>
  <w:style w:type="paragraph" w:styleId="afffff0">
    <w:name w:val="No Spacing"/>
    <w:next w:val="afffff"/>
    <w:qFormat/>
    <w:rPr>
      <w:sz w:val="24"/>
      <w:szCs w:val="22"/>
      <w:lang w:eastAsia="zh-CN"/>
    </w:rPr>
  </w:style>
  <w:style w:type="paragraph" w:customStyle="1" w:styleId="afffff1">
    <w:name w:val="Основной текст Инна"/>
    <w:basedOn w:val="affb"/>
    <w:next w:val="affb"/>
    <w:qFormat/>
    <w:pPr>
      <w:spacing w:after="0"/>
      <w:ind w:firstLine="567"/>
    </w:pPr>
    <w:rPr>
      <w:rFonts w:ascii="Arial" w:hAnsi="Arial" w:cs="Arial"/>
      <w:sz w:val="22"/>
      <w:szCs w:val="22"/>
    </w:rPr>
  </w:style>
  <w:style w:type="paragraph" w:customStyle="1" w:styleId="Texttabulky">
    <w:name w:val="Text tabulky"/>
    <w:qFormat/>
    <w:rPr>
      <w:color w:val="000000"/>
      <w:sz w:val="24"/>
      <w:lang w:val="cs-CZ" w:eastAsia="zh-CN"/>
    </w:rPr>
  </w:style>
  <w:style w:type="paragraph" w:customStyle="1" w:styleId="dka">
    <w:name w:val="Řádka"/>
    <w:qFormat/>
    <w:rPr>
      <w:color w:val="000000"/>
      <w:sz w:val="24"/>
      <w:lang w:val="cs-CZ" w:eastAsia="zh-CN"/>
    </w:rPr>
  </w:style>
  <w:style w:type="paragraph" w:customStyle="1" w:styleId="140">
    <w:name w:val="Стиль Маркированный список + 14 пт После:  0 пт Междустр.интервал..."/>
    <w:basedOn w:val="17"/>
    <w:qFormat/>
    <w:pPr>
      <w:widowControl/>
      <w:tabs>
        <w:tab w:val="left" w:pos="757"/>
      </w:tabs>
      <w:spacing w:after="0" w:line="360" w:lineRule="auto"/>
      <w:ind w:left="697" w:hanging="357"/>
      <w:jc w:val="left"/>
    </w:pPr>
    <w:rPr>
      <w:sz w:val="28"/>
      <w:szCs w:val="20"/>
    </w:rPr>
  </w:style>
  <w:style w:type="paragraph" w:customStyle="1" w:styleId="314">
    <w:name w:val="Основной текст 31"/>
    <w:basedOn w:val="a0"/>
    <w:qFormat/>
    <w:pPr>
      <w:spacing w:after="0" w:line="240" w:lineRule="auto"/>
      <w:jc w:val="both"/>
    </w:pPr>
    <w:rPr>
      <w:rFonts w:ascii="Times New Roman" w:hAnsi="Times New Roman" w:cs="Times New Roman"/>
      <w:sz w:val="24"/>
      <w:szCs w:val="20"/>
    </w:rPr>
  </w:style>
  <w:style w:type="paragraph" w:customStyle="1" w:styleId="caaieiaie2">
    <w:name w:val="caaieiaie 2"/>
    <w:basedOn w:val="a0"/>
    <w:next w:val="a0"/>
    <w:qFormat/>
    <w:pPr>
      <w:keepNext/>
      <w:spacing w:after="0" w:line="360" w:lineRule="atLeast"/>
      <w:jc w:val="center"/>
    </w:pPr>
    <w:rPr>
      <w:rFonts w:ascii="Times New Roman" w:hAnsi="Times New Roman" w:cs="Times New Roman"/>
      <w:b/>
      <w:sz w:val="20"/>
      <w:szCs w:val="20"/>
    </w:rPr>
  </w:style>
  <w:style w:type="paragraph" w:customStyle="1" w:styleId="-">
    <w:name w:val="Контракт-пункт"/>
    <w:basedOn w:val="a0"/>
    <w:qFormat/>
    <w:pPr>
      <w:tabs>
        <w:tab w:val="left" w:pos="851"/>
      </w:tabs>
      <w:spacing w:after="0" w:line="240" w:lineRule="auto"/>
      <w:ind w:left="851" w:hanging="851"/>
      <w:jc w:val="both"/>
    </w:pPr>
    <w:rPr>
      <w:rFonts w:ascii="Times New Roman" w:hAnsi="Times New Roman" w:cs="Times New Roman"/>
      <w:sz w:val="24"/>
      <w:szCs w:val="24"/>
    </w:rPr>
  </w:style>
  <w:style w:type="paragraph" w:customStyle="1" w:styleId="-0">
    <w:name w:val="Контракт-раздел"/>
    <w:basedOn w:val="a0"/>
    <w:next w:val="-"/>
    <w:qFormat/>
    <w:pPr>
      <w:keepNext/>
      <w:tabs>
        <w:tab w:val="left" w:pos="540"/>
        <w:tab w:val="left" w:pos="567"/>
      </w:tabs>
      <w:spacing w:before="360" w:after="120" w:line="240" w:lineRule="auto"/>
      <w:ind w:left="567" w:hanging="567"/>
      <w:jc w:val="center"/>
      <w:outlineLvl w:val="3"/>
    </w:pPr>
    <w:rPr>
      <w:rFonts w:ascii="Times New Roman" w:hAnsi="Times New Roman" w:cs="Times New Roman"/>
      <w:b/>
      <w:bCs/>
      <w:caps/>
      <w:sz w:val="24"/>
      <w:szCs w:val="24"/>
    </w:rPr>
  </w:style>
  <w:style w:type="paragraph" w:customStyle="1" w:styleId="-1">
    <w:name w:val="Контракт-подпункт"/>
    <w:basedOn w:val="a0"/>
    <w:qFormat/>
    <w:pPr>
      <w:tabs>
        <w:tab w:val="left" w:pos="851"/>
      </w:tabs>
      <w:spacing w:after="0" w:line="240" w:lineRule="auto"/>
      <w:ind w:left="851" w:hanging="851"/>
      <w:jc w:val="both"/>
    </w:pPr>
    <w:rPr>
      <w:rFonts w:ascii="Times New Roman" w:hAnsi="Times New Roman" w:cs="Times New Roman"/>
      <w:sz w:val="24"/>
      <w:szCs w:val="24"/>
    </w:rPr>
  </w:style>
  <w:style w:type="paragraph" w:customStyle="1" w:styleId="-2">
    <w:name w:val="Контракт-подподпункт"/>
    <w:basedOn w:val="a0"/>
    <w:qFormat/>
    <w:pPr>
      <w:tabs>
        <w:tab w:val="left" w:pos="1418"/>
      </w:tabs>
      <w:spacing w:after="0" w:line="240" w:lineRule="auto"/>
      <w:ind w:left="1418" w:hanging="567"/>
      <w:jc w:val="both"/>
    </w:pPr>
    <w:rPr>
      <w:rFonts w:ascii="Times New Roman" w:hAnsi="Times New Roman" w:cs="Times New Roman"/>
      <w:sz w:val="24"/>
      <w:szCs w:val="24"/>
    </w:rPr>
  </w:style>
  <w:style w:type="paragraph" w:customStyle="1" w:styleId="1f8">
    <w:name w:val="Текст примечания1"/>
    <w:basedOn w:val="a0"/>
    <w:qFormat/>
    <w:pPr>
      <w:spacing w:after="60" w:line="240" w:lineRule="auto"/>
      <w:jc w:val="both"/>
    </w:pPr>
    <w:rPr>
      <w:rFonts w:ascii="Times New Roman" w:hAnsi="Times New Roman" w:cs="Times New Roman"/>
      <w:sz w:val="20"/>
      <w:szCs w:val="20"/>
      <w:lang w:eastAsia="ru-RU"/>
    </w:rPr>
  </w:style>
  <w:style w:type="paragraph" w:styleId="afffff2">
    <w:name w:val="annotation subject"/>
    <w:basedOn w:val="1f8"/>
    <w:next w:val="1f8"/>
    <w:qFormat/>
    <w:rPr>
      <w:b/>
      <w:bCs/>
    </w:rPr>
  </w:style>
  <w:style w:type="paragraph" w:customStyle="1" w:styleId="LO-Normal">
    <w:name w:val="LO-Normal"/>
    <w:qFormat/>
    <w:pPr>
      <w:widowControl w:val="0"/>
    </w:pPr>
    <w:rPr>
      <w:rFonts w:eastAsia="Arial"/>
      <w:lang w:val="en-US" w:eastAsia="zh-CN"/>
    </w:rPr>
  </w:style>
  <w:style w:type="paragraph" w:customStyle="1" w:styleId="a">
    <w:name w:val="Подподраздел"/>
    <w:basedOn w:val="afff6"/>
    <w:qFormat/>
    <w:pPr>
      <w:numPr>
        <w:numId w:val="14"/>
      </w:numPr>
      <w:tabs>
        <w:tab w:val="left" w:pos="360"/>
      </w:tabs>
      <w:suppressAutoHyphens w:val="0"/>
      <w:spacing w:before="0" w:line="360" w:lineRule="auto"/>
      <w:ind w:left="0" w:firstLine="0"/>
      <w:jc w:val="both"/>
    </w:pPr>
    <w:rPr>
      <w:rFonts w:ascii="Times New Roman" w:hAnsi="Times New Roman" w:cs="Times New Roman"/>
    </w:rPr>
  </w:style>
  <w:style w:type="paragraph" w:customStyle="1" w:styleId="afffff3">
    <w:name w:val="Таблица"/>
    <w:basedOn w:val="1c"/>
    <w:qFormat/>
    <w:pPr>
      <w:spacing w:after="200" w:line="360" w:lineRule="auto"/>
      <w:ind w:firstLine="720"/>
      <w:jc w:val="right"/>
    </w:pPr>
    <w:rPr>
      <w:rFonts w:ascii="Times New Roman" w:eastAsia="Calibri" w:hAnsi="Times New Roman" w:cs="Times New Roman"/>
      <w:b/>
      <w:szCs w:val="22"/>
      <w:lang w:val="ru-RU"/>
    </w:rPr>
  </w:style>
  <w:style w:type="paragraph" w:customStyle="1" w:styleId="afffff4">
    <w:name w:val="текст"/>
    <w:qFormat/>
    <w:pPr>
      <w:spacing w:after="200" w:line="360" w:lineRule="auto"/>
      <w:ind w:firstLine="720"/>
      <w:jc w:val="both"/>
    </w:pPr>
    <w:rPr>
      <w:rFonts w:eastAsia="Calibri"/>
      <w:sz w:val="24"/>
      <w:szCs w:val="22"/>
      <w:lang w:eastAsia="zh-CN"/>
    </w:rPr>
  </w:style>
  <w:style w:type="paragraph" w:customStyle="1" w:styleId="53">
    <w:name w:val="[Ростех] Текст Подпункта (Уровень 5)"/>
    <w:uiPriority w:val="99"/>
    <w:qFormat/>
    <w:pPr>
      <w:spacing w:before="120"/>
      <w:jc w:val="both"/>
      <w:outlineLvl w:val="4"/>
    </w:pPr>
    <w:rPr>
      <w:rFonts w:ascii="Proxima Nova ExCn Rg" w:hAnsi="Proxima Nova ExCn Rg" w:cs="Proxima Nova ExCn Rg"/>
      <w:sz w:val="28"/>
      <w:szCs w:val="28"/>
      <w:lang w:eastAsia="zh-CN"/>
    </w:rPr>
  </w:style>
  <w:style w:type="paragraph" w:customStyle="1" w:styleId="44">
    <w:name w:val="[Ростех] Текст Пункта (Уровень 4)"/>
    <w:uiPriority w:val="99"/>
    <w:qFormat/>
    <w:pPr>
      <w:spacing w:before="120"/>
      <w:jc w:val="both"/>
      <w:outlineLvl w:val="3"/>
    </w:pPr>
    <w:rPr>
      <w:rFonts w:ascii="Proxima Nova ExCn Rg" w:hAnsi="Proxima Nova ExCn Rg" w:cs="Proxima Nova ExCn Rg"/>
      <w:sz w:val="28"/>
      <w:szCs w:val="28"/>
      <w:lang w:eastAsia="zh-CN"/>
    </w:rPr>
  </w:style>
  <w:style w:type="paragraph" w:customStyle="1" w:styleId="1f9">
    <w:name w:val="Знак Знак Знак1 Знак"/>
    <w:basedOn w:val="a0"/>
    <w:qFormat/>
    <w:pPr>
      <w:tabs>
        <w:tab w:val="left" w:pos="360"/>
      </w:tabs>
      <w:spacing w:after="160" w:line="240" w:lineRule="exact"/>
    </w:pPr>
    <w:rPr>
      <w:rFonts w:ascii="Verdana" w:hAnsi="Verdana" w:cs="Verdana"/>
      <w:sz w:val="20"/>
      <w:szCs w:val="20"/>
      <w:lang w:val="en-US"/>
    </w:rPr>
  </w:style>
  <w:style w:type="paragraph" w:styleId="afffff5">
    <w:name w:val="Revision"/>
    <w:qFormat/>
    <w:rPr>
      <w:rFonts w:ascii="Calibri" w:hAnsi="Calibri" w:cs="Calibri"/>
      <w:sz w:val="22"/>
      <w:szCs w:val="22"/>
      <w:lang w:eastAsia="zh-CN"/>
    </w:rPr>
  </w:style>
  <w:style w:type="paragraph" w:customStyle="1" w:styleId="p3">
    <w:name w:val="p3"/>
    <w:basedOn w:val="a0"/>
    <w:qFormat/>
    <w:pPr>
      <w:spacing w:before="280" w:after="280" w:line="240" w:lineRule="auto"/>
      <w:jc w:val="center"/>
    </w:pPr>
    <w:rPr>
      <w:rFonts w:ascii="Times New Roman" w:hAnsi="Times New Roman" w:cs="Times New Roman"/>
      <w:sz w:val="28"/>
      <w:szCs w:val="28"/>
    </w:rPr>
  </w:style>
  <w:style w:type="paragraph" w:customStyle="1" w:styleId="pa-7">
    <w:name w:val="pa-7"/>
    <w:basedOn w:val="a0"/>
    <w:qFormat/>
    <w:pPr>
      <w:spacing w:after="0" w:line="240" w:lineRule="atLeast"/>
      <w:ind w:firstLine="560"/>
      <w:jc w:val="both"/>
    </w:pPr>
    <w:rPr>
      <w:rFonts w:ascii="Arial Unicode MS" w:eastAsia="Arial Unicode MS" w:hAnsi="Arial Unicode MS" w:cs="Arial Unicode MS"/>
      <w:sz w:val="24"/>
      <w:szCs w:val="24"/>
    </w:rPr>
  </w:style>
  <w:style w:type="paragraph" w:customStyle="1" w:styleId="afffff6">
    <w:name w:val="Содержимое таблицы"/>
    <w:basedOn w:val="a0"/>
    <w:qFormat/>
    <w:pPr>
      <w:widowControl w:val="0"/>
      <w:suppressLineNumbers/>
    </w:pPr>
  </w:style>
  <w:style w:type="paragraph" w:customStyle="1" w:styleId="afffff7">
    <w:name w:val="Заголовок таблицы"/>
    <w:basedOn w:val="afffff6"/>
    <w:qFormat/>
    <w:pPr>
      <w:jc w:val="center"/>
    </w:pPr>
    <w:rPr>
      <w:b/>
      <w:bCs/>
    </w:rPr>
  </w:style>
  <w:style w:type="paragraph" w:customStyle="1" w:styleId="1fa">
    <w:name w:val="Без интервала1"/>
    <w:next w:val="1fb"/>
    <w:qFormat/>
    <w:rPr>
      <w:rFonts w:ascii="PT Astra Serif" w:eastAsia="Tahoma" w:hAnsi="PT Astra Serif" w:cs="Noto Sans Devanagari"/>
      <w:sz w:val="24"/>
      <w:szCs w:val="24"/>
      <w:lang w:eastAsia="zh-CN" w:bidi="hi-IN"/>
    </w:rPr>
  </w:style>
  <w:style w:type="paragraph" w:customStyle="1" w:styleId="1fb">
    <w:name w:val="Абзац списка1"/>
    <w:basedOn w:val="a0"/>
    <w:qFormat/>
    <w:pPr>
      <w:ind w:left="720"/>
      <w:contextualSpacing/>
    </w:pPr>
  </w:style>
  <w:style w:type="paragraph" w:customStyle="1" w:styleId="TableParagraphStyle">
    <w:name w:val="Table Paragraph Style"/>
    <w:rPr>
      <w:rFonts w:ascii="Arial" w:hAnsi="Arial"/>
      <w:sz w:val="12"/>
    </w:rPr>
  </w:style>
  <w:style w:type="table" w:customStyle="1" w:styleId="Heading1TableStyle">
    <w:name w:val="Heading1 Table Sty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4" w:type="dxa"/>
        <w:left w:w="144" w:type="dxa"/>
        <w:bottom w:w="144" w:type="dxa"/>
        <w:right w:w="144" w:type="dxa"/>
      </w:tblCellMar>
    </w:tblPr>
    <w:tblStylePr w:type="firstRow">
      <w:rPr>
        <w:b/>
      </w:rPr>
    </w:tblStylePr>
  </w:style>
  <w:style w:type="paragraph" w:customStyle="1" w:styleId="38">
    <w:name w:val="[Ростех] Наименование Подраздела (Уровень 3)"/>
    <w:uiPriority w:val="99"/>
    <w:qFormat/>
    <w:rsid w:val="00CD0275"/>
    <w:pPr>
      <w:keepNext/>
      <w:keepLines/>
      <w:spacing w:before="240"/>
      <w:ind w:left="1985" w:hanging="1134"/>
      <w:outlineLvl w:val="2"/>
    </w:pPr>
    <w:rPr>
      <w:rFonts w:ascii="Proxima Nova ExCn Rg" w:hAnsi="Proxima Nova ExCn Rg"/>
      <w:b/>
      <w:sz w:val="28"/>
      <w:szCs w:val="28"/>
    </w:rPr>
  </w:style>
  <w:style w:type="paragraph" w:customStyle="1" w:styleId="28">
    <w:name w:val="[Ростех] Наименование Раздела (Уровень 2)"/>
    <w:uiPriority w:val="99"/>
    <w:qFormat/>
    <w:rsid w:val="00CD0275"/>
    <w:pPr>
      <w:keepNext/>
      <w:keepLines/>
      <w:spacing w:before="240"/>
      <w:ind w:left="1134" w:hanging="1134"/>
      <w:jc w:val="center"/>
      <w:outlineLvl w:val="1"/>
    </w:pPr>
    <w:rPr>
      <w:rFonts w:ascii="Proxima Nova ExCn Rg" w:hAnsi="Proxima Nova ExCn Rg"/>
      <w:b/>
      <w:sz w:val="28"/>
      <w:szCs w:val="28"/>
    </w:rPr>
  </w:style>
  <w:style w:type="paragraph" w:customStyle="1" w:styleId="afffff8">
    <w:name w:val="[Ростех] Простой текст (Без уровня)"/>
    <w:uiPriority w:val="99"/>
    <w:qFormat/>
    <w:rsid w:val="00CD0275"/>
    <w:pPr>
      <w:spacing w:before="120"/>
      <w:ind w:left="1134" w:hanging="1134"/>
      <w:jc w:val="both"/>
    </w:pPr>
    <w:rPr>
      <w:rFonts w:ascii="Proxima Nova ExCn Rg" w:hAnsi="Proxima Nova ExCn Rg"/>
      <w:sz w:val="28"/>
      <w:szCs w:val="28"/>
    </w:rPr>
  </w:style>
  <w:style w:type="paragraph" w:customStyle="1" w:styleId="62">
    <w:name w:val="[Ростех] Текст Подпункта подпункта (Уровень 6)"/>
    <w:uiPriority w:val="99"/>
    <w:qFormat/>
    <w:rsid w:val="00CD0275"/>
    <w:pPr>
      <w:spacing w:before="120"/>
      <w:ind w:left="2835" w:hanging="850"/>
      <w:jc w:val="both"/>
      <w:outlineLvl w:val="5"/>
    </w:pPr>
    <w:rPr>
      <w:rFonts w:ascii="Proxima Nova ExCn Rg" w:hAnsi="Proxima Nova ExCn Rg"/>
      <w:sz w:val="28"/>
      <w:szCs w:val="28"/>
    </w:rPr>
  </w:style>
  <w:style w:type="paragraph" w:styleId="afffff9">
    <w:name w:val="endnote text"/>
    <w:basedOn w:val="a0"/>
    <w:link w:val="afffffa"/>
    <w:uiPriority w:val="99"/>
    <w:semiHidden/>
    <w:unhideWhenUsed/>
    <w:rsid w:val="0065545F"/>
    <w:pPr>
      <w:spacing w:after="0" w:line="240" w:lineRule="auto"/>
    </w:pPr>
    <w:rPr>
      <w:sz w:val="20"/>
      <w:szCs w:val="20"/>
    </w:rPr>
  </w:style>
  <w:style w:type="character" w:customStyle="1" w:styleId="afffffa">
    <w:name w:val="Текст концевой сноски Знак"/>
    <w:basedOn w:val="a1"/>
    <w:link w:val="afffff9"/>
    <w:uiPriority w:val="99"/>
    <w:semiHidden/>
    <w:rsid w:val="0065545F"/>
    <w:rPr>
      <w:rFonts w:ascii="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254398">
      <w:bodyDiv w:val="1"/>
      <w:marLeft w:val="0"/>
      <w:marRight w:val="0"/>
      <w:marTop w:val="0"/>
      <w:marBottom w:val="0"/>
      <w:divBdr>
        <w:top w:val="none" w:sz="0" w:space="0" w:color="auto"/>
        <w:left w:val="none" w:sz="0" w:space="0" w:color="auto"/>
        <w:bottom w:val="none" w:sz="0" w:space="0" w:color="auto"/>
        <w:right w:val="none" w:sz="0" w:space="0" w:color="auto"/>
      </w:divBdr>
    </w:div>
    <w:div w:id="2063752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td@kbm.ru" TargetMode="External"/><Relationship Id="rId13" Type="http://schemas.openxmlformats.org/officeDocument/2006/relationships/hyperlink" Target="consultantplus://offline/ref=551013ED173281FC7197FAC819BC4E7A35C9739BBD20E45C33E5A6C775B239F8ACCD66CA392DDA0FB2FF444ADCSFQ9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51013ED173281FC7197FAC819BC4E7A31CD789BB522E45C33E5A6C775B239F8ACCD66CA392DDA0FB2FF444ADCSFQ9J"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51013ED173281FC7197FAC819BC4E7A31CD789BB522E45C33E5A6C775B239F8ACCD66CA392DDA0FB2FF444ADCSFQ9J" TargetMode="External"/><Relationship Id="rId5" Type="http://schemas.openxmlformats.org/officeDocument/2006/relationships/webSettings" Target="webSettings.xml"/><Relationship Id="rId15" Type="http://schemas.openxmlformats.org/officeDocument/2006/relationships/hyperlink" Target="consultantplus://offline/ref=551013ED173281FC7197FAC819BC4E7A34C17291B222E45C33E5A6C775B239F8ACCD66CA392DDA0FB2FF444ADCSFQ9J" TargetMode="External"/><Relationship Id="rId10" Type="http://schemas.openxmlformats.org/officeDocument/2006/relationships/hyperlink" Target="consultantplus://offline/ref=551013ED173281FC7197FAC819BC4E7A31CD789BB522E45C33E5A6C775B239F8ACCD66CA392DDA0FB2FF444ADCSFQ9J" TargetMode="External"/><Relationship Id="rId4" Type="http://schemas.openxmlformats.org/officeDocument/2006/relationships/settings" Target="settings.xml"/><Relationship Id="rId9" Type="http://schemas.openxmlformats.org/officeDocument/2006/relationships/hyperlink" Target="mailto:kbm@kbm.ru" TargetMode="External"/><Relationship Id="rId14" Type="http://schemas.openxmlformats.org/officeDocument/2006/relationships/hyperlink" Target="consultantplus://offline/ref=551013ED173281FC7197FAC819BC4E7A34C17394BD21E45C33E5A6C775B239F8ACCD66CA392DDA0FB2FF444ADCSFQ9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98F19-2556-474F-A275-33E8F5816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9939</Words>
  <Characters>56655</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Нагорная Светлана Анатольевна</dc:creator>
  <cp:lastModifiedBy>Юлия Геннадьевна Хэкало</cp:lastModifiedBy>
  <cp:revision>2</cp:revision>
  <cp:lastPrinted>2024-04-10T09:39:00Z</cp:lastPrinted>
  <dcterms:created xsi:type="dcterms:W3CDTF">2025-05-21T08:22:00Z</dcterms:created>
  <dcterms:modified xsi:type="dcterms:W3CDTF">2025-05-21T08:22:00Z</dcterms:modified>
  <dc:language>ru-RU</dc:language>
</cp:coreProperties>
</file>