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sz w:val="28"/>
          <w:szCs w:val="28"/>
        </w:rPr>
        <w:id w:val="-515925315"/>
        <w:lock w:val="contentLocked"/>
        <w:placeholder>
          <w:docPart w:val="2D02896A37E0466A93417DBA5DF8E5C5"/>
        </w:placeholder>
        <w:group/>
      </w:sdtPr>
      <w:sdtContent>
        <w:tbl>
          <w:tblPr>
            <w:tblW w:w="0" w:type="auto"/>
            <w:tblInd w:w="5000" w:type="dxa"/>
            <w:tblLook w:val="04A0"/>
          </w:tblPr>
          <w:tblGrid>
            <w:gridCol w:w="5000"/>
          </w:tblGrid>
          <w:tr w:rsidR="00771F32">
            <w:tc>
              <w:tcPr>
                <w:tcW w:w="5000" w:type="dxa"/>
              </w:tcPr>
              <w:p w:rsidR="003D4320" w:rsidRDefault="00AE0A18" w:rsidP="00B349D0">
                <w:pPr>
                  <w:pStyle w:val="a3"/>
                  <w:spacing w:after="0"/>
                  <w:jc w:val="right"/>
                  <w:rPr>
                    <w:sz w:val="28"/>
                    <w:szCs w:val="28"/>
                  </w:rPr>
                </w:pPr>
                <w:sdt>
                  <w:sdtPr>
                    <w:rPr>
                      <w:sz w:val="28"/>
                      <w:szCs w:val="28"/>
                    </w:rPr>
                    <w:id w:val="1938491419"/>
                    <w:lock w:val="sdtContentLocked"/>
                    <w:group/>
                  </w:sdtPr>
                  <w:sdtContent>
                    <w:r w:rsidR="00AC3F6E">
                      <w:rPr>
                        <w:sz w:val="28"/>
                        <w:szCs w:val="28"/>
                      </w:rPr>
                      <w:t>УТВЕРЖДЕНО</w:t>
                    </w:r>
                  </w:sdtContent>
                </w:sdt>
              </w:p>
            </w:tc>
          </w:tr>
          <w:bookmarkStart w:id="0" w:name="ПДолжность1"/>
          <w:tr w:rsidR="00771F32">
            <w:tc>
              <w:tcPr>
                <w:tcW w:w="5000" w:type="dxa"/>
              </w:tcPr>
              <w:p w:rsidR="00771F32" w:rsidRDefault="00AE0A18">
                <w:pPr>
                  <w:pStyle w:val="a3"/>
                  <w:spacing w:after="0"/>
                  <w:jc w:val="right"/>
                  <w:rPr>
                    <w:sz w:val="28"/>
                    <w:szCs w:val="28"/>
                    <w:lang w:val="en-US"/>
                  </w:rPr>
                </w:pPr>
                <w:sdt>
                  <w:sdtPr>
                    <w:rPr>
                      <w:sz w:val="28"/>
                    </w:rPr>
                    <w:id w:val="395477450"/>
                    <w:lock w:val="sdtContentLocked"/>
                    <w:group/>
                  </w:sdtPr>
                  <w:sdtContent>
                    <w:r>
                      <w:rPr>
                        <w:sz w:val="28"/>
                      </w:rPr>
                      <w:fldChar w:fldCharType="begin">
                        <w:fldData xml:space="preserve">/////wAAAAAUAAsAHwQUBD4EOwQ2BD0EPgRBBEIETAQxAAAAGAAUBD4EOwQ2BD0EPgRBBEIETAQg
AD8EPgQ0BD8EOARBBEsEMgQwBE4ESQQ1BDMEPgQAAAAAAAAAAAAAAAAAAAAAAAAAAAAA
</w:fldData>
                      </w:fldChar>
                    </w:r>
                    <w:r w:rsidR="00AC3F6E">
                      <w:rPr>
                        <w:sz w:val="28"/>
                      </w:rPr>
                      <w:instrText xml:space="preserve"> NOFORMTEXT </w:instrText>
                    </w:r>
                    <w:r>
                      <w:rPr>
                        <w:sz w:val="28"/>
                      </w:rPr>
                    </w:r>
                    <w:r>
                      <w:rPr>
                        <w:sz w:val="28"/>
                      </w:rPr>
                      <w:fldChar w:fldCharType="separate"/>
                    </w:r>
                    <w:r w:rsidR="00AC3F6E">
                      <w:rPr>
                        <w:noProof/>
                        <w:sz w:val="28"/>
                      </w:rPr>
                      <w:t>Директор по техническому перевооружению</w:t>
                    </w:r>
                    <w:r>
                      <w:rPr>
                        <w:sz w:val="28"/>
                      </w:rPr>
                      <w:fldChar w:fldCharType="end"/>
                    </w:r>
                    <w:bookmarkEnd w:id="0"/>
                  </w:sdtContent>
                </w:sdt>
              </w:p>
            </w:tc>
          </w:tr>
          <w:tr w:rsidR="00771F32">
            <w:tblPrEx>
              <w:jc w:val="right"/>
            </w:tblPrEx>
            <w:trPr>
              <w:trHeight w:val="1447"/>
              <w:jc w:val="right"/>
            </w:trPr>
            <w:tc>
              <w:tcPr>
                <w:tcW w:w="5000" w:type="dxa"/>
              </w:tcPr>
              <w:p w:rsidR="00771F32" w:rsidRDefault="00AC3F6E">
                <w:pPr>
                  <w:jc w:val="right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t>БлокПодписи1</w:t>
                </w:r>
              </w:p>
            </w:tc>
          </w:tr>
          <w:bookmarkStart w:id="1" w:name="ПФИО1"/>
          <w:tr w:rsidR="00771F32">
            <w:tc>
              <w:tcPr>
                <w:tcW w:w="5000" w:type="dxa"/>
              </w:tcPr>
              <w:p w:rsidR="00771F32" w:rsidRDefault="00AE0A18">
                <w:pPr>
                  <w:pStyle w:val="a3"/>
                  <w:spacing w:after="0"/>
                  <w:jc w:val="right"/>
                  <w:rPr>
                    <w:sz w:val="28"/>
                    <w:szCs w:val="28"/>
                  </w:rPr>
                </w:pPr>
                <w:r>
                  <w:rPr>
                    <w:sz w:val="28"/>
                  </w:rPr>
                  <w:fldChar w:fldCharType="begin">
                    <w:fldData xml:space="preserve">/////wAAAAAUAAUAHwQkBBgEHgQxAAAAEgAkBBgEHgQgAB8EPgQ0BD8EOARBBEsEMgQwBE4ESQQ1
BDMEPgQAAAAAAAAAAAAAAAAAAAAAAAAAAAAA
</w:fldData>
                  </w:fldChar>
                </w:r>
                <w:r w:rsidR="00AC3F6E">
                  <w:rPr>
                    <w:sz w:val="28"/>
                  </w:rPr>
                  <w:instrText xml:space="preserve"> NOFORMTEXT </w:instrText>
                </w:r>
                <w:r>
                  <w:rPr>
                    <w:sz w:val="28"/>
                  </w:rPr>
                </w:r>
                <w:r>
                  <w:rPr>
                    <w:sz w:val="28"/>
                  </w:rPr>
                  <w:fldChar w:fldCharType="separate"/>
                </w:r>
                <w:r w:rsidR="00AC3F6E">
                  <w:rPr>
                    <w:noProof/>
                    <w:sz w:val="28"/>
                  </w:rPr>
                  <w:t>В.А. Семикопенко</w:t>
                </w:r>
                <w:r>
                  <w:rPr>
                    <w:sz w:val="28"/>
                  </w:rPr>
                  <w:fldChar w:fldCharType="end"/>
                </w:r>
                <w:bookmarkEnd w:id="1"/>
              </w:p>
            </w:tc>
          </w:tr>
          <w:bookmarkStart w:id="2" w:name="ДПодписи1"/>
          <w:tr w:rsidR="00771F32">
            <w:tc>
              <w:tcPr>
                <w:tcW w:w="5000" w:type="dxa"/>
              </w:tcPr>
              <w:p w:rsidR="00771F32" w:rsidRDefault="00AE0A18">
                <w:pPr>
                  <w:pStyle w:val="a3"/>
                  <w:spacing w:after="0"/>
                  <w:jc w:val="right"/>
                  <w:rPr>
                    <w:sz w:val="28"/>
                    <w:szCs w:val="28"/>
                  </w:rPr>
                </w:pPr>
                <w:sdt>
                  <w:sdtPr>
                    <w:rPr>
                      <w:sz w:val="28"/>
                    </w:rPr>
                    <w:id w:val="1220471863"/>
                    <w:lock w:val="sdtContentLocked"/>
                    <w:group/>
                  </w:sdtPr>
                  <w:sdtContent>
                    <w:r>
                      <w:rPr>
                        <w:sz w:val="28"/>
                      </w:rPr>
                      <w:fldChar w:fldCharType="begin">
                        <w:fldData xml:space="preserve">/////wAAAAAUAAkAFAQfBD4ENAQ/BDgEQQQ4BDEAAAAMABQEMARCBDAEIAA/BD4ENAQ/BDgEQQQ4
BAAAAAAAAAAAAAAAAAAAAAAAAAAAAAA=
</w:fldData>
                      </w:fldChar>
                    </w:r>
                    <w:r w:rsidR="00AC3F6E">
                      <w:rPr>
                        <w:sz w:val="28"/>
                      </w:rPr>
                      <w:instrText xml:space="preserve"> NOFORMTEXT </w:instrText>
                    </w:r>
                    <w:r>
                      <w:rPr>
                        <w:sz w:val="28"/>
                      </w:rPr>
                    </w:r>
                    <w:r>
                      <w:rPr>
                        <w:sz w:val="28"/>
                      </w:rPr>
                      <w:fldChar w:fldCharType="separate"/>
                    </w:r>
                    <w:r w:rsidR="00AC3F6E">
                      <w:rPr>
                        <w:noProof/>
                        <w:sz w:val="28"/>
                      </w:rPr>
                      <w:t>13.03.2025</w:t>
                    </w:r>
                    <w:r>
                      <w:rPr>
                        <w:sz w:val="28"/>
                      </w:rPr>
                      <w:fldChar w:fldCharType="end"/>
                    </w:r>
                    <w:bookmarkEnd w:id="2"/>
                  </w:sdtContent>
                </w:sdt>
              </w:p>
            </w:tc>
          </w:tr>
        </w:tbl>
        <w:p w:rsidR="003D4320" w:rsidRDefault="00AE0A18" w:rsidP="00B349D0">
          <w:pPr>
            <w:jc w:val="right"/>
          </w:pPr>
        </w:p>
      </w:sdtContent>
    </w:sdt>
    <w:p w:rsidR="001D4375" w:rsidRPr="001F6931" w:rsidRDefault="001D4375" w:rsidP="001D4375">
      <w:pPr>
        <w:jc w:val="center"/>
        <w:rPr>
          <w:color w:val="000000"/>
        </w:rPr>
      </w:pPr>
    </w:p>
    <w:p w:rsidR="001D4375" w:rsidRPr="001F6931" w:rsidRDefault="001D4375" w:rsidP="001D4375">
      <w:pPr>
        <w:jc w:val="center"/>
        <w:rPr>
          <w:color w:val="000000"/>
        </w:rPr>
      </w:pPr>
    </w:p>
    <w:p w:rsidR="001D4375" w:rsidRDefault="001D4375" w:rsidP="001D4375">
      <w:pPr>
        <w:jc w:val="center"/>
        <w:rPr>
          <w:color w:val="000000"/>
        </w:rPr>
      </w:pPr>
    </w:p>
    <w:p w:rsidR="002E2C5A" w:rsidRDefault="0016677F" w:rsidP="001D4375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16677F" w:rsidRPr="001F6931" w:rsidRDefault="002E2C5A" w:rsidP="001D4375">
      <w:pPr>
        <w:jc w:val="center"/>
        <w:rPr>
          <w:color w:val="000000"/>
        </w:rPr>
      </w:pPr>
      <w:r>
        <w:rPr>
          <w:color w:val="000000"/>
        </w:rPr>
        <w:t xml:space="preserve">№ </w:t>
      </w:r>
      <w:r w:rsidR="00AE0A18" w:rsidRPr="002E2C5A">
        <w:rPr>
          <w:color w:val="000000"/>
        </w:rPr>
        <w:fldChar w:fldCharType="begin">
          <w:ffData>
            <w:name w:val="РегистрационныйНомер"/>
            <w:enabled/>
            <w:calcOnExit w:val="0"/>
            <w:textInput>
              <w:default w:val="Регистрационный номер"/>
            </w:textInput>
          </w:ffData>
        </w:fldChar>
      </w:r>
      <w:bookmarkStart w:id="3" w:name="РегистрационныйНомер"/>
      <w:r w:rsidR="0016677F" w:rsidRPr="002E2C5A">
        <w:rPr>
          <w:color w:val="000000"/>
        </w:rPr>
        <w:instrText xml:space="preserve"> FORMTEXT </w:instrText>
      </w:r>
      <w:r w:rsidR="00AE0A18" w:rsidRPr="002E2C5A">
        <w:rPr>
          <w:color w:val="000000"/>
        </w:rPr>
      </w:r>
      <w:r w:rsidR="00AE0A18" w:rsidRPr="002E2C5A">
        <w:rPr>
          <w:color w:val="000000"/>
        </w:rPr>
        <w:fldChar w:fldCharType="separate"/>
      </w:r>
      <w:r w:rsidR="0016677F" w:rsidRPr="002E2C5A">
        <w:rPr>
          <w:color w:val="000000"/>
        </w:rPr>
        <w:t>ПФ/109-тз</w:t>
      </w:r>
      <w:r w:rsidR="00AE0A18" w:rsidRPr="002E2C5A">
        <w:rPr>
          <w:color w:val="000000"/>
        </w:rPr>
        <w:fldChar w:fldCharType="end"/>
      </w:r>
      <w:bookmarkEnd w:id="3"/>
      <w:r w:rsidRPr="002E2C5A">
        <w:rPr>
          <w:color w:val="000000"/>
        </w:rPr>
        <w:t xml:space="preserve"> от 13.03.2025</w:t>
      </w:r>
    </w:p>
    <w:p w:rsidR="001D4375" w:rsidRPr="001F6931" w:rsidRDefault="001D4375" w:rsidP="001D4375">
      <w:pPr>
        <w:jc w:val="center"/>
        <w:rPr>
          <w:color w:val="000000"/>
        </w:rPr>
      </w:pPr>
    </w:p>
    <w:p w:rsidR="001D4375" w:rsidRPr="001F6931" w:rsidRDefault="001D4375" w:rsidP="001D4375">
      <w:pPr>
        <w:jc w:val="center"/>
        <w:rPr>
          <w:color w:val="000000"/>
        </w:rPr>
      </w:pPr>
    </w:p>
    <w:p w:rsidR="001D4375" w:rsidRPr="001F6931" w:rsidRDefault="001D4375" w:rsidP="001D4375">
      <w:pPr>
        <w:jc w:val="center"/>
        <w:rPr>
          <w:color w:val="000000"/>
        </w:rPr>
      </w:pPr>
    </w:p>
    <w:p w:rsidR="001D4375" w:rsidRPr="001F6931" w:rsidRDefault="001D4375" w:rsidP="001D4375">
      <w:pPr>
        <w:jc w:val="center"/>
        <w:rPr>
          <w:color w:val="000000"/>
        </w:rPr>
      </w:pPr>
    </w:p>
    <w:p w:rsidR="001D4375" w:rsidRDefault="001D4375" w:rsidP="001D4375">
      <w:pPr>
        <w:jc w:val="center"/>
        <w:rPr>
          <w:color w:val="000000"/>
        </w:rPr>
      </w:pPr>
    </w:p>
    <w:p w:rsidR="006E59B4" w:rsidRPr="001F6931" w:rsidRDefault="006E59B4" w:rsidP="001D4375">
      <w:pPr>
        <w:jc w:val="center"/>
        <w:rPr>
          <w:color w:val="000000"/>
        </w:rPr>
      </w:pPr>
    </w:p>
    <w:p w:rsidR="001D4375" w:rsidRPr="001F6931" w:rsidRDefault="001D4375" w:rsidP="001D4375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6209D">
        <w:rPr>
          <w:color w:val="000000"/>
        </w:rPr>
        <w:t>:</w:t>
      </w:r>
      <w:r w:rsidR="002E2C5A">
        <w:rPr>
          <w:color w:val="000000"/>
        </w:rPr>
        <w:t>Поставка Установки</w:t>
      </w:r>
      <w:r w:rsidR="002308FC">
        <w:rPr>
          <w:color w:val="000000"/>
        </w:rPr>
        <w:t xml:space="preserve"> для изготовления бухт ленты увеличенного объема</w:t>
      </w:r>
    </w:p>
    <w:p w:rsidR="001D4375" w:rsidRPr="001F6931" w:rsidRDefault="001D4375" w:rsidP="001D4375">
      <w:pPr>
        <w:jc w:val="center"/>
        <w:rPr>
          <w:color w:val="000000"/>
        </w:rPr>
      </w:pPr>
    </w:p>
    <w:p w:rsidR="001D4375" w:rsidRPr="001F6931" w:rsidRDefault="001D4375" w:rsidP="001D4375">
      <w:pPr>
        <w:jc w:val="center"/>
        <w:rPr>
          <w:color w:val="000000"/>
        </w:rPr>
      </w:pPr>
    </w:p>
    <w:p w:rsidR="001D4375" w:rsidRDefault="001D4375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Default="006E59B4" w:rsidP="001D4375">
      <w:pPr>
        <w:jc w:val="center"/>
        <w:rPr>
          <w:color w:val="000000"/>
        </w:rPr>
      </w:pPr>
    </w:p>
    <w:p w:rsidR="006E59B4" w:rsidRPr="001F6931" w:rsidRDefault="006E59B4" w:rsidP="001D4375">
      <w:pPr>
        <w:jc w:val="center"/>
        <w:rPr>
          <w:color w:val="000000"/>
        </w:rPr>
      </w:pPr>
    </w:p>
    <w:p w:rsidR="001D4375" w:rsidRPr="001F6931" w:rsidRDefault="00540AF0" w:rsidP="001D4375">
      <w:pPr>
        <w:jc w:val="center"/>
        <w:rPr>
          <w:color w:val="000000"/>
        </w:rPr>
      </w:pPr>
      <w:r>
        <w:rPr>
          <w:color w:val="000000"/>
        </w:rPr>
        <w:t>Петрозаводск</w:t>
      </w:r>
    </w:p>
    <w:p w:rsidR="006E59B4" w:rsidRDefault="001D4375" w:rsidP="001D4375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2308FC">
        <w:rPr>
          <w:color w:val="000000"/>
        </w:rPr>
        <w:t>25</w:t>
      </w:r>
    </w:p>
    <w:p w:rsidR="00540AF0" w:rsidRPr="002E2C5A" w:rsidRDefault="001D4375" w:rsidP="000D170B">
      <w:pPr>
        <w:ind w:right="140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r w:rsidR="00540AF0" w:rsidRPr="002E2C5A">
        <w:rPr>
          <w:color w:val="000000"/>
          <w:sz w:val="24"/>
          <w:szCs w:val="24"/>
        </w:rPr>
        <w:lastRenderedPageBreak/>
        <w:t xml:space="preserve">Технического задания </w:t>
      </w:r>
    </w:p>
    <w:p w:rsidR="00540AF0" w:rsidRPr="002E2C5A" w:rsidRDefault="00540AF0" w:rsidP="00540AF0">
      <w:pPr>
        <w:jc w:val="center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 xml:space="preserve">на поставку </w:t>
      </w:r>
      <w:r w:rsidR="002308FC" w:rsidRPr="002E2C5A">
        <w:rPr>
          <w:color w:val="000000"/>
          <w:sz w:val="24"/>
          <w:szCs w:val="24"/>
        </w:rPr>
        <w:t>Установка для изготовления бухт ленты увеличенного объема</w:t>
      </w:r>
      <w:r w:rsidR="002E2C5A" w:rsidRPr="002E2C5A">
        <w:rPr>
          <w:color w:val="000000"/>
          <w:sz w:val="24"/>
          <w:szCs w:val="24"/>
        </w:rPr>
        <w:t>.</w:t>
      </w:r>
    </w:p>
    <w:p w:rsidR="00540AF0" w:rsidRPr="002E2C5A" w:rsidRDefault="00540AF0" w:rsidP="00540AF0">
      <w:pPr>
        <w:jc w:val="center"/>
        <w:rPr>
          <w:color w:val="000000"/>
          <w:sz w:val="24"/>
          <w:szCs w:val="24"/>
        </w:rPr>
      </w:pPr>
    </w:p>
    <w:p w:rsidR="00540AF0" w:rsidRPr="002E2C5A" w:rsidRDefault="00540AF0" w:rsidP="00540AF0">
      <w:pPr>
        <w:jc w:val="center"/>
        <w:rPr>
          <w:color w:val="000000"/>
          <w:sz w:val="24"/>
          <w:szCs w:val="24"/>
        </w:rPr>
      </w:pPr>
    </w:p>
    <w:p w:rsidR="00540AF0" w:rsidRPr="002E2C5A" w:rsidRDefault="00540AF0" w:rsidP="00540AF0">
      <w:pPr>
        <w:jc w:val="center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СОДЕРЖАНИЕ</w:t>
      </w:r>
    </w:p>
    <w:p w:rsidR="00540AF0" w:rsidRPr="002E2C5A" w:rsidRDefault="00540AF0" w:rsidP="00540AF0">
      <w:pPr>
        <w:jc w:val="center"/>
        <w:rPr>
          <w:color w:val="000000"/>
          <w:sz w:val="24"/>
          <w:szCs w:val="24"/>
        </w:rPr>
      </w:pP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1. ОБЩИЕ СВЕДЕНИЯ</w:t>
      </w:r>
      <w:r w:rsidR="00B349D0" w:rsidRPr="002E2C5A">
        <w:rPr>
          <w:color w:val="000000"/>
          <w:sz w:val="24"/>
          <w:szCs w:val="24"/>
        </w:rPr>
        <w:t xml:space="preserve"> 4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1.1. Предмет закупки</w:t>
      </w:r>
      <w:r w:rsidR="00B349D0" w:rsidRPr="002E2C5A">
        <w:rPr>
          <w:color w:val="000000"/>
          <w:sz w:val="24"/>
          <w:szCs w:val="24"/>
        </w:rPr>
        <w:t xml:space="preserve"> 4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1.2. Сведения о новизне</w:t>
      </w:r>
      <w:r w:rsidR="00B349D0" w:rsidRPr="002E2C5A">
        <w:rPr>
          <w:color w:val="000000"/>
          <w:sz w:val="24"/>
          <w:szCs w:val="24"/>
        </w:rPr>
        <w:t>4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1.3. Код ОКПД 2</w:t>
      </w:r>
      <w:r w:rsidR="00B349D0" w:rsidRPr="002E2C5A">
        <w:rPr>
          <w:color w:val="000000"/>
          <w:sz w:val="24"/>
          <w:szCs w:val="24"/>
        </w:rPr>
        <w:t xml:space="preserve"> 4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2. ОБЛАСТЬ ПРИМЕНЕНИЯ</w:t>
      </w:r>
      <w:r w:rsidR="00B349D0" w:rsidRPr="002E2C5A">
        <w:rPr>
          <w:color w:val="000000"/>
          <w:sz w:val="24"/>
          <w:szCs w:val="24"/>
        </w:rPr>
        <w:t>4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3. УСЛОВИЯ ЭКСПЛУАТАЦИИ</w:t>
      </w:r>
      <w:r w:rsidR="00B349D0" w:rsidRPr="002E2C5A">
        <w:rPr>
          <w:color w:val="000000"/>
          <w:sz w:val="24"/>
          <w:szCs w:val="24"/>
        </w:rPr>
        <w:t xml:space="preserve"> 4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4. ТЕХНИЧЕСКИЕ ТРЕБОВАНИЯ</w:t>
      </w:r>
      <w:r w:rsidR="00B349D0" w:rsidRPr="002E2C5A">
        <w:rPr>
          <w:color w:val="000000"/>
          <w:sz w:val="24"/>
          <w:szCs w:val="24"/>
        </w:rPr>
        <w:t>4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4.1. Основные параметры и размеры.</w:t>
      </w:r>
      <w:r w:rsidR="00B349D0" w:rsidRPr="002E2C5A">
        <w:rPr>
          <w:color w:val="000000"/>
          <w:sz w:val="24"/>
          <w:szCs w:val="24"/>
        </w:rPr>
        <w:t>4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  <w:r w:rsidR="00B349D0" w:rsidRPr="002E2C5A">
        <w:rPr>
          <w:color w:val="000000"/>
          <w:sz w:val="24"/>
          <w:szCs w:val="24"/>
        </w:rPr>
        <w:t xml:space="preserve">                                                                                                          6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4.3. Требования по надежности</w:t>
      </w:r>
      <w:r w:rsidR="00B349D0" w:rsidRPr="002E2C5A">
        <w:rPr>
          <w:color w:val="000000"/>
          <w:sz w:val="24"/>
          <w:szCs w:val="24"/>
        </w:rPr>
        <w:t xml:space="preserve"> 6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  <w:r w:rsidR="00B349D0" w:rsidRPr="002E2C5A">
        <w:rPr>
          <w:color w:val="000000"/>
          <w:sz w:val="24"/>
          <w:szCs w:val="24"/>
        </w:rPr>
        <w:t xml:space="preserve">                                                                                                         6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  <w:r w:rsidR="00B349D0" w:rsidRPr="002E2C5A">
        <w:rPr>
          <w:color w:val="000000"/>
          <w:sz w:val="24"/>
          <w:szCs w:val="24"/>
        </w:rPr>
        <w:t xml:space="preserve"> 7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4.7. Требования к электропитанию</w:t>
      </w:r>
      <w:r w:rsidR="00B349D0" w:rsidRPr="002E2C5A">
        <w:rPr>
          <w:color w:val="000000"/>
          <w:sz w:val="24"/>
          <w:szCs w:val="24"/>
        </w:rPr>
        <w:t>7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4.8. Требования по энергопотреблению, энергосбережению и энергоэффективности</w:t>
      </w:r>
      <w:r w:rsidR="00B349D0" w:rsidRPr="002E2C5A">
        <w:rPr>
          <w:color w:val="000000"/>
          <w:sz w:val="24"/>
          <w:szCs w:val="24"/>
        </w:rPr>
        <w:t>7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4.9 Требования к средствам измерения, контрольно-измерительным приборам и автоматике</w:t>
      </w:r>
      <w:r w:rsidR="00B349D0" w:rsidRPr="002E2C5A">
        <w:rPr>
          <w:color w:val="000000"/>
          <w:sz w:val="24"/>
          <w:szCs w:val="24"/>
        </w:rPr>
        <w:t xml:space="preserve">                                                        7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4.10. Требования к комплектности</w:t>
      </w:r>
      <w:r w:rsidR="00B349D0" w:rsidRPr="002E2C5A">
        <w:rPr>
          <w:color w:val="000000"/>
          <w:sz w:val="24"/>
          <w:szCs w:val="24"/>
        </w:rPr>
        <w:t>7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4.11. Требования к маркировке</w:t>
      </w:r>
      <w:r w:rsidR="00B349D0" w:rsidRPr="002E2C5A">
        <w:rPr>
          <w:color w:val="000000"/>
          <w:sz w:val="24"/>
          <w:szCs w:val="24"/>
        </w:rPr>
        <w:t>7</w:t>
      </w:r>
    </w:p>
    <w:p w:rsidR="00540AF0" w:rsidRPr="002E2C5A" w:rsidRDefault="00540AF0" w:rsidP="00540AF0">
      <w:pPr>
        <w:ind w:left="851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4.12. Требования к упаковке</w:t>
      </w:r>
      <w:r w:rsidR="00B349D0" w:rsidRPr="002E2C5A">
        <w:rPr>
          <w:color w:val="000000"/>
          <w:sz w:val="24"/>
          <w:szCs w:val="24"/>
        </w:rPr>
        <w:t>8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5. ТРЕБОВАНИЯ ПО ПРАВИЛАМ СДАЧИ И ПРИЕМКИ</w:t>
      </w:r>
      <w:r w:rsidR="00B349D0" w:rsidRPr="002E2C5A">
        <w:rPr>
          <w:color w:val="000000"/>
          <w:sz w:val="24"/>
          <w:szCs w:val="24"/>
        </w:rPr>
        <w:t>8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5.1. Порядок сдачи и приемки</w:t>
      </w:r>
      <w:r w:rsidR="00B349D0" w:rsidRPr="002E2C5A">
        <w:rPr>
          <w:color w:val="000000"/>
          <w:sz w:val="24"/>
          <w:szCs w:val="24"/>
        </w:rPr>
        <w:t xml:space="preserve"> 8</w:t>
      </w:r>
    </w:p>
    <w:p w:rsidR="00540AF0" w:rsidRPr="002E2C5A" w:rsidRDefault="00540AF0" w:rsidP="00540AF0">
      <w:pPr>
        <w:ind w:firstLine="709"/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  <w:r w:rsidR="00B349D0" w:rsidRPr="002E2C5A">
        <w:rPr>
          <w:color w:val="000000"/>
          <w:sz w:val="24"/>
          <w:szCs w:val="24"/>
        </w:rPr>
        <w:t>8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6. ТРЕБОВАНИЯ К ТРАНСПОРТИРОВАНИЮ</w:t>
      </w:r>
      <w:r w:rsidR="00B349D0" w:rsidRPr="002E2C5A">
        <w:rPr>
          <w:color w:val="000000"/>
          <w:sz w:val="24"/>
          <w:szCs w:val="24"/>
        </w:rPr>
        <w:t>9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7. ТРЕБОВАНИЯ К ХРАНЕНИЮ</w:t>
      </w:r>
      <w:r w:rsidR="00B349D0" w:rsidRPr="002E2C5A">
        <w:rPr>
          <w:color w:val="000000"/>
          <w:sz w:val="24"/>
          <w:szCs w:val="24"/>
        </w:rPr>
        <w:t>9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  <w:r w:rsidR="00B349D0" w:rsidRPr="002E2C5A">
        <w:rPr>
          <w:color w:val="000000"/>
          <w:sz w:val="24"/>
          <w:szCs w:val="24"/>
        </w:rPr>
        <w:t xml:space="preserve">                                                                                                       9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9. ТРЕБОВАНИЯ ПО РЕМОНТОПРИГОДНОСТИ</w:t>
      </w:r>
      <w:r w:rsidR="00B349D0" w:rsidRPr="002E2C5A">
        <w:rPr>
          <w:color w:val="000000"/>
          <w:sz w:val="24"/>
          <w:szCs w:val="24"/>
        </w:rPr>
        <w:t>10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10. ТРЕБОВАНИЯ К ОБСЛУЖИВАНИЮ</w:t>
      </w:r>
      <w:r w:rsidR="00B349D0" w:rsidRPr="002E2C5A">
        <w:rPr>
          <w:color w:val="000000"/>
          <w:sz w:val="24"/>
          <w:szCs w:val="24"/>
        </w:rPr>
        <w:t>10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11. ЭКОЛОГИЧЕСКИЕ ТРЕБОВАНИЯ</w:t>
      </w:r>
      <w:r w:rsidR="00B349D0" w:rsidRPr="002E2C5A">
        <w:rPr>
          <w:color w:val="000000"/>
          <w:sz w:val="24"/>
          <w:szCs w:val="24"/>
        </w:rPr>
        <w:t>10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12. ТРЕБОВАНИЯ ПО БЕЗОПАСНОСТИ</w:t>
      </w:r>
      <w:r w:rsidR="00B349D0" w:rsidRPr="002E2C5A">
        <w:rPr>
          <w:color w:val="000000"/>
          <w:sz w:val="24"/>
          <w:szCs w:val="24"/>
        </w:rPr>
        <w:t>10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  <w:r w:rsidR="00B349D0" w:rsidRPr="002E2C5A">
        <w:rPr>
          <w:color w:val="000000"/>
          <w:sz w:val="24"/>
          <w:szCs w:val="24"/>
        </w:rPr>
        <w:t xml:space="preserve">                                                                                            11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  <w:r w:rsidR="00B349D0" w:rsidRPr="002E2C5A">
        <w:rPr>
          <w:color w:val="000000"/>
          <w:sz w:val="24"/>
          <w:szCs w:val="24"/>
        </w:rPr>
        <w:t>11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15. ДОПОЛНИТЕЛЬНЫЕ (ИНЫЕ) ТРЕБОВАНИЯ</w:t>
      </w:r>
      <w:r w:rsidR="00B349D0" w:rsidRPr="002E2C5A">
        <w:rPr>
          <w:color w:val="000000"/>
          <w:sz w:val="24"/>
          <w:szCs w:val="24"/>
        </w:rPr>
        <w:t>12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16. ТРЕБОВАНИЯ К КОЛИЧЕСТВУ, МЕСТУ И СРОКУ (ПЕРИОДИЧНОСТИ) ПОСТАВКИ</w:t>
      </w:r>
      <w:r w:rsidR="000C66DE" w:rsidRPr="002E2C5A">
        <w:rPr>
          <w:color w:val="000000"/>
          <w:sz w:val="24"/>
          <w:szCs w:val="24"/>
        </w:rPr>
        <w:t>12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  <w:r w:rsidR="000C66DE" w:rsidRPr="002E2C5A">
        <w:rPr>
          <w:color w:val="000000"/>
          <w:sz w:val="24"/>
          <w:szCs w:val="24"/>
        </w:rPr>
        <w:t xml:space="preserve">                                                                                                      13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lastRenderedPageBreak/>
        <w:t>РАЗДЕЛ 19. ПЕРЕЧЕНЬ ПРИНЯТЫХ СОКРАЩЕНИЙ</w:t>
      </w:r>
      <w:r w:rsidR="000753DE" w:rsidRPr="002E2C5A">
        <w:rPr>
          <w:color w:val="000000"/>
          <w:sz w:val="24"/>
          <w:szCs w:val="24"/>
        </w:rPr>
        <w:t>13</w:t>
      </w:r>
    </w:p>
    <w:p w:rsidR="00540AF0" w:rsidRPr="002E2C5A" w:rsidRDefault="00540AF0" w:rsidP="00540AF0">
      <w:pPr>
        <w:rPr>
          <w:color w:val="000000"/>
          <w:sz w:val="24"/>
          <w:szCs w:val="24"/>
        </w:rPr>
      </w:pPr>
      <w:r w:rsidRPr="002E2C5A">
        <w:rPr>
          <w:color w:val="000000"/>
          <w:sz w:val="24"/>
          <w:szCs w:val="24"/>
        </w:rPr>
        <w:t>РАЗДЕЛ 20. ПЕРЕЧЕНЬ ПРИЛОЖЕНИЙ</w:t>
      </w:r>
      <w:r w:rsidR="000753DE" w:rsidRPr="002E2C5A">
        <w:rPr>
          <w:color w:val="000000"/>
          <w:sz w:val="24"/>
          <w:szCs w:val="24"/>
        </w:rPr>
        <w:t>14</w:t>
      </w:r>
    </w:p>
    <w:p w:rsidR="00540AF0" w:rsidRPr="002D44FA" w:rsidRDefault="00540AF0" w:rsidP="00540AF0">
      <w:pPr>
        <w:jc w:val="center"/>
        <w:rPr>
          <w:color w:val="000000"/>
        </w:rPr>
      </w:pPr>
      <w:r w:rsidRPr="002E2C5A">
        <w:rPr>
          <w:color w:val="000000"/>
          <w:sz w:val="24"/>
          <w:szCs w:val="24"/>
        </w:rPr>
        <w:br w:type="page"/>
      </w:r>
      <w:r w:rsidRPr="002D44FA">
        <w:rPr>
          <w:color w:val="000000"/>
        </w:rPr>
        <w:lastRenderedPageBreak/>
        <w:t>РАЗДЕЛ 1. ОБЩИЕ СВЕДЕНИЯ</w:t>
      </w:r>
    </w:p>
    <w:p w:rsidR="00540AF0" w:rsidRPr="002D44FA" w:rsidRDefault="00540AF0" w:rsidP="00540AF0">
      <w:pPr>
        <w:rPr>
          <w:color w:val="000000"/>
          <w:sz w:val="24"/>
          <w:szCs w:val="24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85"/>
      </w:tblGrid>
      <w:tr w:rsidR="00540AF0" w:rsidRPr="0025169F" w:rsidTr="00B349D0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1.1. Предмет закупки</w:t>
            </w:r>
          </w:p>
        </w:tc>
      </w:tr>
      <w:tr w:rsidR="00540AF0" w:rsidRPr="0025169F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308FC" w:rsidRDefault="002308FC" w:rsidP="00B349D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308FC">
              <w:rPr>
                <w:color w:val="000000"/>
                <w:sz w:val="24"/>
                <w:szCs w:val="24"/>
              </w:rPr>
              <w:t>Установка для изготовления бухт ленты увеличенного объема</w:t>
            </w:r>
            <w:r w:rsidR="0076209D">
              <w:rPr>
                <w:color w:val="000000"/>
                <w:sz w:val="24"/>
                <w:szCs w:val="24"/>
              </w:rPr>
              <w:t xml:space="preserve"> в дальнейшем по тексту «Оборудование», «Товар».</w:t>
            </w:r>
          </w:p>
        </w:tc>
      </w:tr>
      <w:tr w:rsidR="00540AF0" w:rsidRPr="0025169F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1.2. Сведения о новизне</w:t>
            </w:r>
          </w:p>
        </w:tc>
      </w:tr>
      <w:tr w:rsidR="00540AF0" w:rsidRPr="0025169F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2308FC" w:rsidP="00B349D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Поставляемый Т</w:t>
            </w:r>
            <w:r w:rsidRPr="008245C5">
              <w:rPr>
                <w:color w:val="000000"/>
                <w:sz w:val="24"/>
                <w:szCs w:val="24"/>
              </w:rPr>
              <w:t xml:space="preserve">овар должен быть новым товаром </w:t>
            </w:r>
            <w:r>
              <w:rPr>
                <w:color w:val="000000"/>
                <w:sz w:val="24"/>
                <w:szCs w:val="24"/>
              </w:rPr>
              <w:t xml:space="preserve">не ранее 2025 года выпуска </w:t>
            </w:r>
            <w:r w:rsidRPr="008245C5">
              <w:rPr>
                <w:color w:val="000000"/>
                <w:sz w:val="24"/>
                <w:szCs w:val="24"/>
              </w:rPr>
              <w:t>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7B11E0">
              <w:rPr>
                <w:color w:val="000000"/>
                <w:sz w:val="24"/>
                <w:szCs w:val="24"/>
              </w:rPr>
              <w:t>свободный от прав третьих лиц</w:t>
            </w:r>
            <w:r w:rsidRPr="008245C5">
              <w:rPr>
                <w:color w:val="000000"/>
                <w:sz w:val="24"/>
                <w:szCs w:val="24"/>
              </w:rPr>
              <w:t>)</w:t>
            </w:r>
            <w:r w:rsidRPr="00627560">
              <w:rPr>
                <w:color w:val="000000"/>
                <w:sz w:val="24"/>
                <w:szCs w:val="24"/>
              </w:rPr>
              <w:t>.</w:t>
            </w:r>
          </w:p>
        </w:tc>
      </w:tr>
      <w:tr w:rsidR="00540AF0" w:rsidRPr="0025169F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1.3. ОКПД 2</w:t>
            </w:r>
          </w:p>
        </w:tc>
      </w:tr>
      <w:tr w:rsidR="00540AF0" w:rsidRPr="0025169F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F0" w:rsidRPr="0025169F" w:rsidRDefault="002308FC" w:rsidP="00B349D0">
            <w:pPr>
              <w:rPr>
                <w:i/>
                <w:color w:val="000000"/>
                <w:sz w:val="24"/>
                <w:szCs w:val="24"/>
              </w:rPr>
            </w:pPr>
            <w:r w:rsidRPr="00092EAF">
              <w:rPr>
                <w:color w:val="000000"/>
                <w:sz w:val="24"/>
                <w:szCs w:val="24"/>
              </w:rPr>
              <w:t>27</w:t>
            </w:r>
            <w:r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90.31.110 – Машины и оборудование электрические для пайки мягким и твердым припоем</w:t>
            </w:r>
            <w:r w:rsidR="00A90F0F">
              <w:rPr>
                <w:color w:val="000000"/>
                <w:sz w:val="24"/>
                <w:szCs w:val="24"/>
              </w:rPr>
              <w:t>и сварки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540AF0" w:rsidRPr="002D44FA" w:rsidRDefault="00540AF0" w:rsidP="00540AF0">
      <w:pPr>
        <w:jc w:val="center"/>
        <w:rPr>
          <w:color w:val="000000"/>
        </w:rPr>
      </w:pPr>
    </w:p>
    <w:p w:rsidR="00540AF0" w:rsidRPr="002D44FA" w:rsidRDefault="00540AF0" w:rsidP="00540AF0">
      <w:pPr>
        <w:jc w:val="center"/>
        <w:rPr>
          <w:color w:val="000000"/>
        </w:rPr>
      </w:pPr>
      <w:r w:rsidRPr="002D44FA">
        <w:rPr>
          <w:color w:val="000000"/>
        </w:rPr>
        <w:t>РАЗДЕЛ 2. ОБЛАСТЬ ПРИМЕНЕНИЯ</w:t>
      </w:r>
    </w:p>
    <w:p w:rsidR="00540AF0" w:rsidRPr="002D44FA" w:rsidRDefault="00540AF0" w:rsidP="00540AF0">
      <w:pPr>
        <w:rPr>
          <w:color w:val="000000"/>
          <w:sz w:val="24"/>
          <w:szCs w:val="24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85"/>
      </w:tblGrid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F0" w:rsidRPr="006D72CC" w:rsidRDefault="006D72CC" w:rsidP="006D72CC">
            <w:pPr>
              <w:rPr>
                <w:color w:val="000000"/>
                <w:sz w:val="24"/>
                <w:szCs w:val="24"/>
              </w:rPr>
            </w:pPr>
            <w:r w:rsidRPr="00141E14">
              <w:rPr>
                <w:sz w:val="24"/>
                <w:szCs w:val="24"/>
              </w:rPr>
              <w:t>Изготовление оборудования атомных энергетических установок, нефтехимической промышленности.</w:t>
            </w:r>
          </w:p>
        </w:tc>
      </w:tr>
    </w:tbl>
    <w:p w:rsidR="00540AF0" w:rsidRPr="002D44FA" w:rsidRDefault="00540AF0" w:rsidP="00540AF0">
      <w:pPr>
        <w:jc w:val="center"/>
        <w:rPr>
          <w:color w:val="000000"/>
        </w:rPr>
      </w:pPr>
    </w:p>
    <w:p w:rsidR="00540AF0" w:rsidRPr="002D44FA" w:rsidRDefault="00540AF0" w:rsidP="00540AF0">
      <w:pPr>
        <w:jc w:val="center"/>
        <w:rPr>
          <w:color w:val="000000"/>
        </w:rPr>
      </w:pPr>
      <w:r w:rsidRPr="002D44FA">
        <w:rPr>
          <w:color w:val="000000"/>
        </w:rPr>
        <w:t>РАЗДЕЛ 3. УСЛОВИЯ ЭКСПЛУАТАЦИИ</w:t>
      </w:r>
    </w:p>
    <w:p w:rsidR="00540AF0" w:rsidRPr="002D44FA" w:rsidRDefault="00540AF0" w:rsidP="00540AF0">
      <w:pPr>
        <w:jc w:val="center"/>
        <w:rPr>
          <w:b/>
          <w:color w:val="000000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85"/>
      </w:tblGrid>
      <w:tr w:rsidR="00540AF0" w:rsidRPr="002D44FA" w:rsidTr="00B349D0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8FC" w:rsidRPr="004A29E1" w:rsidRDefault="002308FC" w:rsidP="002308FC">
            <w:pPr>
              <w:tabs>
                <w:tab w:val="left" w:pos="1134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3.1. </w:t>
            </w:r>
            <w:r w:rsidRPr="004A29E1">
              <w:rPr>
                <w:color w:val="000000"/>
                <w:sz w:val="24"/>
                <w:szCs w:val="24"/>
              </w:rPr>
              <w:t xml:space="preserve">Место </w:t>
            </w:r>
            <w:r w:rsidRPr="004A29E1">
              <w:rPr>
                <w:sz w:val="24"/>
                <w:szCs w:val="24"/>
              </w:rPr>
              <w:t>эксплуатации – закрытое производственное помещение с искусственно регулируемыми условиями окружающей среды в районах с умеренным и холодным климатом (УХЛ).</w:t>
            </w:r>
          </w:p>
          <w:p w:rsidR="002308FC" w:rsidRPr="004A29E1" w:rsidRDefault="002308FC" w:rsidP="002308FC">
            <w:pPr>
              <w:tabs>
                <w:tab w:val="left" w:pos="1134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3.2. </w:t>
            </w:r>
            <w:r w:rsidRPr="004A29E1">
              <w:rPr>
                <w:sz w:val="24"/>
                <w:szCs w:val="24"/>
              </w:rPr>
              <w:t>Категория размещения – 4 по ГОСТ 15150-69.</w:t>
            </w:r>
          </w:p>
          <w:p w:rsidR="002308FC" w:rsidRPr="004A29E1" w:rsidRDefault="002308FC" w:rsidP="002308FC">
            <w:pPr>
              <w:tabs>
                <w:tab w:val="left" w:pos="1134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3.3. </w:t>
            </w:r>
            <w:r w:rsidRPr="004A29E1">
              <w:rPr>
                <w:sz w:val="24"/>
                <w:szCs w:val="24"/>
              </w:rPr>
              <w:t>Тип атмосферы – I по ГОСТ 15150-69 при температуре окружающей среды от +5 °С до +40 °С.</w:t>
            </w:r>
          </w:p>
          <w:p w:rsidR="002308FC" w:rsidRPr="004A29E1" w:rsidRDefault="002308FC" w:rsidP="002308FC">
            <w:pPr>
              <w:tabs>
                <w:tab w:val="left" w:pos="1134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3.4. </w:t>
            </w:r>
            <w:r w:rsidRPr="004A29E1">
              <w:rPr>
                <w:sz w:val="24"/>
                <w:szCs w:val="24"/>
              </w:rPr>
              <w:t>Среднемесячное значение относительной влажности воздуха в наиболее влажный период при продолжительности воздействия в течении 6 месяцев – 80% при +20 °С.</w:t>
            </w:r>
          </w:p>
          <w:p w:rsidR="002308FC" w:rsidRPr="004A29E1" w:rsidRDefault="002308FC" w:rsidP="002308FC">
            <w:pPr>
              <w:tabs>
                <w:tab w:val="left" w:pos="1134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3.5. </w:t>
            </w:r>
            <w:r w:rsidRPr="004A29E1">
              <w:rPr>
                <w:sz w:val="24"/>
                <w:szCs w:val="24"/>
              </w:rPr>
              <w:t>Категория помещения – В4, класс по ПУЭ – П-I.</w:t>
            </w:r>
          </w:p>
          <w:p w:rsidR="002308FC" w:rsidRDefault="002308FC" w:rsidP="002308F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3.6. </w:t>
            </w:r>
            <w:r w:rsidRPr="007B11E0">
              <w:rPr>
                <w:sz w:val="24"/>
                <w:szCs w:val="24"/>
              </w:rPr>
              <w:t>Повышенная запыленность внутри производственного помещения, возможно наличие токопроводящей пыли</w:t>
            </w:r>
            <w:r w:rsidRPr="007B11E0">
              <w:rPr>
                <w:color w:val="000000"/>
                <w:sz w:val="24"/>
                <w:szCs w:val="24"/>
              </w:rPr>
              <w:t>.</w:t>
            </w:r>
          </w:p>
          <w:p w:rsidR="00540AF0" w:rsidRPr="002D44FA" w:rsidRDefault="002308FC" w:rsidP="002308F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3.7. </w:t>
            </w:r>
            <w:r w:rsidRPr="00CA2A1A">
              <w:rPr>
                <w:sz w:val="24"/>
                <w:szCs w:val="24"/>
                <w:lang w:eastAsia="en-US"/>
              </w:rPr>
              <w:t>Не предполагается эксплуатация установки во взрывоопасной среде, содержащей едкие пары и газы.</w:t>
            </w:r>
          </w:p>
        </w:tc>
      </w:tr>
    </w:tbl>
    <w:p w:rsidR="00540AF0" w:rsidRPr="002D44FA" w:rsidRDefault="00540AF0" w:rsidP="00540AF0">
      <w:pPr>
        <w:jc w:val="center"/>
        <w:rPr>
          <w:color w:val="000000"/>
        </w:rPr>
      </w:pPr>
    </w:p>
    <w:p w:rsidR="00540AF0" w:rsidRPr="002D44FA" w:rsidRDefault="00540AF0" w:rsidP="00540AF0">
      <w:pPr>
        <w:jc w:val="center"/>
        <w:rPr>
          <w:color w:val="000000"/>
        </w:rPr>
      </w:pPr>
      <w:r w:rsidRPr="002D44FA">
        <w:rPr>
          <w:color w:val="000000"/>
        </w:rPr>
        <w:t>РАЗДЕЛ 4. ТЕХНИЧЕСКИЕ ТРЕБОВАНИЯ</w:t>
      </w:r>
    </w:p>
    <w:p w:rsidR="00540AF0" w:rsidRPr="002D44FA" w:rsidRDefault="00540AF0" w:rsidP="00540AF0">
      <w:pPr>
        <w:jc w:val="center"/>
        <w:rPr>
          <w:b/>
          <w:color w:val="000000"/>
          <w:sz w:val="24"/>
          <w:szCs w:val="24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85"/>
      </w:tblGrid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4.1. Основные параметры и размеры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592" w:rsidRDefault="00F06F73" w:rsidP="00E166F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4.1.1. </w:t>
            </w:r>
            <w:r w:rsidR="00E166F2" w:rsidRPr="00E166F2">
              <w:rPr>
                <w:color w:val="000000"/>
                <w:sz w:val="24"/>
                <w:szCs w:val="24"/>
              </w:rPr>
              <w:t>Установка</w:t>
            </w:r>
            <w:r w:rsidR="00E166F2">
              <w:rPr>
                <w:rFonts w:eastAsia="Calibri"/>
                <w:bCs/>
                <w:color w:val="000000"/>
                <w:sz w:val="24"/>
                <w:szCs w:val="24"/>
              </w:rPr>
              <w:t xml:space="preserve">для изготовления бухт лент увеличенного объема должна представлять из себя </w:t>
            </w:r>
            <w:r w:rsidR="00014DF7">
              <w:rPr>
                <w:rFonts w:eastAsia="Calibri"/>
                <w:bCs/>
                <w:color w:val="000000"/>
                <w:sz w:val="24"/>
                <w:szCs w:val="24"/>
              </w:rPr>
              <w:t>оборудование,</w:t>
            </w:r>
            <w:r w:rsidR="00A90F0F">
              <w:rPr>
                <w:rFonts w:eastAsia="Calibri"/>
                <w:bCs/>
                <w:color w:val="000000"/>
                <w:sz w:val="24"/>
                <w:szCs w:val="24"/>
              </w:rPr>
              <w:t xml:space="preserve">обладающее следующими конструктивными </w:t>
            </w:r>
            <w:r w:rsidR="00596592">
              <w:rPr>
                <w:rFonts w:eastAsia="Calibri"/>
                <w:bCs/>
                <w:color w:val="000000"/>
                <w:sz w:val="24"/>
                <w:szCs w:val="24"/>
              </w:rPr>
              <w:t>особенностями:</w:t>
            </w:r>
          </w:p>
          <w:p w:rsidR="00DB0F7A" w:rsidRDefault="00596592" w:rsidP="00E166F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-узел </w:t>
            </w:r>
            <w:r w:rsidR="00597E1B">
              <w:rPr>
                <w:rFonts w:eastAsia="Calibri"/>
                <w:bCs/>
                <w:color w:val="000000"/>
                <w:sz w:val="24"/>
                <w:szCs w:val="24"/>
              </w:rPr>
              <w:t xml:space="preserve">размотки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бухт </w:t>
            </w:r>
            <w:r w:rsidR="00597E1B">
              <w:rPr>
                <w:rFonts w:eastAsia="Calibri"/>
                <w:bCs/>
                <w:color w:val="000000"/>
                <w:sz w:val="24"/>
                <w:szCs w:val="24"/>
              </w:rPr>
              <w:t>ленты;</w:t>
            </w:r>
          </w:p>
          <w:p w:rsidR="00597E1B" w:rsidRDefault="00A90F0F" w:rsidP="00E166F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- </w:t>
            </w:r>
            <w:r w:rsidR="00596592">
              <w:rPr>
                <w:rFonts w:eastAsia="Calibri"/>
                <w:bCs/>
                <w:color w:val="000000"/>
                <w:sz w:val="24"/>
                <w:szCs w:val="24"/>
              </w:rPr>
              <w:t>узел резки и стыковки двух бухт</w:t>
            </w:r>
            <w:r w:rsidR="00597E1B">
              <w:rPr>
                <w:rFonts w:eastAsia="Calibri"/>
                <w:bCs/>
                <w:color w:val="000000"/>
                <w:sz w:val="24"/>
                <w:szCs w:val="24"/>
              </w:rPr>
              <w:t xml:space="preserve"> ленты;</w:t>
            </w:r>
          </w:p>
          <w:p w:rsidR="00597E1B" w:rsidRDefault="00A90F0F" w:rsidP="00E166F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- </w:t>
            </w:r>
            <w:r w:rsidR="00596592">
              <w:rPr>
                <w:rFonts w:eastAsia="Calibri"/>
                <w:bCs/>
                <w:color w:val="000000"/>
                <w:sz w:val="24"/>
                <w:szCs w:val="24"/>
              </w:rPr>
              <w:t>узел сварки двух бухт</w:t>
            </w:r>
            <w:r w:rsidR="00597E1B">
              <w:rPr>
                <w:rFonts w:eastAsia="Calibri"/>
                <w:bCs/>
                <w:color w:val="000000"/>
                <w:sz w:val="24"/>
                <w:szCs w:val="24"/>
              </w:rPr>
              <w:t xml:space="preserve"> ленты;</w:t>
            </w:r>
          </w:p>
          <w:p w:rsidR="00597E1B" w:rsidRDefault="00A90F0F" w:rsidP="00E166F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- </w:t>
            </w:r>
            <w:r w:rsidR="00596592">
              <w:rPr>
                <w:rFonts w:eastAsia="Calibri"/>
                <w:bCs/>
                <w:color w:val="000000"/>
                <w:sz w:val="24"/>
                <w:szCs w:val="24"/>
              </w:rPr>
              <w:t xml:space="preserve">узел </w:t>
            </w:r>
            <w:r w:rsidR="00597E1B">
              <w:rPr>
                <w:rFonts w:eastAsia="Calibri"/>
                <w:bCs/>
                <w:color w:val="000000"/>
                <w:sz w:val="24"/>
                <w:szCs w:val="24"/>
              </w:rPr>
              <w:t>зачистки сварного соединения;</w:t>
            </w:r>
          </w:p>
          <w:p w:rsidR="00597E1B" w:rsidRPr="00F06F73" w:rsidRDefault="00A90F0F" w:rsidP="00E166F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- </w:t>
            </w:r>
            <w:r w:rsidR="00596592">
              <w:rPr>
                <w:rFonts w:eastAsia="Calibri"/>
                <w:bCs/>
                <w:color w:val="000000"/>
                <w:sz w:val="24"/>
                <w:szCs w:val="24"/>
              </w:rPr>
              <w:t xml:space="preserve">узел </w:t>
            </w:r>
            <w:r w:rsidR="00597E1B">
              <w:rPr>
                <w:rFonts w:eastAsia="Calibri"/>
                <w:bCs/>
                <w:color w:val="000000"/>
                <w:sz w:val="24"/>
                <w:szCs w:val="24"/>
              </w:rPr>
              <w:t xml:space="preserve">намотки </w:t>
            </w:r>
            <w:r w:rsidR="00596592">
              <w:rPr>
                <w:rFonts w:eastAsia="Calibri"/>
                <w:bCs/>
                <w:color w:val="000000"/>
                <w:sz w:val="24"/>
                <w:szCs w:val="24"/>
              </w:rPr>
              <w:t xml:space="preserve">бухт </w:t>
            </w:r>
            <w:r w:rsidR="00597E1B">
              <w:rPr>
                <w:rFonts w:eastAsia="Calibri"/>
                <w:bCs/>
                <w:color w:val="000000"/>
                <w:sz w:val="24"/>
                <w:szCs w:val="24"/>
              </w:rPr>
              <w:t>ленты</w:t>
            </w:r>
            <w:r w:rsidR="00F06F73">
              <w:rPr>
                <w:rFonts w:eastAsia="Calibri"/>
                <w:bCs/>
                <w:color w:val="000000"/>
                <w:sz w:val="24"/>
                <w:szCs w:val="24"/>
              </w:rPr>
              <w:t>.</w:t>
            </w:r>
          </w:p>
          <w:p w:rsidR="00540AF0" w:rsidRPr="00F06F73" w:rsidRDefault="00F06F73" w:rsidP="00A17AA4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t>4.1.2</w:t>
            </w:r>
            <w:r w:rsidR="00A17AA4" w:rsidRPr="00F06F73">
              <w:rPr>
                <w:bCs/>
                <w:noProof/>
                <w:sz w:val="24"/>
                <w:szCs w:val="24"/>
                <w:lang w:eastAsia="fr-FR"/>
              </w:rPr>
              <w:t xml:space="preserve">. </w:t>
            </w:r>
            <w:r w:rsidR="00E166F2" w:rsidRPr="00F06F73">
              <w:rPr>
                <w:bCs/>
                <w:noProof/>
                <w:sz w:val="24"/>
                <w:szCs w:val="24"/>
                <w:lang w:eastAsia="fr-FR"/>
              </w:rPr>
              <w:t>Ха</w:t>
            </w:r>
            <w:r w:rsidR="00014DF7" w:rsidRPr="00F06F73">
              <w:rPr>
                <w:bCs/>
                <w:noProof/>
                <w:sz w:val="24"/>
                <w:szCs w:val="24"/>
                <w:lang w:eastAsia="fr-FR"/>
              </w:rPr>
              <w:t>рактеристика свариваемой ленты</w:t>
            </w:r>
            <w:r w:rsidR="00B151D0">
              <w:rPr>
                <w:bCs/>
                <w:noProof/>
                <w:sz w:val="24"/>
                <w:szCs w:val="24"/>
                <w:lang w:eastAsia="fr-FR"/>
              </w:rPr>
              <w:t>.</w:t>
            </w:r>
          </w:p>
          <w:p w:rsidR="00E166F2" w:rsidRDefault="00E166F2" w:rsidP="00242C45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t>Материал</w:t>
            </w:r>
            <w:r w:rsidR="00242C45">
              <w:rPr>
                <w:bCs/>
                <w:noProof/>
                <w:sz w:val="24"/>
                <w:szCs w:val="24"/>
                <w:lang w:eastAsia="fr-FR"/>
              </w:rPr>
              <w:t xml:space="preserve">: </w:t>
            </w:r>
            <w:r w:rsidR="00A17AA4">
              <w:rPr>
                <w:bCs/>
                <w:noProof/>
                <w:sz w:val="24"/>
                <w:szCs w:val="24"/>
                <w:lang w:eastAsia="fr-FR"/>
              </w:rPr>
              <w:t>нержавеющая сталь</w:t>
            </w:r>
            <w:r w:rsidR="00242C45">
              <w:rPr>
                <w:bCs/>
                <w:noProof/>
                <w:sz w:val="24"/>
                <w:szCs w:val="24"/>
                <w:lang w:eastAsia="fr-FR"/>
              </w:rPr>
              <w:t>.</w:t>
            </w:r>
          </w:p>
          <w:p w:rsidR="00242C45" w:rsidRDefault="00242C45" w:rsidP="00242C45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t>Ширина ленты</w:t>
            </w:r>
            <w:r w:rsidR="00597E1B">
              <w:rPr>
                <w:bCs/>
                <w:noProof/>
                <w:sz w:val="24"/>
                <w:szCs w:val="24"/>
                <w:lang w:eastAsia="fr-FR"/>
              </w:rPr>
              <w:t>: 25</w:t>
            </w:r>
            <w:r w:rsidR="00014DF7">
              <w:rPr>
                <w:bCs/>
                <w:noProof/>
                <w:sz w:val="24"/>
                <w:szCs w:val="24"/>
                <w:lang w:eastAsia="fr-FR"/>
              </w:rPr>
              <w:t>-6</w:t>
            </w:r>
            <w:r>
              <w:rPr>
                <w:bCs/>
                <w:noProof/>
                <w:sz w:val="24"/>
                <w:szCs w:val="24"/>
                <w:lang w:eastAsia="fr-FR"/>
              </w:rPr>
              <w:t>0 мм.</w:t>
            </w:r>
          </w:p>
          <w:p w:rsidR="00242C45" w:rsidRDefault="00242C45" w:rsidP="00242C45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t>Толщина ленты: 0,5-0.7 мм.</w:t>
            </w:r>
          </w:p>
          <w:p w:rsidR="00EB6D93" w:rsidRDefault="00EB6D93" w:rsidP="00242C45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lastRenderedPageBreak/>
              <w:t>Внутренний диаметр бухт ленты 250-350 мм.</w:t>
            </w:r>
          </w:p>
          <w:p w:rsidR="00EB6D93" w:rsidRDefault="00EB6D93" w:rsidP="00242C45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t>Максимальный наружный диаметр бухт ленты до увеличения 1300 мм.</w:t>
            </w:r>
          </w:p>
          <w:p w:rsidR="00EB6D93" w:rsidRDefault="00EB6D93" w:rsidP="00EB6D93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t>Максимальный наружный диаметр бухт ленты после увеличения 2000 мм.</w:t>
            </w:r>
          </w:p>
          <w:p w:rsidR="00A17AA4" w:rsidRPr="00F06F73" w:rsidRDefault="00F06F73" w:rsidP="00242C45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t>4.1.3</w:t>
            </w:r>
            <w:r w:rsidR="00A17AA4" w:rsidRPr="00F06F73">
              <w:rPr>
                <w:bCs/>
                <w:noProof/>
                <w:sz w:val="24"/>
                <w:szCs w:val="24"/>
                <w:lang w:eastAsia="fr-FR"/>
              </w:rPr>
              <w:t xml:space="preserve">. Характеристика </w:t>
            </w:r>
            <w:r w:rsidR="00596592">
              <w:rPr>
                <w:bCs/>
                <w:noProof/>
                <w:sz w:val="24"/>
                <w:szCs w:val="24"/>
                <w:lang w:eastAsia="fr-FR"/>
              </w:rPr>
              <w:t>узла</w:t>
            </w:r>
            <w:r w:rsidRPr="00F06F73">
              <w:rPr>
                <w:bCs/>
                <w:noProof/>
                <w:sz w:val="24"/>
                <w:szCs w:val="24"/>
                <w:lang w:eastAsia="fr-FR"/>
              </w:rPr>
              <w:t xml:space="preserve"> размотки</w:t>
            </w:r>
            <w:r w:rsidR="00A17AA4" w:rsidRPr="00F06F73">
              <w:rPr>
                <w:bCs/>
                <w:noProof/>
                <w:sz w:val="24"/>
                <w:szCs w:val="24"/>
                <w:lang w:eastAsia="fr-FR"/>
              </w:rPr>
              <w:t xml:space="preserve"> ленты</w:t>
            </w:r>
            <w:r w:rsidR="00B151D0">
              <w:rPr>
                <w:bCs/>
                <w:noProof/>
                <w:sz w:val="24"/>
                <w:szCs w:val="24"/>
                <w:lang w:eastAsia="fr-FR"/>
              </w:rPr>
              <w:t>.</w:t>
            </w:r>
          </w:p>
          <w:p w:rsidR="00242C45" w:rsidRDefault="00014DF7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 w:rsidRPr="00F06F73">
              <w:rPr>
                <w:color w:val="000000"/>
                <w:sz w:val="24"/>
                <w:szCs w:val="24"/>
              </w:rPr>
              <w:t>Мас</w:t>
            </w:r>
            <w:r w:rsidR="00A17AA4" w:rsidRPr="00F06F73">
              <w:rPr>
                <w:color w:val="000000"/>
                <w:sz w:val="24"/>
                <w:szCs w:val="24"/>
              </w:rPr>
              <w:t>са бухты</w:t>
            </w:r>
            <w:r w:rsidR="00E57F08">
              <w:rPr>
                <w:color w:val="000000"/>
                <w:sz w:val="24"/>
                <w:szCs w:val="24"/>
              </w:rPr>
              <w:t xml:space="preserve"> с лентой до сварки -</w:t>
            </w:r>
            <w:r w:rsidR="00F06F73" w:rsidRPr="00F06F73">
              <w:rPr>
                <w:color w:val="000000"/>
                <w:sz w:val="24"/>
                <w:szCs w:val="24"/>
              </w:rPr>
              <w:t xml:space="preserve"> 0-3</w:t>
            </w:r>
            <w:r w:rsidRPr="00F06F73">
              <w:rPr>
                <w:color w:val="000000"/>
                <w:sz w:val="24"/>
                <w:szCs w:val="24"/>
              </w:rPr>
              <w:t>00 кг.</w:t>
            </w:r>
          </w:p>
          <w:p w:rsidR="00F06F73" w:rsidRDefault="00F06F73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E57F08">
              <w:rPr>
                <w:color w:val="000000"/>
                <w:sz w:val="24"/>
                <w:szCs w:val="24"/>
              </w:rPr>
              <w:t>оминальная скорость вала смотки -</w:t>
            </w:r>
            <w:r>
              <w:rPr>
                <w:color w:val="000000"/>
                <w:sz w:val="24"/>
                <w:szCs w:val="24"/>
              </w:rPr>
              <w:t xml:space="preserve"> не менее 15 об/мин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414A90" w:rsidRDefault="00E57F08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настраиваемых скоростей вала смотки – не менее 5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E57F08" w:rsidRPr="00C61DD2" w:rsidRDefault="00E57F08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Диаметр диапазона разжима оправки </w:t>
            </w:r>
            <w:r w:rsidR="00C61DD2" w:rsidRPr="00C61DD2">
              <w:rPr>
                <w:color w:val="000000"/>
                <w:sz w:val="24"/>
                <w:szCs w:val="24"/>
              </w:rPr>
              <w:t>250</w:t>
            </w:r>
            <w:r w:rsidR="00EB6D93">
              <w:rPr>
                <w:color w:val="000000"/>
                <w:sz w:val="24"/>
                <w:szCs w:val="24"/>
              </w:rPr>
              <w:t xml:space="preserve">- </w:t>
            </w:r>
            <w:r w:rsidR="00C61DD2">
              <w:rPr>
                <w:color w:val="000000"/>
                <w:sz w:val="24"/>
                <w:szCs w:val="24"/>
              </w:rPr>
              <w:t>350 мм.</w:t>
            </w:r>
          </w:p>
          <w:p w:rsidR="00E57F08" w:rsidRDefault="00E57F08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Тип размещения – напольный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E57F08" w:rsidRDefault="00E57F08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Габаритные размеры </w:t>
            </w:r>
            <w:r w:rsidR="00807E34">
              <w:rPr>
                <w:color w:val="000000"/>
                <w:sz w:val="24"/>
                <w:szCs w:val="24"/>
              </w:rPr>
              <w:t xml:space="preserve">размотчика ленты </w:t>
            </w:r>
            <w:r>
              <w:rPr>
                <w:color w:val="000000"/>
                <w:sz w:val="24"/>
                <w:szCs w:val="24"/>
              </w:rPr>
              <w:t>(ДхШхВ) – не более 2500х1400х1500 мм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E57F08" w:rsidRDefault="00E57F08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Вес – не более 500 кг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7B7543" w:rsidRDefault="00596592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4.1.4. Характеристика узла</w:t>
            </w:r>
            <w:r w:rsidR="007B7543">
              <w:rPr>
                <w:color w:val="000000"/>
                <w:sz w:val="24"/>
                <w:szCs w:val="24"/>
              </w:rPr>
              <w:t xml:space="preserve"> сварки ленты встык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7B7543" w:rsidRDefault="007B7543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Вид применяемой сварки – автоматическая сварка неплавящимся электродом в среде защитного газа (аргон)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7B7543" w:rsidRDefault="00015CD0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Диапазон установок тока - 10-200 А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015CD0" w:rsidRDefault="00015CD0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Класс защиты – не ниже </w:t>
            </w:r>
            <w:r>
              <w:rPr>
                <w:color w:val="000000"/>
                <w:sz w:val="24"/>
                <w:szCs w:val="24"/>
                <w:lang w:val="en-US"/>
              </w:rPr>
              <w:t>IP</w:t>
            </w:r>
            <w:r w:rsidRPr="001D7B0B">
              <w:rPr>
                <w:color w:val="000000"/>
                <w:sz w:val="24"/>
                <w:szCs w:val="24"/>
              </w:rPr>
              <w:t>23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015CD0" w:rsidRDefault="00015CD0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цифрового дисплея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A90F0F" w:rsidRDefault="00A90F0F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Наличие возможности регулировать основные сварочные режимы </w:t>
            </w:r>
            <w:r w:rsidR="00445947">
              <w:rPr>
                <w:color w:val="000000"/>
                <w:sz w:val="24"/>
                <w:szCs w:val="24"/>
              </w:rPr>
              <w:t xml:space="preserve">(сила тока, напряжение, скорость сварки, длины сварного соединения, выдержка при подаче газа вначале/конце, регулировка времени плавного нарастания/снижения тока, </w:t>
            </w:r>
            <w:r w:rsidR="007F54D1">
              <w:rPr>
                <w:color w:val="000000"/>
                <w:sz w:val="24"/>
                <w:szCs w:val="24"/>
              </w:rPr>
              <w:t>заварка кратера</w:t>
            </w:r>
            <w:r w:rsidR="00445947">
              <w:rPr>
                <w:color w:val="000000"/>
                <w:sz w:val="24"/>
                <w:szCs w:val="24"/>
              </w:rPr>
              <w:t>).</w:t>
            </w:r>
          </w:p>
          <w:p w:rsidR="00015CD0" w:rsidRDefault="00015CD0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Зажигание дуги осциллятором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D31034" w:rsidRDefault="00015CD0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светодиодного освещения</w:t>
            </w:r>
            <w:r w:rsidR="007F54D1">
              <w:rPr>
                <w:color w:val="000000"/>
                <w:sz w:val="24"/>
                <w:szCs w:val="24"/>
              </w:rPr>
              <w:t xml:space="preserve"> зоны сварки.</w:t>
            </w:r>
          </w:p>
          <w:p w:rsidR="00015CD0" w:rsidRDefault="00D31034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Наличие медных </w:t>
            </w:r>
            <w:r w:rsidR="007F54D1">
              <w:rPr>
                <w:color w:val="000000"/>
                <w:sz w:val="24"/>
                <w:szCs w:val="24"/>
              </w:rPr>
              <w:t xml:space="preserve">сменных </w:t>
            </w:r>
            <w:r>
              <w:rPr>
                <w:color w:val="000000"/>
                <w:sz w:val="24"/>
                <w:szCs w:val="24"/>
              </w:rPr>
              <w:t xml:space="preserve">подкладок в месте </w:t>
            </w:r>
            <w:r w:rsidR="00B151D0">
              <w:rPr>
                <w:color w:val="000000"/>
                <w:sz w:val="24"/>
                <w:szCs w:val="24"/>
              </w:rPr>
              <w:t xml:space="preserve">стыковки и </w:t>
            </w:r>
            <w:r>
              <w:rPr>
                <w:color w:val="000000"/>
                <w:sz w:val="24"/>
                <w:szCs w:val="24"/>
              </w:rPr>
              <w:t>сварки двух отрезков ленты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D31034" w:rsidRDefault="00D31034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7F54D1">
              <w:rPr>
                <w:color w:val="000000"/>
                <w:sz w:val="24"/>
                <w:szCs w:val="24"/>
              </w:rPr>
              <w:t>аличие клавишных прижимов</w:t>
            </w:r>
            <w:r>
              <w:rPr>
                <w:color w:val="000000"/>
                <w:sz w:val="24"/>
                <w:szCs w:val="24"/>
              </w:rPr>
              <w:t xml:space="preserve"> для фиксации каждого из отрезков ленты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015CD0" w:rsidRDefault="00D31034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Наличие кнопок </w:t>
            </w:r>
            <w:r w:rsidR="007F54D1">
              <w:rPr>
                <w:color w:val="000000"/>
                <w:sz w:val="24"/>
                <w:szCs w:val="24"/>
              </w:rPr>
              <w:t>управления клавишными прижимами.</w:t>
            </w:r>
          </w:p>
          <w:p w:rsidR="00D31034" w:rsidRDefault="00D31034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Наличие кнопки аварийной </w:t>
            </w:r>
            <w:r w:rsidR="00414A90">
              <w:rPr>
                <w:color w:val="000000"/>
                <w:sz w:val="24"/>
                <w:szCs w:val="24"/>
              </w:rPr>
              <w:t>остановки</w:t>
            </w:r>
            <w:r w:rsidR="00B151D0">
              <w:rPr>
                <w:color w:val="000000"/>
                <w:sz w:val="24"/>
                <w:szCs w:val="24"/>
              </w:rPr>
              <w:t>.</w:t>
            </w:r>
          </w:p>
          <w:p w:rsidR="00EB6D93" w:rsidRDefault="00EB6D93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Сварка должна проходить встык без присадочной проволоки.</w:t>
            </w:r>
          </w:p>
          <w:p w:rsidR="00EB6D93" w:rsidRDefault="00EB6D93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месте начала/завершения сварки не должно присутствовать оплавление ленты.</w:t>
            </w:r>
          </w:p>
          <w:p w:rsidR="00807E34" w:rsidRPr="00015CD0" w:rsidRDefault="00807E34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Длина шва должна быть равна ширине ленты с уч</w:t>
            </w:r>
            <w:r w:rsidR="002B35AB">
              <w:rPr>
                <w:color w:val="000000"/>
                <w:sz w:val="24"/>
                <w:szCs w:val="24"/>
              </w:rPr>
              <w:t>етом предельных отклонений ± 0,4</w:t>
            </w:r>
            <w:r>
              <w:rPr>
                <w:color w:val="000000"/>
                <w:sz w:val="24"/>
                <w:szCs w:val="24"/>
              </w:rPr>
              <w:t xml:space="preserve"> мм.</w:t>
            </w:r>
          </w:p>
          <w:p w:rsidR="00F06F73" w:rsidRDefault="004F385F" w:rsidP="00242C45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t>4.1.5</w:t>
            </w:r>
            <w:r w:rsidR="00F06F73">
              <w:rPr>
                <w:bCs/>
                <w:noProof/>
                <w:sz w:val="24"/>
                <w:szCs w:val="24"/>
                <w:lang w:eastAsia="fr-FR"/>
              </w:rPr>
              <w:t xml:space="preserve">. </w:t>
            </w:r>
            <w:r w:rsidR="00596592">
              <w:rPr>
                <w:bCs/>
                <w:noProof/>
                <w:sz w:val="24"/>
                <w:szCs w:val="24"/>
                <w:lang w:eastAsia="fr-FR"/>
              </w:rPr>
              <w:t>Характеристика узла</w:t>
            </w:r>
            <w:r w:rsidR="00F06F73" w:rsidRPr="00F06F73">
              <w:rPr>
                <w:bCs/>
                <w:noProof/>
                <w:sz w:val="24"/>
                <w:szCs w:val="24"/>
                <w:lang w:eastAsia="fr-FR"/>
              </w:rPr>
              <w:t xml:space="preserve"> резки и стыковки двух отрезков ленты</w:t>
            </w:r>
          </w:p>
          <w:p w:rsidR="00F06F73" w:rsidRDefault="00015CD0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Наличие </w:t>
            </w:r>
            <w:r w:rsidR="00AB7290">
              <w:rPr>
                <w:color w:val="000000"/>
                <w:sz w:val="24"/>
                <w:szCs w:val="24"/>
              </w:rPr>
              <w:t xml:space="preserve">направляющих для фиксации и прижима лента – 2шт (для каждого из </w:t>
            </w:r>
            <w:r w:rsidR="00D31034">
              <w:rPr>
                <w:color w:val="000000"/>
                <w:sz w:val="24"/>
                <w:szCs w:val="24"/>
              </w:rPr>
              <w:t>отрезков</w:t>
            </w:r>
            <w:r w:rsidR="00AB7290">
              <w:rPr>
                <w:color w:val="000000"/>
                <w:sz w:val="24"/>
                <w:szCs w:val="24"/>
              </w:rPr>
              <w:t xml:space="preserve"> ленты)</w:t>
            </w:r>
          </w:p>
          <w:p w:rsidR="00AB7290" w:rsidRDefault="00AB7290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Наличие </w:t>
            </w:r>
            <w:r w:rsidR="000C6BF5">
              <w:rPr>
                <w:color w:val="000000"/>
                <w:sz w:val="24"/>
                <w:szCs w:val="24"/>
              </w:rPr>
              <w:t xml:space="preserve">клавишных прижимов для </w:t>
            </w:r>
            <w:r w:rsidR="00D31034">
              <w:rPr>
                <w:color w:val="000000"/>
                <w:sz w:val="24"/>
                <w:szCs w:val="24"/>
              </w:rPr>
              <w:t>фиксации</w:t>
            </w:r>
            <w:r w:rsidR="00414A90">
              <w:rPr>
                <w:color w:val="000000"/>
                <w:sz w:val="24"/>
                <w:szCs w:val="24"/>
              </w:rPr>
              <w:t xml:space="preserve"> каждого из отрезков ленты</w:t>
            </w:r>
            <w:r w:rsidR="000C6BF5">
              <w:rPr>
                <w:color w:val="000000"/>
                <w:sz w:val="24"/>
                <w:szCs w:val="24"/>
              </w:rPr>
              <w:t>.</w:t>
            </w:r>
          </w:p>
          <w:p w:rsidR="000C6BF5" w:rsidRDefault="000C6BF5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кнопок управления клавишными прижимами.</w:t>
            </w:r>
          </w:p>
          <w:p w:rsidR="00414A90" w:rsidRDefault="00414A90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кнопок автоматической обрезки каждого из отрезков ленты после фиксации.</w:t>
            </w:r>
          </w:p>
          <w:p w:rsidR="00015CD0" w:rsidRDefault="00414A90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Обрезка каждого из отрезков ленты должна осуществляться перпендикулярно </w:t>
            </w:r>
            <w:r w:rsidR="004F385F">
              <w:rPr>
                <w:color w:val="000000"/>
                <w:sz w:val="24"/>
                <w:szCs w:val="24"/>
              </w:rPr>
              <w:t>плоскости ленты для дальнейшей стыковки без зазора.</w:t>
            </w:r>
          </w:p>
          <w:p w:rsidR="000C6BF5" w:rsidRDefault="000C6BF5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автоматической стыковки двух отрезков ленты без зазора перед сваркой.</w:t>
            </w:r>
          </w:p>
          <w:p w:rsidR="004F385F" w:rsidRDefault="004F385F" w:rsidP="00242C45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color w:val="000000"/>
                <w:sz w:val="24"/>
                <w:szCs w:val="24"/>
              </w:rPr>
              <w:t xml:space="preserve">4.1.6. </w:t>
            </w:r>
            <w:r w:rsidRPr="00F06F73">
              <w:rPr>
                <w:bCs/>
                <w:noProof/>
                <w:sz w:val="24"/>
                <w:szCs w:val="24"/>
                <w:lang w:eastAsia="fr-FR"/>
              </w:rPr>
              <w:t>Характеристика</w:t>
            </w:r>
            <w:r w:rsidR="00596592">
              <w:rPr>
                <w:bCs/>
                <w:noProof/>
                <w:sz w:val="24"/>
                <w:szCs w:val="24"/>
                <w:lang w:eastAsia="fr-FR"/>
              </w:rPr>
              <w:t>узла</w:t>
            </w:r>
            <w:r>
              <w:rPr>
                <w:bCs/>
                <w:noProof/>
                <w:sz w:val="24"/>
                <w:szCs w:val="24"/>
                <w:lang w:eastAsia="fr-FR"/>
              </w:rPr>
              <w:t xml:space="preserve"> зачистки сварного соединения</w:t>
            </w:r>
          </w:p>
          <w:p w:rsidR="000C6BF5" w:rsidRPr="00D05FF4" w:rsidRDefault="004F385F" w:rsidP="00242C45">
            <w:pPr>
              <w:tabs>
                <w:tab w:val="left" w:pos="3330"/>
              </w:tabs>
              <w:rPr>
                <w:bCs/>
                <w:noProof/>
                <w:sz w:val="24"/>
                <w:szCs w:val="24"/>
                <w:lang w:eastAsia="fr-FR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t>Сварное соединение должно зачищаться вровень с поверхностью ленты механизированным способом с двух сторон.</w:t>
            </w:r>
            <w:r w:rsidR="00D05FF4">
              <w:rPr>
                <w:bCs/>
                <w:noProof/>
                <w:sz w:val="24"/>
                <w:szCs w:val="24"/>
                <w:lang w:eastAsia="fr-FR"/>
              </w:rPr>
              <w:t xml:space="preserve"> Инструмент должен быть подобран специально для нержавеющей стали. </w:t>
            </w:r>
            <w:r w:rsidR="000C6BF5">
              <w:rPr>
                <w:bCs/>
                <w:noProof/>
                <w:sz w:val="24"/>
                <w:szCs w:val="24"/>
                <w:lang w:eastAsia="fr-FR"/>
              </w:rPr>
              <w:t xml:space="preserve">После зачистки должна обеспечиваться шероховатость не ниже </w:t>
            </w:r>
            <w:r w:rsidR="000C6BF5">
              <w:rPr>
                <w:bCs/>
                <w:noProof/>
                <w:sz w:val="24"/>
                <w:szCs w:val="24"/>
                <w:lang w:val="en-US" w:eastAsia="fr-FR"/>
              </w:rPr>
              <w:t>Ra</w:t>
            </w:r>
            <w:r w:rsidR="00D05FF4">
              <w:rPr>
                <w:bCs/>
                <w:noProof/>
                <w:sz w:val="24"/>
                <w:szCs w:val="24"/>
                <w:lang w:eastAsia="fr-FR"/>
              </w:rPr>
              <w:t>12,6</w:t>
            </w:r>
          </w:p>
          <w:p w:rsidR="00A17AA4" w:rsidRPr="00F06F73" w:rsidRDefault="004F385F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  <w:lang w:eastAsia="fr-FR"/>
              </w:rPr>
              <w:t>4.1.7</w:t>
            </w:r>
            <w:r w:rsidR="00A17AA4" w:rsidRPr="00F06F73">
              <w:rPr>
                <w:bCs/>
                <w:noProof/>
                <w:sz w:val="24"/>
                <w:szCs w:val="24"/>
                <w:lang w:eastAsia="fr-FR"/>
              </w:rPr>
              <w:t xml:space="preserve">. Характеристика </w:t>
            </w:r>
            <w:r w:rsidR="00807E34">
              <w:rPr>
                <w:bCs/>
                <w:noProof/>
                <w:sz w:val="24"/>
                <w:szCs w:val="24"/>
                <w:lang w:eastAsia="fr-FR"/>
              </w:rPr>
              <w:t>узла</w:t>
            </w:r>
            <w:r w:rsidR="0076209D">
              <w:rPr>
                <w:bCs/>
                <w:noProof/>
                <w:sz w:val="24"/>
                <w:szCs w:val="24"/>
                <w:lang w:eastAsia="fr-FR"/>
              </w:rPr>
              <w:t xml:space="preserve"> намотки</w:t>
            </w:r>
            <w:r w:rsidR="00A17AA4" w:rsidRPr="00F06F73">
              <w:rPr>
                <w:bCs/>
                <w:noProof/>
                <w:sz w:val="24"/>
                <w:szCs w:val="24"/>
                <w:lang w:eastAsia="fr-FR"/>
              </w:rPr>
              <w:t xml:space="preserve"> ленты</w:t>
            </w:r>
          </w:p>
          <w:p w:rsidR="00014DF7" w:rsidRDefault="00A17AA4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 w:rsidRPr="00F06F73">
              <w:rPr>
                <w:color w:val="000000"/>
                <w:sz w:val="24"/>
                <w:szCs w:val="24"/>
              </w:rPr>
              <w:t>Масса бухты</w:t>
            </w:r>
            <w:r w:rsidR="00014DF7" w:rsidRPr="00F06F73">
              <w:rPr>
                <w:color w:val="000000"/>
                <w:sz w:val="24"/>
                <w:szCs w:val="24"/>
              </w:rPr>
              <w:t xml:space="preserve"> с лентой после сварки: до 1000 кг.</w:t>
            </w:r>
          </w:p>
          <w:p w:rsidR="00E57F08" w:rsidRDefault="00E57F08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Номинальная скорость вала намотки – не менее 15 об/мин</w:t>
            </w:r>
          </w:p>
          <w:p w:rsidR="00E57F08" w:rsidRDefault="00E57F08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настраиваемых скоростей вала намотки – не менее 5</w:t>
            </w:r>
          </w:p>
          <w:p w:rsidR="00E57F08" w:rsidRDefault="00E57F08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Диаметр диапазона разжима оправки</w:t>
            </w:r>
            <w:r w:rsidR="00C61DD2" w:rsidRPr="00C61DD2">
              <w:rPr>
                <w:color w:val="000000"/>
                <w:sz w:val="24"/>
                <w:szCs w:val="24"/>
              </w:rPr>
              <w:t>250</w:t>
            </w:r>
            <w:r w:rsidR="00E671AC">
              <w:rPr>
                <w:color w:val="000000"/>
                <w:sz w:val="24"/>
                <w:szCs w:val="24"/>
              </w:rPr>
              <w:t xml:space="preserve"> - </w:t>
            </w:r>
            <w:r w:rsidR="00C61DD2">
              <w:rPr>
                <w:color w:val="000000"/>
                <w:sz w:val="24"/>
                <w:szCs w:val="24"/>
              </w:rPr>
              <w:t>350 мм.</w:t>
            </w:r>
          </w:p>
          <w:p w:rsidR="007B7543" w:rsidRDefault="007B7543" w:rsidP="00E57F08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Тип размещения – напольный</w:t>
            </w:r>
          </w:p>
          <w:p w:rsidR="00E57F08" w:rsidRDefault="00E57F08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Габаритные размеры </w:t>
            </w:r>
            <w:r w:rsidR="00807E34">
              <w:rPr>
                <w:color w:val="000000"/>
                <w:sz w:val="24"/>
                <w:szCs w:val="24"/>
              </w:rPr>
              <w:t xml:space="preserve">намотчика ленты </w:t>
            </w:r>
            <w:r>
              <w:rPr>
                <w:color w:val="000000"/>
                <w:sz w:val="24"/>
                <w:szCs w:val="24"/>
              </w:rPr>
              <w:t>(ДхШхВ) – не более 3500х1500х1800 мм</w:t>
            </w:r>
          </w:p>
          <w:p w:rsidR="00597E1B" w:rsidRPr="00597E1B" w:rsidRDefault="00E57F08" w:rsidP="00242C45">
            <w:pPr>
              <w:tabs>
                <w:tab w:val="left" w:pos="333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Вес – не </w:t>
            </w:r>
            <w:r w:rsidR="00E671AC">
              <w:rPr>
                <w:color w:val="000000"/>
                <w:sz w:val="24"/>
                <w:szCs w:val="24"/>
              </w:rPr>
              <w:t>более 1200</w:t>
            </w:r>
            <w:r w:rsidR="007B7543">
              <w:rPr>
                <w:color w:val="000000"/>
                <w:sz w:val="24"/>
                <w:szCs w:val="24"/>
              </w:rPr>
              <w:t xml:space="preserve"> кг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AB7290" w:rsidP="00B349D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26B99">
              <w:rPr>
                <w:bCs/>
                <w:sz w:val="24"/>
                <w:szCs w:val="24"/>
                <w:lang w:eastAsia="ar-SA"/>
              </w:rPr>
              <w:t>4.2.1. Оборудование должно иметь все необходимые защиты от резких перепадов напряжения в питающей сети и прекращения подачи напряжения.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290" w:rsidRDefault="00AB7290" w:rsidP="00AB729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Pr="000B7F4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</w:t>
            </w:r>
            <w:r w:rsidRPr="007F7626">
              <w:rPr>
                <w:sz w:val="24"/>
                <w:szCs w:val="24"/>
              </w:rPr>
              <w:t xml:space="preserve">Надежность </w:t>
            </w:r>
            <w:r>
              <w:rPr>
                <w:sz w:val="24"/>
                <w:szCs w:val="24"/>
              </w:rPr>
              <w:t>оборудования</w:t>
            </w:r>
            <w:r w:rsidRPr="007F7626">
              <w:rPr>
                <w:sz w:val="24"/>
                <w:szCs w:val="24"/>
              </w:rPr>
              <w:t xml:space="preserve"> должна характеризоваться следующими значениями показателей надежности:</w:t>
            </w:r>
          </w:p>
          <w:p w:rsidR="00AB7290" w:rsidRPr="007F7626" w:rsidRDefault="00AB7290" w:rsidP="00AB7290">
            <w:pPr>
              <w:overflowPunct w:val="0"/>
              <w:autoSpaceDE w:val="0"/>
              <w:autoSpaceDN w:val="0"/>
              <w:adjustRightInd w:val="0"/>
              <w:ind w:left="142" w:firstLine="51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7F7626">
              <w:rPr>
                <w:sz w:val="24"/>
                <w:szCs w:val="24"/>
              </w:rPr>
              <w:t>время восстановления на объекте эксплуатации силами и средствами дежурной смены</w:t>
            </w:r>
            <w:r>
              <w:rPr>
                <w:sz w:val="24"/>
                <w:szCs w:val="24"/>
              </w:rPr>
              <w:t>, не более – 4</w:t>
            </w:r>
            <w:r w:rsidRPr="007F7626">
              <w:rPr>
                <w:sz w:val="24"/>
                <w:szCs w:val="24"/>
              </w:rPr>
              <w:t xml:space="preserve"> ч</w:t>
            </w:r>
            <w:r>
              <w:rPr>
                <w:sz w:val="24"/>
                <w:szCs w:val="24"/>
              </w:rPr>
              <w:t>ас</w:t>
            </w:r>
            <w:r w:rsidRPr="007F7626">
              <w:rPr>
                <w:sz w:val="24"/>
                <w:szCs w:val="24"/>
              </w:rPr>
              <w:t>;</w:t>
            </w:r>
          </w:p>
          <w:p w:rsidR="00AB7290" w:rsidRPr="007F7626" w:rsidRDefault="00AB7290" w:rsidP="00AB7290">
            <w:pPr>
              <w:overflowPunct w:val="0"/>
              <w:autoSpaceDE w:val="0"/>
              <w:autoSpaceDN w:val="0"/>
              <w:adjustRightInd w:val="0"/>
              <w:ind w:left="142" w:firstLine="51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7F7626">
              <w:rPr>
                <w:sz w:val="24"/>
                <w:szCs w:val="24"/>
              </w:rPr>
              <w:t>срок службы</w:t>
            </w:r>
            <w:r>
              <w:rPr>
                <w:sz w:val="24"/>
                <w:szCs w:val="24"/>
              </w:rPr>
              <w:t>, не менее</w:t>
            </w:r>
            <w:r w:rsidR="004F385F">
              <w:rPr>
                <w:sz w:val="24"/>
                <w:szCs w:val="24"/>
              </w:rPr>
              <w:t xml:space="preserve"> – 6</w:t>
            </w:r>
            <w:r w:rsidRPr="007F7626">
              <w:rPr>
                <w:sz w:val="24"/>
                <w:szCs w:val="24"/>
              </w:rPr>
              <w:t xml:space="preserve"> лет</w:t>
            </w:r>
            <w:r>
              <w:rPr>
                <w:sz w:val="24"/>
                <w:szCs w:val="24"/>
              </w:rPr>
              <w:t>;</w:t>
            </w:r>
          </w:p>
          <w:p w:rsidR="00AB7290" w:rsidRPr="007F7626" w:rsidRDefault="00AB7290" w:rsidP="00AB7290">
            <w:pPr>
              <w:overflowPunct w:val="0"/>
              <w:autoSpaceDE w:val="0"/>
              <w:autoSpaceDN w:val="0"/>
              <w:adjustRightInd w:val="0"/>
              <w:ind w:left="142" w:firstLine="51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7F7626">
              <w:rPr>
                <w:sz w:val="24"/>
                <w:szCs w:val="24"/>
              </w:rPr>
              <w:t>срок службы до капитального ремонта</w:t>
            </w:r>
            <w:r w:rsidR="004F385F">
              <w:rPr>
                <w:sz w:val="24"/>
                <w:szCs w:val="24"/>
              </w:rPr>
              <w:t>, не менее – 4</w:t>
            </w:r>
            <w:r>
              <w:rPr>
                <w:sz w:val="24"/>
                <w:szCs w:val="24"/>
              </w:rPr>
              <w:t xml:space="preserve"> лет.</w:t>
            </w:r>
          </w:p>
          <w:p w:rsidR="00AB7290" w:rsidRDefault="00AB7290" w:rsidP="00AB729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4.3.2. </w:t>
            </w:r>
            <w:r w:rsidRPr="007F7626">
              <w:rPr>
                <w:sz w:val="24"/>
                <w:szCs w:val="24"/>
              </w:rPr>
              <w:t xml:space="preserve">Предельным состоянием </w:t>
            </w:r>
            <w:r>
              <w:rPr>
                <w:sz w:val="24"/>
                <w:szCs w:val="24"/>
              </w:rPr>
              <w:t>оборудования</w:t>
            </w:r>
            <w:r w:rsidRPr="007F7626">
              <w:rPr>
                <w:sz w:val="24"/>
                <w:szCs w:val="24"/>
              </w:rPr>
              <w:t xml:space="preserve"> считают достижение срока службы</w:t>
            </w:r>
            <w:r w:rsidR="004F385F">
              <w:rPr>
                <w:sz w:val="24"/>
                <w:szCs w:val="24"/>
              </w:rPr>
              <w:t>, не менее 8</w:t>
            </w:r>
            <w:r>
              <w:rPr>
                <w:sz w:val="24"/>
                <w:szCs w:val="24"/>
              </w:rPr>
              <w:t xml:space="preserve"> лет</w:t>
            </w:r>
            <w:r w:rsidRPr="007F7626">
              <w:rPr>
                <w:sz w:val="24"/>
                <w:szCs w:val="24"/>
              </w:rPr>
              <w:t>.</w:t>
            </w:r>
          </w:p>
          <w:p w:rsidR="00AB7290" w:rsidRPr="007F7626" w:rsidRDefault="00AB7290" w:rsidP="00AB729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4.3.3. </w:t>
            </w:r>
            <w:r w:rsidRPr="007F7626">
              <w:rPr>
                <w:sz w:val="24"/>
                <w:szCs w:val="24"/>
              </w:rPr>
              <w:t>Конструкция и компоновка оборудования его составных частей должны обеспечивать проведение всех операций технического обслуживания (ТО) и текущего ремонта (ТР) с минимально возможными трудовыми и материальными затратами.</w:t>
            </w:r>
          </w:p>
          <w:p w:rsidR="00540AF0" w:rsidRPr="00AB7290" w:rsidRDefault="00AB7290" w:rsidP="00AB729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4.3.4. </w:t>
            </w:r>
            <w:r w:rsidRPr="007F7626">
              <w:rPr>
                <w:sz w:val="24"/>
                <w:szCs w:val="24"/>
              </w:rPr>
              <w:t>Ремонтопригодность должна соответствовать требованиям ГОСТ 23660-79</w:t>
            </w:r>
            <w:r>
              <w:rPr>
                <w:sz w:val="24"/>
                <w:szCs w:val="24"/>
              </w:rPr>
              <w:t>.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4F385F" w:rsidP="00B349D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определено.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290" w:rsidRPr="006B7BB0" w:rsidRDefault="00AB7290" w:rsidP="000D0E23">
            <w:pPr>
              <w:snapToGri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4.5.1. </w:t>
            </w:r>
            <w:r w:rsidRPr="006B7BB0">
              <w:rPr>
                <w:sz w:val="24"/>
                <w:szCs w:val="24"/>
              </w:rPr>
              <w:t>Вместе с</w:t>
            </w:r>
            <w:r w:rsidR="004F385F">
              <w:rPr>
                <w:sz w:val="24"/>
                <w:szCs w:val="24"/>
              </w:rPr>
              <w:t>оборудованием</w:t>
            </w:r>
            <w:r w:rsidRPr="006B7BB0">
              <w:rPr>
                <w:sz w:val="24"/>
                <w:szCs w:val="24"/>
              </w:rPr>
              <w:t>должен быть поставлен комплект быстроизнашиваемых деталей и материалов, необходимых для технического обслуживания и ремонта</w:t>
            </w:r>
            <w:r>
              <w:rPr>
                <w:sz w:val="24"/>
                <w:szCs w:val="24"/>
              </w:rPr>
              <w:t xml:space="preserve"> оборудования</w:t>
            </w:r>
            <w:r w:rsidR="00E20142">
              <w:rPr>
                <w:sz w:val="24"/>
                <w:szCs w:val="24"/>
              </w:rPr>
              <w:t xml:space="preserve"> в первые 24 месяца</w:t>
            </w:r>
            <w:r w:rsidRPr="006B7BB0">
              <w:rPr>
                <w:sz w:val="24"/>
                <w:szCs w:val="24"/>
              </w:rPr>
              <w:t xml:space="preserve"> эксплуатации</w:t>
            </w:r>
            <w:r>
              <w:rPr>
                <w:sz w:val="24"/>
                <w:szCs w:val="24"/>
              </w:rPr>
              <w:t>;</w:t>
            </w:r>
          </w:p>
          <w:p w:rsidR="00AB7290" w:rsidRDefault="00AB7290" w:rsidP="000D0E23">
            <w:pPr>
              <w:snapToGri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4.5.2. </w:t>
            </w:r>
            <w:r w:rsidRPr="006B7BB0">
              <w:rPr>
                <w:sz w:val="24"/>
                <w:szCs w:val="24"/>
              </w:rPr>
              <w:t>Перечень должен включать в себя все необходимые детали и материалы, требуемые к замене в соответствии с инструкцией по обслуживанию на оборудование и комплектующие.</w:t>
            </w:r>
          </w:p>
          <w:p w:rsidR="00AB7290" w:rsidRDefault="00AB7290" w:rsidP="00AB72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4.5.3. </w:t>
            </w:r>
            <w:r w:rsidRPr="008C5FDE">
              <w:rPr>
                <w:sz w:val="24"/>
                <w:szCs w:val="24"/>
              </w:rPr>
              <w:t>Обслуживаемые элементы оборудования должны быть легкод</w:t>
            </w:r>
            <w:r>
              <w:rPr>
                <w:sz w:val="24"/>
                <w:szCs w:val="24"/>
              </w:rPr>
              <w:t>оступны при их продувке, чистке.</w:t>
            </w:r>
          </w:p>
          <w:p w:rsidR="00AB7290" w:rsidRPr="007F7626" w:rsidRDefault="00AB7290" w:rsidP="00AB7290">
            <w:pPr>
              <w:pStyle w:val="3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4.5.4. </w:t>
            </w:r>
            <w:r w:rsidRPr="007F7626">
              <w:rPr>
                <w:sz w:val="24"/>
                <w:szCs w:val="24"/>
              </w:rPr>
              <w:t xml:space="preserve">Поставляемое программное обеспечение </w:t>
            </w:r>
            <w:r>
              <w:rPr>
                <w:sz w:val="24"/>
                <w:szCs w:val="24"/>
              </w:rPr>
              <w:t>и пользовательский интерфейс должны</w:t>
            </w:r>
            <w:r w:rsidRPr="007F7626">
              <w:rPr>
                <w:sz w:val="24"/>
                <w:szCs w:val="24"/>
              </w:rPr>
              <w:t xml:space="preserve"> быть русифицированным</w:t>
            </w:r>
            <w:r>
              <w:rPr>
                <w:sz w:val="24"/>
                <w:szCs w:val="24"/>
              </w:rPr>
              <w:t>и</w:t>
            </w:r>
            <w:r w:rsidRPr="007F7626">
              <w:rPr>
                <w:sz w:val="24"/>
                <w:szCs w:val="24"/>
              </w:rPr>
              <w:t>.</w:t>
            </w:r>
          </w:p>
          <w:p w:rsidR="00AB7290" w:rsidRPr="007F7626" w:rsidRDefault="00AB7290" w:rsidP="00AB7290">
            <w:pPr>
              <w:pStyle w:val="3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4.5.5. </w:t>
            </w:r>
            <w:r w:rsidRPr="007F7626">
              <w:rPr>
                <w:sz w:val="24"/>
                <w:szCs w:val="24"/>
                <w:lang w:eastAsia="ru-RU"/>
              </w:rPr>
              <w:t>Программное обеспечение, обеспечивающее работу</w:t>
            </w:r>
            <w:r w:rsidR="00A65B15">
              <w:rPr>
                <w:sz w:val="24"/>
                <w:szCs w:val="24"/>
                <w:lang w:eastAsia="ru-RU"/>
              </w:rPr>
              <w:t xml:space="preserve"> О</w:t>
            </w:r>
            <w:r>
              <w:rPr>
                <w:sz w:val="24"/>
                <w:szCs w:val="24"/>
                <w:lang w:eastAsia="ru-RU"/>
              </w:rPr>
              <w:t xml:space="preserve">борудования, должно быть </w:t>
            </w:r>
            <w:r w:rsidRPr="007F7626">
              <w:rPr>
                <w:sz w:val="24"/>
                <w:szCs w:val="24"/>
                <w:lang w:eastAsia="ru-RU"/>
              </w:rPr>
              <w:t>лицензированным для длительного (не ограниченного по времени) использования</w:t>
            </w:r>
            <w:r>
              <w:rPr>
                <w:sz w:val="24"/>
                <w:szCs w:val="24"/>
                <w:lang w:eastAsia="ru-RU"/>
              </w:rPr>
              <w:t>.Поставщик должен иметь подтверждение о правомочности</w:t>
            </w:r>
            <w:r w:rsidRPr="007F7626">
              <w:rPr>
                <w:sz w:val="24"/>
                <w:szCs w:val="24"/>
                <w:lang w:eastAsia="ru-RU"/>
              </w:rPr>
              <w:t xml:space="preserve"> его </w:t>
            </w:r>
            <w:r>
              <w:rPr>
                <w:sz w:val="24"/>
                <w:szCs w:val="24"/>
                <w:lang w:eastAsia="ru-RU"/>
              </w:rPr>
              <w:t>использования</w:t>
            </w:r>
            <w:r w:rsidRPr="007F7626">
              <w:rPr>
                <w:sz w:val="24"/>
                <w:szCs w:val="24"/>
                <w:lang w:eastAsia="ru-RU"/>
              </w:rPr>
              <w:t>. Не допускается использование</w:t>
            </w:r>
            <w:r>
              <w:rPr>
                <w:sz w:val="24"/>
                <w:szCs w:val="24"/>
                <w:lang w:eastAsia="ru-RU"/>
              </w:rPr>
              <w:t xml:space="preserve"> демонстрационных </w:t>
            </w:r>
            <w:r w:rsidRPr="007F7626">
              <w:rPr>
                <w:sz w:val="24"/>
                <w:szCs w:val="24"/>
                <w:lang w:eastAsia="ru-RU"/>
              </w:rPr>
              <w:t>версий программных продуктов</w:t>
            </w:r>
            <w:r w:rsidRPr="007F7626">
              <w:rPr>
                <w:sz w:val="24"/>
                <w:szCs w:val="24"/>
              </w:rPr>
              <w:t xml:space="preserve">. </w:t>
            </w:r>
          </w:p>
          <w:p w:rsidR="00AB7290" w:rsidRDefault="00AB7290" w:rsidP="00AB7290">
            <w:pPr>
              <w:pStyle w:val="3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4.5.6. </w:t>
            </w:r>
            <w:r w:rsidRPr="007F7626">
              <w:rPr>
                <w:sz w:val="24"/>
                <w:szCs w:val="24"/>
              </w:rPr>
              <w:t>Поставщик</w:t>
            </w:r>
            <w:r>
              <w:rPr>
                <w:sz w:val="24"/>
                <w:szCs w:val="24"/>
              </w:rPr>
              <w:t xml:space="preserve"> должен иметь в наличии действующие </w:t>
            </w:r>
            <w:r w:rsidRPr="007F7626">
              <w:rPr>
                <w:sz w:val="24"/>
                <w:szCs w:val="24"/>
              </w:rPr>
              <w:t>сертификат</w:t>
            </w:r>
            <w:r>
              <w:rPr>
                <w:sz w:val="24"/>
                <w:szCs w:val="24"/>
              </w:rPr>
              <w:t>ы</w:t>
            </w:r>
            <w:r w:rsidRPr="007F7626">
              <w:rPr>
                <w:sz w:val="24"/>
                <w:szCs w:val="24"/>
              </w:rPr>
              <w:t xml:space="preserve"> соответствия техническому регламенту </w:t>
            </w:r>
            <w:r w:rsidRPr="00EA1B35">
              <w:rPr>
                <w:sz w:val="24"/>
                <w:szCs w:val="24"/>
              </w:rPr>
              <w:t>Таможенного союза «О безопасности машин и оборудования»</w:t>
            </w:r>
            <w:r w:rsidRPr="007F7626">
              <w:rPr>
                <w:sz w:val="24"/>
                <w:szCs w:val="24"/>
              </w:rPr>
              <w:t>и разрешени</w:t>
            </w:r>
            <w:r>
              <w:rPr>
                <w:sz w:val="24"/>
                <w:szCs w:val="24"/>
              </w:rPr>
              <w:t>е</w:t>
            </w:r>
            <w:r w:rsidRPr="007F7626">
              <w:rPr>
                <w:sz w:val="24"/>
                <w:szCs w:val="24"/>
              </w:rPr>
              <w:t xml:space="preserve"> на применение поставляемо</w:t>
            </w:r>
            <w:r>
              <w:rPr>
                <w:sz w:val="24"/>
                <w:szCs w:val="24"/>
              </w:rPr>
              <w:t>го</w:t>
            </w:r>
            <w:r w:rsidRPr="007F7626">
              <w:rPr>
                <w:sz w:val="24"/>
                <w:szCs w:val="24"/>
              </w:rPr>
              <w:t xml:space="preserve"> оборудовани</w:t>
            </w:r>
            <w:r>
              <w:rPr>
                <w:sz w:val="24"/>
                <w:szCs w:val="24"/>
              </w:rPr>
              <w:t>я</w:t>
            </w:r>
            <w:r w:rsidRPr="007F7626">
              <w:rPr>
                <w:sz w:val="24"/>
                <w:szCs w:val="24"/>
              </w:rPr>
              <w:t>, материал</w:t>
            </w:r>
            <w:r>
              <w:rPr>
                <w:sz w:val="24"/>
                <w:szCs w:val="24"/>
              </w:rPr>
              <w:t>ов</w:t>
            </w:r>
            <w:r w:rsidRPr="007F7626">
              <w:rPr>
                <w:sz w:val="24"/>
                <w:szCs w:val="24"/>
              </w:rPr>
              <w:t xml:space="preserve"> и комплектующи</w:t>
            </w:r>
            <w:r>
              <w:rPr>
                <w:sz w:val="24"/>
                <w:szCs w:val="24"/>
              </w:rPr>
              <w:t>х</w:t>
            </w:r>
            <w:r w:rsidRPr="007F7626">
              <w:rPr>
                <w:sz w:val="24"/>
                <w:szCs w:val="24"/>
              </w:rPr>
              <w:t>.</w:t>
            </w:r>
          </w:p>
          <w:p w:rsidR="00A65B15" w:rsidRDefault="00A65B15" w:rsidP="00A65B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4.5.7. Комплект быстроизнашивающихся деталей и запасных частей для диаметра электрода</w:t>
            </w:r>
            <w:r w:rsidR="00807E34">
              <w:rPr>
                <w:sz w:val="24"/>
                <w:szCs w:val="24"/>
              </w:rPr>
              <w:t>,</w:t>
            </w:r>
            <w:r w:rsidR="00367ECC">
              <w:rPr>
                <w:sz w:val="24"/>
                <w:szCs w:val="24"/>
              </w:rPr>
              <w:t>примененного</w:t>
            </w:r>
            <w:r>
              <w:rPr>
                <w:sz w:val="24"/>
                <w:szCs w:val="24"/>
              </w:rPr>
              <w:t xml:space="preserve"> пос</w:t>
            </w:r>
            <w:r w:rsidR="00367ECC">
              <w:rPr>
                <w:sz w:val="24"/>
                <w:szCs w:val="24"/>
              </w:rPr>
              <w:t>тавщиком в Оборудовании</w:t>
            </w:r>
            <w:r w:rsidR="000D0E23">
              <w:rPr>
                <w:sz w:val="24"/>
                <w:szCs w:val="24"/>
              </w:rPr>
              <w:t xml:space="preserve"> (диаметр электрода должен находиться в пределах: 2,4-3,2 мм)</w:t>
            </w:r>
            <w:r w:rsidR="00367ECC">
              <w:rPr>
                <w:sz w:val="24"/>
                <w:szCs w:val="24"/>
              </w:rPr>
              <w:t>:</w:t>
            </w:r>
          </w:p>
          <w:p w:rsidR="00A65B15" w:rsidRDefault="00A65B15" w:rsidP="00A65B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4.5.7</w:t>
            </w:r>
            <w:r w:rsidR="00367ECC">
              <w:rPr>
                <w:sz w:val="24"/>
                <w:szCs w:val="24"/>
              </w:rPr>
              <w:t>.1. К</w:t>
            </w:r>
            <w:r w:rsidR="00C82E49">
              <w:rPr>
                <w:sz w:val="24"/>
                <w:szCs w:val="24"/>
              </w:rPr>
              <w:t>олпачок горелки – 1</w:t>
            </w:r>
            <w:r>
              <w:rPr>
                <w:sz w:val="24"/>
                <w:szCs w:val="24"/>
              </w:rPr>
              <w:t xml:space="preserve">0 шт. </w:t>
            </w:r>
          </w:p>
          <w:p w:rsidR="00A65B15" w:rsidRDefault="00A65B15" w:rsidP="00A65B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4.5.7.2. Зажимная</w:t>
            </w:r>
            <w:r w:rsidR="00C82E49">
              <w:rPr>
                <w:sz w:val="24"/>
                <w:szCs w:val="24"/>
              </w:rPr>
              <w:t xml:space="preserve"> цанга для электрода – 1</w:t>
            </w:r>
            <w:r>
              <w:rPr>
                <w:sz w:val="24"/>
                <w:szCs w:val="24"/>
              </w:rPr>
              <w:t xml:space="preserve">0 шт. </w:t>
            </w:r>
          </w:p>
          <w:p w:rsidR="00A65B15" w:rsidRDefault="00A65B15" w:rsidP="00A65B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C82E49">
              <w:rPr>
                <w:sz w:val="24"/>
                <w:szCs w:val="24"/>
              </w:rPr>
              <w:t>5.7.3.Тефлоновый изолятор – по 1</w:t>
            </w:r>
            <w:r>
              <w:rPr>
                <w:sz w:val="24"/>
                <w:szCs w:val="24"/>
              </w:rPr>
              <w:t xml:space="preserve">0 шт. </w:t>
            </w:r>
          </w:p>
          <w:p w:rsidR="00A65B15" w:rsidRDefault="00A65B15" w:rsidP="00A65B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4.5.7.4. Газовая линза для электрода –20 шт. </w:t>
            </w:r>
          </w:p>
          <w:p w:rsidR="00A65B15" w:rsidRDefault="00C82E49" w:rsidP="00A65B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4.5.7.5. Газовые сопла – 1</w:t>
            </w:r>
            <w:bookmarkStart w:id="4" w:name="_GoBack"/>
            <w:bookmarkEnd w:id="4"/>
            <w:r w:rsidR="00A65B15">
              <w:rPr>
                <w:sz w:val="24"/>
                <w:szCs w:val="24"/>
              </w:rPr>
              <w:t>0 шт</w:t>
            </w:r>
            <w:r w:rsidR="00367ECC">
              <w:rPr>
                <w:sz w:val="24"/>
                <w:szCs w:val="24"/>
              </w:rPr>
              <w:t>.</w:t>
            </w:r>
          </w:p>
          <w:p w:rsidR="00367ECC" w:rsidRDefault="00A65B15" w:rsidP="00A65B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</w:t>
            </w:r>
            <w:r w:rsidR="00C82E49">
              <w:rPr>
                <w:sz w:val="24"/>
                <w:szCs w:val="24"/>
              </w:rPr>
              <w:t>.7.6. Вольфрамовые электроды – 1</w:t>
            </w:r>
            <w:r>
              <w:rPr>
                <w:sz w:val="24"/>
                <w:szCs w:val="24"/>
              </w:rPr>
              <w:t>0 шт.</w:t>
            </w:r>
          </w:p>
          <w:p w:rsidR="000D0E23" w:rsidRDefault="00367ECC" w:rsidP="00A65B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4.5.8. Комплекты абразивного или другого зачистного материала, применяемого для </w:t>
            </w:r>
            <w:r>
              <w:rPr>
                <w:sz w:val="24"/>
                <w:szCs w:val="24"/>
              </w:rPr>
              <w:lastRenderedPageBreak/>
              <w:t>зачистки сварного соединения – 20 комплектов.</w:t>
            </w:r>
          </w:p>
          <w:p w:rsidR="00833AC3" w:rsidRPr="00A65B15" w:rsidRDefault="00833AC3" w:rsidP="00A65B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4.5.9. </w:t>
            </w:r>
            <w:r>
              <w:rPr>
                <w:color w:val="000000"/>
                <w:sz w:val="24"/>
                <w:szCs w:val="24"/>
              </w:rPr>
              <w:t>Медные сменные подкладки в мес</w:t>
            </w:r>
            <w:r w:rsidR="00807E34">
              <w:rPr>
                <w:color w:val="000000"/>
                <w:sz w:val="24"/>
                <w:szCs w:val="24"/>
              </w:rPr>
              <w:t>те стыковки и сварки двух бухт</w:t>
            </w:r>
            <w:r>
              <w:rPr>
                <w:color w:val="000000"/>
                <w:sz w:val="24"/>
                <w:szCs w:val="24"/>
              </w:rPr>
              <w:t xml:space="preserve"> ленты – 20 шт.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AB7290" w:rsidRDefault="00AB7290" w:rsidP="000D0E23">
            <w:pPr>
              <w:snapToGri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4.6.1. Оборудование</w:t>
            </w:r>
            <w:r w:rsidRPr="007F7626">
              <w:rPr>
                <w:color w:val="000000"/>
                <w:sz w:val="24"/>
                <w:szCs w:val="24"/>
              </w:rPr>
              <w:t xml:space="preserve"> должн</w:t>
            </w:r>
            <w:r>
              <w:rPr>
                <w:color w:val="000000"/>
                <w:sz w:val="24"/>
                <w:szCs w:val="24"/>
              </w:rPr>
              <w:t>о</w:t>
            </w:r>
            <w:r w:rsidRPr="007F7626">
              <w:rPr>
                <w:color w:val="000000"/>
                <w:sz w:val="24"/>
                <w:szCs w:val="24"/>
              </w:rPr>
              <w:t xml:space="preserve"> стабильно работать в условиях</w:t>
            </w:r>
            <w:r w:rsidRPr="007F7626">
              <w:rPr>
                <w:color w:val="000000"/>
                <w:sz w:val="24"/>
                <w:szCs w:val="24"/>
                <w:lang w:val="uk-UA"/>
              </w:rPr>
              <w:t>,</w:t>
            </w:r>
            <w:r>
              <w:rPr>
                <w:color w:val="000000"/>
                <w:sz w:val="24"/>
                <w:szCs w:val="24"/>
              </w:rPr>
              <w:t>указанных в Р</w:t>
            </w:r>
            <w:r w:rsidRPr="007F7626">
              <w:rPr>
                <w:color w:val="000000"/>
                <w:sz w:val="24"/>
                <w:szCs w:val="24"/>
              </w:rPr>
              <w:t>аздел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7F7626">
              <w:rPr>
                <w:color w:val="000000"/>
                <w:sz w:val="24"/>
                <w:szCs w:val="24"/>
              </w:rPr>
              <w:t xml:space="preserve"> 3 и подраздел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7F7626">
              <w:rPr>
                <w:color w:val="000000"/>
                <w:sz w:val="24"/>
                <w:szCs w:val="24"/>
              </w:rPr>
              <w:t xml:space="preserve"> 4.7</w:t>
            </w:r>
            <w:r>
              <w:rPr>
                <w:color w:val="000000"/>
                <w:sz w:val="24"/>
                <w:szCs w:val="24"/>
              </w:rPr>
              <w:t>.</w:t>
            </w:r>
            <w:r w:rsidRPr="007F7626">
              <w:rPr>
                <w:color w:val="000000"/>
                <w:sz w:val="24"/>
                <w:szCs w:val="24"/>
              </w:rPr>
              <w:t xml:space="preserve"> настоящего ТЗ.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290" w:rsidRDefault="00AB7290" w:rsidP="00AB72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4.7.1.Питание электрооборудования производится от трехфазной сети переменного тока напряжением 380 В ±10%, 50 Гц ±0,4 Гц в соответствии с ГОСТ 32144-2013. </w:t>
            </w:r>
            <w:r w:rsidRPr="007F7626">
              <w:rPr>
                <w:sz w:val="24"/>
                <w:szCs w:val="24"/>
              </w:rPr>
              <w:t>Оборудование должно надежно работать в пределах указанных колебаний.</w:t>
            </w:r>
          </w:p>
          <w:p w:rsidR="00511952" w:rsidRDefault="00AB7290" w:rsidP="0051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4.7.2. </w:t>
            </w:r>
            <w:r w:rsidR="00511952" w:rsidRPr="00511952">
              <w:rPr>
                <w:sz w:val="24"/>
                <w:szCs w:val="24"/>
              </w:rPr>
              <w:t>Все металлические нетоковедущие части электрооборудования должны быть заземлены. Заземление оборудования должно быть видимым, должно быть выполнено отдельным проводником, для чего на станине и/или других отдельно стоящих устройствах, входящих в состав оборудования, должны быть предусмотрены точки подключения заземляющих проводников. Винты для заземления должны иметь устройства (пружинные шайбы и др.), предотвращающие ослабление соединения между заземляющими частями. Над заземляющим винтом (зажимом) должен быть помещен графический символ "Заземление" по ГОСТ 21130-75 «Изделия электротехнические. Зажимы заземляющие и знаки заземления. Конструкция и размеры». Не допускается использовать для заземления винты, шпильки, гайки, выполняющие роль крепежных деталей.</w:t>
            </w:r>
          </w:p>
          <w:p w:rsidR="00540AF0" w:rsidRPr="00AB7290" w:rsidRDefault="00AB7290" w:rsidP="00AB72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4.7.3. </w:t>
            </w:r>
            <w:r>
              <w:rPr>
                <w:color w:val="000000"/>
                <w:sz w:val="24"/>
                <w:szCs w:val="24"/>
              </w:rPr>
              <w:t>Кабель должен быть оснащен евро разъемом типа 3</w:t>
            </w:r>
            <w:r>
              <w:rPr>
                <w:color w:val="000000"/>
                <w:sz w:val="24"/>
                <w:szCs w:val="24"/>
                <w:lang w:val="en-US"/>
              </w:rPr>
              <w:t>P</w:t>
            </w:r>
            <w:r w:rsidRPr="002D1454">
              <w:rPr>
                <w:color w:val="000000"/>
                <w:sz w:val="24"/>
                <w:szCs w:val="24"/>
              </w:rPr>
              <w:t xml:space="preserve"> + </w:t>
            </w:r>
            <w:r>
              <w:rPr>
                <w:color w:val="000000"/>
                <w:sz w:val="24"/>
                <w:szCs w:val="24"/>
                <w:lang w:val="en-US"/>
              </w:rPr>
              <w:t>PE</w:t>
            </w:r>
            <w:r w:rsidRPr="002D1454">
              <w:rPr>
                <w:color w:val="000000"/>
                <w:sz w:val="24"/>
                <w:szCs w:val="24"/>
              </w:rPr>
              <w:t xml:space="preserve"> + </w:t>
            </w:r>
            <w:r>
              <w:rPr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color w:val="000000"/>
                <w:sz w:val="24"/>
                <w:szCs w:val="24"/>
              </w:rPr>
              <w:t>, 380 В/ 32 А.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AB7290" w:rsidP="00B349D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4.8.1. </w:t>
            </w:r>
            <w:r>
              <w:rPr>
                <w:color w:val="000000"/>
                <w:sz w:val="24"/>
                <w:szCs w:val="24"/>
              </w:rPr>
              <w:t>Максимальная потребляемая мощность аппарата, не более – 30 кВА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4.9</w:t>
            </w:r>
            <w:r>
              <w:rPr>
                <w:color w:val="000000"/>
                <w:sz w:val="24"/>
                <w:szCs w:val="24"/>
              </w:rPr>
              <w:t>.</w:t>
            </w:r>
            <w:r w:rsidRPr="0025169F">
              <w:rPr>
                <w:color w:val="000000"/>
                <w:sz w:val="24"/>
                <w:szCs w:val="24"/>
              </w:rPr>
              <w:t xml:space="preserve"> Требования к средствам измерения, контрольно-измерительным приборам и автоматике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AB7290" w:rsidP="00B349D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4.9</w:t>
            </w:r>
            <w:r w:rsidRPr="00AC7744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.</w:t>
            </w:r>
            <w:r w:rsidRPr="00AC7744">
              <w:rPr>
                <w:sz w:val="24"/>
                <w:szCs w:val="24"/>
              </w:rPr>
              <w:t xml:space="preserve"> Оборудование должно быть оснащено контрольно-измерительным прибором силы тока и напряжения</w:t>
            </w:r>
            <w:r w:rsidR="00DE3746">
              <w:rPr>
                <w:sz w:val="24"/>
                <w:szCs w:val="24"/>
              </w:rPr>
              <w:t>.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4.10</w:t>
            </w:r>
            <w:r>
              <w:rPr>
                <w:color w:val="000000"/>
                <w:sz w:val="24"/>
                <w:szCs w:val="24"/>
              </w:rPr>
              <w:t>.</w:t>
            </w:r>
            <w:r w:rsidRPr="0025169F">
              <w:rPr>
                <w:color w:val="000000"/>
                <w:sz w:val="24"/>
                <w:szCs w:val="24"/>
              </w:rPr>
              <w:t xml:space="preserve"> Требования к комплектности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2"/>
              <w:tblW w:w="0" w:type="auto"/>
              <w:tblLook w:val="04A0"/>
            </w:tblPr>
            <w:tblGrid>
              <w:gridCol w:w="7429"/>
              <w:gridCol w:w="1730"/>
            </w:tblGrid>
            <w:tr w:rsidR="00E671AC" w:rsidTr="00D66B02">
              <w:tc>
                <w:tcPr>
                  <w:tcW w:w="7429" w:type="dxa"/>
                </w:tcPr>
                <w:p w:rsidR="00E671AC" w:rsidRPr="00A65B15" w:rsidRDefault="00A65B15" w:rsidP="00B349D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166F2">
                    <w:rPr>
                      <w:color w:val="000000"/>
                      <w:sz w:val="24"/>
                      <w:szCs w:val="24"/>
                    </w:rPr>
                    <w:t>Установка</w:t>
                  </w:r>
                  <w:r>
                    <w:rPr>
                      <w:rFonts w:eastAsia="Calibri"/>
                      <w:bCs/>
                      <w:color w:val="000000"/>
                      <w:sz w:val="24"/>
                      <w:szCs w:val="24"/>
                    </w:rPr>
                    <w:t>для изготовления бухт лент увеличенного объема</w:t>
                  </w:r>
                </w:p>
              </w:tc>
              <w:tc>
                <w:tcPr>
                  <w:tcW w:w="1730" w:type="dxa"/>
                </w:tcPr>
                <w:p w:rsidR="00E671AC" w:rsidRPr="00A65B15" w:rsidRDefault="00A65B15" w:rsidP="00B349D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1 </w:t>
                  </w: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E671AC" w:rsidTr="00D66B02">
              <w:tc>
                <w:tcPr>
                  <w:tcW w:w="7429" w:type="dxa"/>
                </w:tcPr>
                <w:p w:rsidR="00E671AC" w:rsidRPr="00A65B15" w:rsidRDefault="00A65B15" w:rsidP="00B349D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Газовый редуктор-расходомер с поплавковым ротаметром и поверенным манометром (аргон, газовая смесь).</w:t>
                  </w:r>
                </w:p>
              </w:tc>
              <w:tc>
                <w:tcPr>
                  <w:tcW w:w="1730" w:type="dxa"/>
                </w:tcPr>
                <w:p w:rsidR="00E671AC" w:rsidRPr="00A65B15" w:rsidRDefault="00A65B15" w:rsidP="00B349D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 шт.</w:t>
                  </w:r>
                </w:p>
              </w:tc>
            </w:tr>
            <w:tr w:rsidR="00E671AC" w:rsidTr="00D66B02">
              <w:tc>
                <w:tcPr>
                  <w:tcW w:w="7429" w:type="dxa"/>
                </w:tcPr>
                <w:p w:rsidR="00E671AC" w:rsidRDefault="00A65B15" w:rsidP="00B349D0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Комплект быстроизнашивающихся деталей и запасных частей.</w:t>
                  </w:r>
                </w:p>
              </w:tc>
              <w:tc>
                <w:tcPr>
                  <w:tcW w:w="1730" w:type="dxa"/>
                </w:tcPr>
                <w:p w:rsidR="00E671AC" w:rsidRPr="00A65B15" w:rsidRDefault="00833AC3" w:rsidP="00B349D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 комплект</w:t>
                  </w:r>
                  <w:r w:rsidR="00A65B15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D66B02" w:rsidTr="00D66B02">
              <w:tc>
                <w:tcPr>
                  <w:tcW w:w="7429" w:type="dxa"/>
                </w:tcPr>
                <w:p w:rsidR="00D66B02" w:rsidRDefault="00D66B02" w:rsidP="00B349D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Техническая документация (согласно Подразделу 5.2)</w:t>
                  </w:r>
                </w:p>
              </w:tc>
              <w:tc>
                <w:tcPr>
                  <w:tcW w:w="1730" w:type="dxa"/>
                </w:tcPr>
                <w:p w:rsidR="00D66B02" w:rsidRDefault="00D66B02" w:rsidP="00B349D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 комплект</w:t>
                  </w:r>
                </w:p>
              </w:tc>
            </w:tr>
          </w:tbl>
          <w:p w:rsidR="00540AF0" w:rsidRPr="0025169F" w:rsidRDefault="00540AF0" w:rsidP="00B349D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4.11 Требования к маркировке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4D5" w:rsidRDefault="002B54D5" w:rsidP="002B54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4.11.1. </w:t>
            </w:r>
            <w:r w:rsidRPr="00A96596">
              <w:rPr>
                <w:color w:val="000000"/>
                <w:sz w:val="24"/>
                <w:szCs w:val="24"/>
              </w:rPr>
              <w:t>Маркировка оборудования должна содержать все признаки оригинальности, установленные производителем (голограммы, защитные пломбы, марки, содержащие все элементы защиты от подделок, микротекст и т.п.)</w:t>
            </w:r>
            <w:r>
              <w:rPr>
                <w:color w:val="000000"/>
                <w:sz w:val="24"/>
                <w:szCs w:val="24"/>
              </w:rPr>
              <w:t>.Н</w:t>
            </w:r>
            <w:r w:rsidRPr="00A96596">
              <w:rPr>
                <w:color w:val="000000"/>
                <w:sz w:val="24"/>
                <w:szCs w:val="24"/>
              </w:rPr>
              <w:t>омер партии на упаковке и на оборудован</w:t>
            </w:r>
            <w:r>
              <w:rPr>
                <w:color w:val="000000"/>
                <w:sz w:val="24"/>
                <w:szCs w:val="24"/>
              </w:rPr>
              <w:t>ии долж</w:t>
            </w:r>
            <w:r w:rsidRPr="00A96596">
              <w:rPr>
                <w:color w:val="000000"/>
                <w:sz w:val="24"/>
                <w:szCs w:val="24"/>
              </w:rPr>
              <w:t>ны совпадать.</w:t>
            </w:r>
          </w:p>
          <w:p w:rsidR="002B54D5" w:rsidRPr="00A96596" w:rsidRDefault="002B54D5" w:rsidP="002B54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4.11.2. </w:t>
            </w:r>
            <w:r w:rsidRPr="00A96596">
              <w:rPr>
                <w:color w:val="000000"/>
                <w:sz w:val="24"/>
                <w:szCs w:val="24"/>
              </w:rPr>
              <w:t>На оборудование должна быть прикреплена табличка</w:t>
            </w:r>
            <w:r>
              <w:rPr>
                <w:color w:val="000000"/>
                <w:sz w:val="24"/>
                <w:szCs w:val="24"/>
              </w:rPr>
              <w:t xml:space="preserve"> с</w:t>
            </w:r>
            <w:r w:rsidRPr="00265305">
              <w:rPr>
                <w:color w:val="000000"/>
                <w:sz w:val="24"/>
                <w:szCs w:val="24"/>
              </w:rPr>
              <w:t xml:space="preserve">огласно </w:t>
            </w:r>
            <w:r>
              <w:rPr>
                <w:color w:val="000000"/>
                <w:sz w:val="24"/>
                <w:szCs w:val="24"/>
              </w:rPr>
              <w:t>требований ГОСТ 26828-86</w:t>
            </w:r>
            <w:r w:rsidRPr="00A96596">
              <w:rPr>
                <w:color w:val="000000"/>
                <w:sz w:val="24"/>
                <w:szCs w:val="24"/>
              </w:rPr>
              <w:t>, содержащая следующие надписи:</w:t>
            </w:r>
          </w:p>
          <w:p w:rsidR="002B54D5" w:rsidRPr="00A96596" w:rsidRDefault="002B54D5" w:rsidP="002B54D5">
            <w:pPr>
              <w:ind w:left="142" w:firstLine="510"/>
              <w:jc w:val="both"/>
              <w:rPr>
                <w:color w:val="000000"/>
                <w:sz w:val="24"/>
                <w:szCs w:val="24"/>
              </w:rPr>
            </w:pPr>
            <w:r w:rsidRPr="00A96596">
              <w:rPr>
                <w:color w:val="000000"/>
                <w:sz w:val="24"/>
                <w:szCs w:val="24"/>
              </w:rPr>
              <w:t>- товарный знак (при его наличии) или наименование завода-изготовителя;</w:t>
            </w:r>
          </w:p>
          <w:p w:rsidR="002B54D5" w:rsidRPr="00A96596" w:rsidRDefault="002B54D5" w:rsidP="002B54D5">
            <w:pPr>
              <w:ind w:left="142" w:firstLine="510"/>
              <w:jc w:val="both"/>
              <w:rPr>
                <w:color w:val="000000"/>
                <w:sz w:val="24"/>
                <w:szCs w:val="24"/>
              </w:rPr>
            </w:pPr>
            <w:r w:rsidRPr="00A96596">
              <w:rPr>
                <w:color w:val="000000"/>
                <w:sz w:val="24"/>
                <w:szCs w:val="24"/>
              </w:rPr>
              <w:t>- условное обозначение изделия;</w:t>
            </w:r>
          </w:p>
          <w:p w:rsidR="002B54D5" w:rsidRPr="00A96596" w:rsidRDefault="002B54D5" w:rsidP="002B54D5">
            <w:pPr>
              <w:ind w:left="142" w:firstLine="510"/>
              <w:jc w:val="both"/>
              <w:rPr>
                <w:color w:val="000000"/>
                <w:sz w:val="24"/>
                <w:szCs w:val="24"/>
              </w:rPr>
            </w:pPr>
            <w:r w:rsidRPr="00A96596">
              <w:rPr>
                <w:color w:val="000000"/>
                <w:sz w:val="24"/>
                <w:szCs w:val="24"/>
              </w:rPr>
              <w:t>- год изготовления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2B54D5" w:rsidRPr="00A96596" w:rsidRDefault="002B54D5" w:rsidP="002B54D5">
            <w:pPr>
              <w:ind w:left="142" w:firstLine="510"/>
              <w:jc w:val="both"/>
              <w:rPr>
                <w:color w:val="000000"/>
                <w:sz w:val="24"/>
                <w:szCs w:val="24"/>
              </w:rPr>
            </w:pPr>
            <w:r w:rsidRPr="00A96596">
              <w:rPr>
                <w:color w:val="000000"/>
                <w:sz w:val="24"/>
                <w:szCs w:val="24"/>
              </w:rPr>
              <w:t>- заводской номер.</w:t>
            </w:r>
          </w:p>
          <w:p w:rsidR="002B54D5" w:rsidRDefault="002B54D5" w:rsidP="002B54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4.11.3. </w:t>
            </w:r>
            <w:r w:rsidRPr="00A96596">
              <w:rPr>
                <w:color w:val="000000"/>
                <w:sz w:val="24"/>
                <w:szCs w:val="24"/>
              </w:rPr>
              <w:t>Маркировка на таре основных, дополнительных и информационных надписей должна соответствовать требованиям ГОСТ 14192-96.</w:t>
            </w:r>
          </w:p>
          <w:p w:rsidR="002B54D5" w:rsidRDefault="002B54D5" w:rsidP="002B54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4.11.4. </w:t>
            </w:r>
            <w:r w:rsidRPr="00A96596">
              <w:rPr>
                <w:color w:val="000000"/>
                <w:sz w:val="24"/>
                <w:szCs w:val="24"/>
              </w:rPr>
              <w:t xml:space="preserve">Транспортная маркировка грузовых мест (ГОСТ 14192-96) отправляемых без тары, должна наноситься непосредственно на изделия, таблички или ярлыки. Каждое </w:t>
            </w:r>
            <w:r w:rsidRPr="00A96596">
              <w:rPr>
                <w:color w:val="000000"/>
                <w:sz w:val="24"/>
                <w:szCs w:val="24"/>
              </w:rPr>
              <w:lastRenderedPageBreak/>
              <w:t>транспортное место должно иметь упаковочный лист.</w:t>
            </w:r>
          </w:p>
          <w:p w:rsidR="002B54D5" w:rsidRDefault="002B54D5" w:rsidP="002B54D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4.11.5. </w:t>
            </w:r>
            <w:r w:rsidRPr="00265305">
              <w:rPr>
                <w:sz w:val="24"/>
              </w:rPr>
              <w:t xml:space="preserve">Все электрические </w:t>
            </w:r>
            <w:r>
              <w:rPr>
                <w:sz w:val="24"/>
              </w:rPr>
              <w:t xml:space="preserve">элементы и </w:t>
            </w:r>
            <w:r w:rsidRPr="00265305">
              <w:rPr>
                <w:sz w:val="24"/>
              </w:rPr>
              <w:t>компоненты, входящие в состав оборудования, должны иметь маркировку</w:t>
            </w:r>
            <w:r>
              <w:rPr>
                <w:sz w:val="24"/>
              </w:rPr>
              <w:t xml:space="preserve"> или иные обозначения</w:t>
            </w:r>
            <w:r w:rsidRPr="00265305">
              <w:rPr>
                <w:sz w:val="24"/>
              </w:rPr>
              <w:t>, позволяющ</w:t>
            </w:r>
            <w:r>
              <w:rPr>
                <w:sz w:val="24"/>
              </w:rPr>
              <w:t>иеопределить их местоположение</w:t>
            </w:r>
            <w:r w:rsidRPr="00265305">
              <w:rPr>
                <w:sz w:val="24"/>
              </w:rPr>
              <w:t xml:space="preserve"> в </w:t>
            </w:r>
            <w:r>
              <w:rPr>
                <w:sz w:val="24"/>
              </w:rPr>
              <w:t xml:space="preserve">компоновке </w:t>
            </w:r>
            <w:r w:rsidRPr="00265305">
              <w:rPr>
                <w:sz w:val="24"/>
              </w:rPr>
              <w:t>электрической схем</w:t>
            </w:r>
            <w:r>
              <w:rPr>
                <w:sz w:val="24"/>
              </w:rPr>
              <w:t>ы</w:t>
            </w:r>
            <w:r w:rsidRPr="00265305">
              <w:rPr>
                <w:sz w:val="24"/>
              </w:rPr>
              <w:t xml:space="preserve">. Маркировка должна наноситься на </w:t>
            </w:r>
            <w:r>
              <w:rPr>
                <w:sz w:val="24"/>
              </w:rPr>
              <w:t>элемент</w:t>
            </w:r>
            <w:r w:rsidRPr="00265305">
              <w:rPr>
                <w:sz w:val="24"/>
              </w:rPr>
              <w:t>, подлежащий маркировке, или непосредственно рядом с ним в местах, доступных для осмотра ремонтным персоналом.</w:t>
            </w:r>
          </w:p>
          <w:p w:rsidR="00540AF0" w:rsidRPr="0025169F" w:rsidRDefault="002B54D5" w:rsidP="002B54D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</w:rPr>
              <w:t xml:space="preserve">4.11.6. </w:t>
            </w:r>
            <w:r w:rsidRPr="00265305">
              <w:rPr>
                <w:sz w:val="24"/>
              </w:rPr>
              <w:t>Буквенно-цифровые обозначения должны быть нанесены печатными символами, не должны стираться под воздействием влаги и должны надежно держаться на своих местах.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lastRenderedPageBreak/>
              <w:t>Подраздел 4.12</w:t>
            </w:r>
            <w:r>
              <w:rPr>
                <w:color w:val="000000"/>
                <w:sz w:val="24"/>
                <w:szCs w:val="24"/>
              </w:rPr>
              <w:t>.</w:t>
            </w:r>
            <w:r w:rsidRPr="0025169F">
              <w:rPr>
                <w:color w:val="000000"/>
                <w:sz w:val="24"/>
                <w:szCs w:val="24"/>
              </w:rPr>
              <w:t xml:space="preserve"> Требования к упаковке</w:t>
            </w:r>
          </w:p>
        </w:tc>
      </w:tr>
      <w:tr w:rsidR="00540AF0" w:rsidRPr="002D44FA" w:rsidTr="00B349D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4D5" w:rsidRDefault="002B54D5" w:rsidP="002B54D5">
            <w:pPr>
              <w:jc w:val="both"/>
              <w:rPr>
                <w:color w:val="000000"/>
                <w:sz w:val="24"/>
                <w:szCs w:val="24"/>
              </w:rPr>
            </w:pPr>
            <w:r w:rsidRPr="009F0488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 xml:space="preserve">.12.1. </w:t>
            </w:r>
            <w:r w:rsidRPr="007F7626">
              <w:rPr>
                <w:color w:val="000000"/>
                <w:sz w:val="24"/>
                <w:szCs w:val="24"/>
              </w:rPr>
              <w:t>Требования к упаковке устанавливаются заводом-изготовителем.</w:t>
            </w:r>
          </w:p>
          <w:p w:rsidR="002B54D5" w:rsidRDefault="002B54D5" w:rsidP="002B54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4.12.2.</w:t>
            </w:r>
            <w:r w:rsidRPr="007F7626">
              <w:rPr>
                <w:color w:val="000000"/>
                <w:sz w:val="24"/>
                <w:szCs w:val="24"/>
              </w:rPr>
              <w:t xml:space="preserve"> Упаковка и консервация должны обеспечивать полную сохранность имущества на весь срок их транспортирования с учетом погрузки (раз</w:t>
            </w:r>
            <w:r>
              <w:rPr>
                <w:color w:val="000000"/>
                <w:sz w:val="24"/>
                <w:szCs w:val="24"/>
              </w:rPr>
              <w:t>грузки) и длительного хранения (не менее 30 календарных дней).</w:t>
            </w:r>
          </w:p>
          <w:p w:rsidR="002B54D5" w:rsidRDefault="002B54D5" w:rsidP="002B54D5">
            <w:pPr>
              <w:jc w:val="both"/>
              <w:rPr>
                <w:rFonts w:eastAsia="Arial Unicode MS"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4.12.3. </w:t>
            </w:r>
            <w:r w:rsidRPr="007F7626">
              <w:rPr>
                <w:color w:val="000000"/>
                <w:sz w:val="24"/>
                <w:szCs w:val="24"/>
              </w:rPr>
              <w:t xml:space="preserve">Упаковка должна быть </w:t>
            </w:r>
            <w:r>
              <w:rPr>
                <w:color w:val="000000"/>
                <w:sz w:val="24"/>
                <w:szCs w:val="24"/>
              </w:rPr>
              <w:t>рассчитана на применение</w:t>
            </w:r>
            <w:r w:rsidRPr="007F7626">
              <w:rPr>
                <w:color w:val="000000"/>
                <w:sz w:val="24"/>
                <w:szCs w:val="24"/>
              </w:rPr>
              <w:t xml:space="preserve"> механизированн</w:t>
            </w:r>
            <w:r>
              <w:rPr>
                <w:color w:val="000000"/>
                <w:sz w:val="24"/>
                <w:szCs w:val="24"/>
              </w:rPr>
              <w:t>ого</w:t>
            </w:r>
            <w:r w:rsidRPr="007F7626">
              <w:rPr>
                <w:color w:val="000000"/>
                <w:sz w:val="24"/>
                <w:szCs w:val="24"/>
              </w:rPr>
              <w:t xml:space="preserve"> погрузочно-разгрузочн</w:t>
            </w:r>
            <w:r>
              <w:rPr>
                <w:color w:val="000000"/>
                <w:sz w:val="24"/>
                <w:szCs w:val="24"/>
              </w:rPr>
              <w:t>огооборудования</w:t>
            </w:r>
            <w:r>
              <w:rPr>
                <w:rFonts w:eastAsia="Arial Unicode MS"/>
                <w:iCs/>
                <w:color w:val="000000"/>
                <w:sz w:val="24"/>
                <w:szCs w:val="24"/>
              </w:rPr>
              <w:t>.</w:t>
            </w:r>
          </w:p>
          <w:p w:rsidR="00540AF0" w:rsidRPr="0025169F" w:rsidRDefault="002B54D5" w:rsidP="002B54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Arial Unicode MS"/>
                <w:iCs/>
                <w:color w:val="000000"/>
                <w:sz w:val="24"/>
                <w:szCs w:val="24"/>
              </w:rPr>
              <w:t>4.12.4. У</w:t>
            </w:r>
            <w:r w:rsidRPr="00A96596">
              <w:rPr>
                <w:rFonts w:eastAsia="Arial Unicode MS"/>
                <w:iCs/>
                <w:color w:val="000000"/>
                <w:sz w:val="24"/>
                <w:szCs w:val="24"/>
              </w:rPr>
              <w:t>паков</w:t>
            </w:r>
            <w:r>
              <w:rPr>
                <w:rFonts w:eastAsia="Arial Unicode MS"/>
                <w:iCs/>
                <w:color w:val="000000"/>
                <w:sz w:val="24"/>
                <w:szCs w:val="24"/>
              </w:rPr>
              <w:t>к</w:t>
            </w:r>
            <w:r w:rsidRPr="00A96596">
              <w:rPr>
                <w:rFonts w:eastAsia="Arial Unicode MS"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eastAsia="Arial Unicode MS"/>
                <w:iCs/>
                <w:color w:val="000000"/>
                <w:sz w:val="24"/>
                <w:szCs w:val="24"/>
              </w:rPr>
              <w:t xml:space="preserve"> должна</w:t>
            </w:r>
            <w:r w:rsidRPr="00A96596">
              <w:rPr>
                <w:rFonts w:eastAsia="Arial Unicode MS"/>
                <w:iCs/>
                <w:color w:val="000000"/>
                <w:sz w:val="24"/>
                <w:szCs w:val="24"/>
              </w:rPr>
              <w:t xml:space="preserve"> обеспечива</w:t>
            </w:r>
            <w:r>
              <w:rPr>
                <w:rFonts w:eastAsia="Arial Unicode MS"/>
                <w:iCs/>
                <w:color w:val="000000"/>
                <w:sz w:val="24"/>
                <w:szCs w:val="24"/>
              </w:rPr>
              <w:t>ть</w:t>
            </w:r>
            <w:r w:rsidRPr="00A96596">
              <w:rPr>
                <w:rFonts w:eastAsia="Arial Unicode MS"/>
                <w:iCs/>
                <w:color w:val="000000"/>
                <w:sz w:val="24"/>
                <w:szCs w:val="24"/>
              </w:rPr>
              <w:t xml:space="preserve"> полную защиту товара от повреждений при транспортировке. Упаковка должна быть целой, сухой, не деформированной. В потребительскую тару укладывается упаковочный лист и комплект эксплуатационной документации.</w:t>
            </w:r>
          </w:p>
        </w:tc>
      </w:tr>
    </w:tbl>
    <w:p w:rsidR="00540AF0" w:rsidRPr="002D44FA" w:rsidRDefault="00540AF0" w:rsidP="00540AF0">
      <w:pPr>
        <w:jc w:val="center"/>
        <w:rPr>
          <w:color w:val="000000"/>
        </w:rPr>
      </w:pPr>
    </w:p>
    <w:p w:rsidR="00540AF0" w:rsidRPr="002D44FA" w:rsidRDefault="00540AF0" w:rsidP="00540AF0">
      <w:pPr>
        <w:jc w:val="center"/>
        <w:rPr>
          <w:color w:val="000000"/>
        </w:rPr>
      </w:pPr>
      <w:r w:rsidRPr="002D44FA">
        <w:rPr>
          <w:color w:val="000000"/>
        </w:rPr>
        <w:t>РАЗДЕЛ 5. ТРЕБОВАНИЯ ПО ПРАВИЛАМ СДАЧИ И ПРИЕМКИ</w:t>
      </w:r>
    </w:p>
    <w:p w:rsidR="00540AF0" w:rsidRPr="002D44FA" w:rsidRDefault="00540AF0" w:rsidP="00540AF0">
      <w:pPr>
        <w:jc w:val="center"/>
        <w:rPr>
          <w:color w:val="000000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85"/>
      </w:tblGrid>
      <w:tr w:rsidR="00540AF0" w:rsidRPr="0025169F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5.1. Порядок сдачи и приемки</w:t>
            </w:r>
          </w:p>
        </w:tc>
      </w:tr>
      <w:tr w:rsidR="00540AF0" w:rsidRPr="0025169F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4D5" w:rsidRPr="008A53C2" w:rsidRDefault="002B54D5" w:rsidP="002B54D5">
            <w:pPr>
              <w:autoSpaceDN w:val="0"/>
              <w:jc w:val="both"/>
              <w:textAlignment w:val="baseline"/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</w:pPr>
            <w:r w:rsidRPr="00976BC7">
              <w:rPr>
                <w:sz w:val="24"/>
                <w:szCs w:val="24"/>
              </w:rPr>
              <w:t>5.1.</w:t>
            </w:r>
            <w:r>
              <w:rPr>
                <w:sz w:val="24"/>
                <w:szCs w:val="24"/>
              </w:rPr>
              <w:t xml:space="preserve">1. 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Приемка оборудования производится на территории Покупателя в присутствии представителя Поставщика.</w:t>
            </w: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 xml:space="preserve"> В ходе приемки осуществляется п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ровер</w:t>
            </w: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ка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:</w:t>
            </w:r>
          </w:p>
          <w:p w:rsidR="002B54D5" w:rsidRPr="008A53C2" w:rsidRDefault="002B54D5" w:rsidP="002B54D5">
            <w:pPr>
              <w:widowControl w:val="0"/>
              <w:autoSpaceDN w:val="0"/>
              <w:spacing w:line="242" w:lineRule="auto"/>
              <w:ind w:left="652"/>
              <w:jc w:val="both"/>
              <w:textAlignment w:val="baseline"/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</w:pP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- комплектности поставки;</w:t>
            </w:r>
          </w:p>
          <w:p w:rsidR="002B54D5" w:rsidRPr="008A53C2" w:rsidRDefault="002B54D5" w:rsidP="002B54D5">
            <w:pPr>
              <w:widowControl w:val="0"/>
              <w:autoSpaceDN w:val="0"/>
              <w:spacing w:line="242" w:lineRule="auto"/>
              <w:ind w:left="652"/>
              <w:jc w:val="both"/>
              <w:textAlignment w:val="baseline"/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</w:pP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- соответствия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 xml:space="preserve"> оборудов</w:t>
            </w: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ания требованиям ТЗ;</w:t>
            </w:r>
          </w:p>
          <w:p w:rsidR="002B54D5" w:rsidRPr="008A53C2" w:rsidRDefault="002B54D5" w:rsidP="002B54D5">
            <w:pPr>
              <w:widowControl w:val="0"/>
              <w:autoSpaceDN w:val="0"/>
              <w:spacing w:line="242" w:lineRule="auto"/>
              <w:ind w:left="652"/>
              <w:jc w:val="both"/>
              <w:textAlignment w:val="baseline"/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</w:pP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- наличие комплектов ЗИП и их соответствие по номенклатуре и количеству;</w:t>
            </w:r>
          </w:p>
          <w:p w:rsidR="002B54D5" w:rsidRPr="008A53C2" w:rsidRDefault="002B54D5" w:rsidP="002B54D5">
            <w:pPr>
              <w:widowControl w:val="0"/>
              <w:autoSpaceDN w:val="0"/>
              <w:spacing w:line="242" w:lineRule="auto"/>
              <w:ind w:left="652"/>
              <w:jc w:val="both"/>
              <w:textAlignment w:val="baseline"/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</w:pP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- п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олнота и качество предоставленного комплекта документации, соответствие передаваемого комплекта документации фактическому устройству оборудования.</w:t>
            </w:r>
          </w:p>
          <w:p w:rsidR="002B54D5" w:rsidRDefault="002B54D5" w:rsidP="002B54D5">
            <w:pPr>
              <w:autoSpaceDN w:val="0"/>
              <w:jc w:val="both"/>
              <w:textAlignment w:val="baseline"/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5.1.2. 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 xml:space="preserve">Для проведения </w:t>
            </w: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проверки работоспособности оборудования, соответствия фактических характеристик заявленным и практических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 xml:space="preserve"> испытаний</w:t>
            </w: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,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 xml:space="preserve"> Покупатель предоставляет заготовки тестовых деталей на пробную </w:t>
            </w: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сварку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.</w:t>
            </w:r>
          </w:p>
          <w:p w:rsidR="00540AF0" w:rsidRPr="0025169F" w:rsidRDefault="002B54D5" w:rsidP="00E35A95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5.1.3. 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По результатам приемочных испытаний на территории Покупателя сторонами подп</w:t>
            </w: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исывается протокол</w:t>
            </w:r>
            <w:r w:rsidRPr="008A53C2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 xml:space="preserve"> приемки оборудования и составляется </w:t>
            </w:r>
            <w:r w:rsidRPr="007F7626">
              <w:rPr>
                <w:sz w:val="24"/>
                <w:szCs w:val="24"/>
              </w:rPr>
              <w:t>акт приемки-передачи Оборудования</w:t>
            </w:r>
            <w:r>
              <w:rPr>
                <w:sz w:val="24"/>
                <w:szCs w:val="24"/>
              </w:rPr>
              <w:t>.</w:t>
            </w:r>
          </w:p>
        </w:tc>
      </w:tr>
      <w:tr w:rsidR="00540AF0" w:rsidRPr="0025169F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F0" w:rsidRPr="0025169F" w:rsidRDefault="00540AF0" w:rsidP="00B349D0">
            <w:pPr>
              <w:jc w:val="center"/>
              <w:rPr>
                <w:color w:val="000000"/>
                <w:sz w:val="24"/>
                <w:szCs w:val="24"/>
              </w:rPr>
            </w:pPr>
            <w:r w:rsidRPr="0025169F">
              <w:rPr>
                <w:color w:val="000000"/>
                <w:sz w:val="24"/>
                <w:szCs w:val="24"/>
              </w:rPr>
              <w:t>Подраздел 5.2</w:t>
            </w:r>
            <w:r>
              <w:rPr>
                <w:color w:val="000000"/>
                <w:sz w:val="24"/>
                <w:szCs w:val="24"/>
              </w:rPr>
              <w:t>.</w:t>
            </w:r>
            <w:r w:rsidRPr="0025169F">
              <w:rPr>
                <w:color w:val="000000"/>
                <w:sz w:val="24"/>
                <w:szCs w:val="24"/>
              </w:rPr>
              <w:t xml:space="preserve"> Требования по передаче заказчику технических и иных документов при поставке товаров</w:t>
            </w:r>
          </w:p>
        </w:tc>
      </w:tr>
      <w:tr w:rsidR="00540AF0" w:rsidRPr="0025169F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54D5" w:rsidRPr="00DE6A8C" w:rsidRDefault="002B54D5" w:rsidP="002B54D5">
            <w:pPr>
              <w:pStyle w:val="a9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5.2.1. </w:t>
            </w:r>
            <w:r w:rsidRPr="00DE6A8C">
              <w:rPr>
                <w:sz w:val="24"/>
                <w:szCs w:val="24"/>
              </w:rPr>
              <w:t>Техническая документация на поставляемое оборудование предоставляется Поставщиком по требованию Заказчика.</w:t>
            </w:r>
          </w:p>
          <w:p w:rsidR="002B54D5" w:rsidRDefault="002B54D5" w:rsidP="002B54D5">
            <w:pPr>
              <w:snapToGri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5.2.2. </w:t>
            </w:r>
            <w:r w:rsidRPr="00282D88">
              <w:rPr>
                <w:sz w:val="24"/>
                <w:szCs w:val="24"/>
              </w:rPr>
              <w:t>Техническая документация должна быть предоставлена в полном объеме согласно данному техническому заданию:</w:t>
            </w:r>
          </w:p>
          <w:p w:rsidR="002B54D5" w:rsidRDefault="002B54D5" w:rsidP="002B54D5">
            <w:pPr>
              <w:pStyle w:val="a9"/>
              <w:numPr>
                <w:ilvl w:val="3"/>
                <w:numId w:val="9"/>
              </w:numPr>
              <w:snapToGrid w:val="0"/>
              <w:ind w:left="0" w:firstLine="284"/>
              <w:jc w:val="both"/>
              <w:rPr>
                <w:sz w:val="24"/>
                <w:szCs w:val="24"/>
              </w:rPr>
            </w:pPr>
            <w:r w:rsidRPr="00E83027">
              <w:rPr>
                <w:sz w:val="24"/>
                <w:szCs w:val="24"/>
              </w:rPr>
              <w:t>Руководство по эксплуатации</w:t>
            </w:r>
            <w:r>
              <w:rPr>
                <w:sz w:val="24"/>
                <w:szCs w:val="24"/>
              </w:rPr>
              <w:t>;</w:t>
            </w:r>
          </w:p>
          <w:p w:rsidR="002B54D5" w:rsidRDefault="002B54D5" w:rsidP="002B54D5">
            <w:pPr>
              <w:pStyle w:val="a9"/>
              <w:numPr>
                <w:ilvl w:val="3"/>
                <w:numId w:val="9"/>
              </w:numPr>
              <w:snapToGrid w:val="0"/>
              <w:ind w:left="0" w:firstLine="284"/>
              <w:jc w:val="both"/>
              <w:rPr>
                <w:sz w:val="24"/>
                <w:szCs w:val="24"/>
              </w:rPr>
            </w:pPr>
            <w:r w:rsidRPr="00E83027">
              <w:rPr>
                <w:sz w:val="24"/>
                <w:szCs w:val="24"/>
              </w:rPr>
              <w:t>Принципиальные электрические схемы</w:t>
            </w:r>
            <w:r>
              <w:rPr>
                <w:sz w:val="24"/>
                <w:szCs w:val="24"/>
              </w:rPr>
              <w:t>;</w:t>
            </w:r>
          </w:p>
          <w:p w:rsidR="002B54D5" w:rsidRDefault="002B54D5" w:rsidP="002B54D5">
            <w:pPr>
              <w:pStyle w:val="a9"/>
              <w:numPr>
                <w:ilvl w:val="3"/>
                <w:numId w:val="9"/>
              </w:numPr>
              <w:snapToGrid w:val="0"/>
              <w:ind w:left="0" w:firstLine="284"/>
              <w:jc w:val="both"/>
              <w:rPr>
                <w:sz w:val="24"/>
                <w:szCs w:val="24"/>
              </w:rPr>
            </w:pPr>
            <w:r w:rsidRPr="00E83027">
              <w:rPr>
                <w:sz w:val="24"/>
                <w:szCs w:val="24"/>
              </w:rPr>
              <w:t>Каталог комплектующих</w:t>
            </w:r>
            <w:r>
              <w:rPr>
                <w:sz w:val="24"/>
                <w:szCs w:val="24"/>
              </w:rPr>
              <w:t>;</w:t>
            </w:r>
          </w:p>
          <w:p w:rsidR="002B54D5" w:rsidRDefault="002B54D5" w:rsidP="002B54D5">
            <w:pPr>
              <w:pStyle w:val="a9"/>
              <w:numPr>
                <w:ilvl w:val="3"/>
                <w:numId w:val="9"/>
              </w:numPr>
              <w:snapToGrid w:val="0"/>
              <w:ind w:left="0" w:firstLine="284"/>
              <w:jc w:val="both"/>
              <w:rPr>
                <w:sz w:val="24"/>
                <w:szCs w:val="24"/>
              </w:rPr>
            </w:pPr>
            <w:r w:rsidRPr="00E83027">
              <w:rPr>
                <w:sz w:val="24"/>
                <w:szCs w:val="24"/>
              </w:rPr>
              <w:t xml:space="preserve">Инструкция по обслуживанию. Инструкция по обслуживанию должна включать в себя: срок службы до капитального ремонта, сменность работы, периодичность проведения технического обслуживания и ремонта, перечень работ при техническом обслуживании и ремонте, информацию по ошибкам, их расшифровке и </w:t>
            </w:r>
            <w:r w:rsidRPr="00E83027">
              <w:rPr>
                <w:sz w:val="24"/>
                <w:szCs w:val="24"/>
              </w:rPr>
              <w:lastRenderedPageBreak/>
              <w:t>действиям по их устранению</w:t>
            </w:r>
            <w:r>
              <w:rPr>
                <w:sz w:val="24"/>
                <w:szCs w:val="24"/>
              </w:rPr>
              <w:t>;</w:t>
            </w:r>
          </w:p>
          <w:p w:rsidR="002B54D5" w:rsidRPr="00AD2F6A" w:rsidRDefault="002B54D5" w:rsidP="002B54D5">
            <w:pPr>
              <w:pStyle w:val="a9"/>
              <w:numPr>
                <w:ilvl w:val="3"/>
                <w:numId w:val="9"/>
              </w:numPr>
              <w:snapToGrid w:val="0"/>
              <w:ind w:left="0" w:firstLine="284"/>
              <w:jc w:val="both"/>
              <w:rPr>
                <w:sz w:val="24"/>
                <w:szCs w:val="24"/>
              </w:rPr>
            </w:pPr>
            <w:r w:rsidRPr="00AD2F6A">
              <w:rPr>
                <w:sz w:val="24"/>
              </w:rPr>
              <w:t>Спецификация на поставляемое оборудование, с указанием марки, артикулов и производителей;</w:t>
            </w:r>
          </w:p>
          <w:p w:rsidR="002B54D5" w:rsidRDefault="002B54D5" w:rsidP="002B54D5">
            <w:pPr>
              <w:pStyle w:val="a9"/>
              <w:numPr>
                <w:ilvl w:val="3"/>
                <w:numId w:val="9"/>
              </w:numPr>
              <w:snapToGrid w:val="0"/>
              <w:ind w:left="0" w:firstLine="284"/>
              <w:jc w:val="both"/>
              <w:rPr>
                <w:sz w:val="24"/>
                <w:szCs w:val="24"/>
              </w:rPr>
            </w:pPr>
            <w:r w:rsidRPr="00AD2F6A">
              <w:rPr>
                <w:sz w:val="24"/>
              </w:rPr>
              <w:t>Техническая документация и лицензии на покупные комплектующие изделия и опции (в объеме их поставки)</w:t>
            </w:r>
            <w:r>
              <w:rPr>
                <w:sz w:val="24"/>
              </w:rPr>
              <w:t>;</w:t>
            </w:r>
          </w:p>
          <w:p w:rsidR="002B54D5" w:rsidRPr="00B40958" w:rsidRDefault="002B54D5" w:rsidP="002B54D5">
            <w:pPr>
              <w:pStyle w:val="a9"/>
              <w:numPr>
                <w:ilvl w:val="3"/>
                <w:numId w:val="9"/>
              </w:numPr>
              <w:snapToGrid w:val="0"/>
              <w:ind w:left="0" w:firstLine="284"/>
              <w:jc w:val="both"/>
              <w:rPr>
                <w:sz w:val="24"/>
                <w:szCs w:val="24"/>
              </w:rPr>
            </w:pPr>
            <w:r w:rsidRPr="00AD2F6A">
              <w:rPr>
                <w:sz w:val="24"/>
              </w:rPr>
              <w:t>Инструкци</w:t>
            </w:r>
            <w:r>
              <w:rPr>
                <w:sz w:val="24"/>
              </w:rPr>
              <w:t xml:space="preserve">я </w:t>
            </w:r>
            <w:r w:rsidRPr="00AD2F6A">
              <w:rPr>
                <w:sz w:val="24"/>
              </w:rPr>
              <w:t xml:space="preserve">по диагностике. Полное писание ошибок пользователя с указанием на элементы и цепи, которые выдают аварийный сигнал </w:t>
            </w:r>
            <w:r>
              <w:rPr>
                <w:sz w:val="24"/>
              </w:rPr>
              <w:t>и рекомендации по их устранению;</w:t>
            </w:r>
          </w:p>
          <w:p w:rsidR="002B54D5" w:rsidRPr="00B40958" w:rsidRDefault="002B54D5" w:rsidP="002B54D5">
            <w:pPr>
              <w:pStyle w:val="a9"/>
              <w:numPr>
                <w:ilvl w:val="3"/>
                <w:numId w:val="9"/>
              </w:numPr>
              <w:snapToGrid w:val="0"/>
              <w:ind w:left="0" w:firstLine="284"/>
              <w:jc w:val="both"/>
              <w:rPr>
                <w:sz w:val="24"/>
                <w:szCs w:val="24"/>
              </w:rPr>
            </w:pPr>
            <w:r w:rsidRPr="00B40958">
              <w:rPr>
                <w:sz w:val="24"/>
                <w:szCs w:val="24"/>
              </w:rPr>
              <w:t>Документация по эксплуатации и обслуживанию комплектующих других производителей, входящих в состав поставляемого оборудования.</w:t>
            </w:r>
          </w:p>
          <w:p w:rsidR="00540AF0" w:rsidRPr="0025169F" w:rsidRDefault="002B54D5" w:rsidP="002B54D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5.2.3. </w:t>
            </w:r>
            <w:r w:rsidRPr="00B3635D">
              <w:rPr>
                <w:sz w:val="24"/>
                <w:szCs w:val="24"/>
              </w:rPr>
              <w:t>Вся техническая документация должна быть</w:t>
            </w:r>
            <w:r>
              <w:rPr>
                <w:sz w:val="24"/>
                <w:szCs w:val="24"/>
              </w:rPr>
              <w:t xml:space="preserve"> на русском языке, на бумажном носителе </w:t>
            </w:r>
            <w:r w:rsidRPr="00851B0D">
              <w:rPr>
                <w:sz w:val="24"/>
                <w:szCs w:val="24"/>
              </w:rPr>
              <w:t>(оригинал), а также в электронном виде на flash-носителе (1 шт. на весь объем поставки) в формате AdobeAcrobatReader (.pdf) с возможностью полноценной печати с него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540AF0" w:rsidRPr="002D44FA" w:rsidRDefault="00540AF0" w:rsidP="00540AF0">
      <w:pPr>
        <w:jc w:val="center"/>
        <w:rPr>
          <w:color w:val="000000"/>
        </w:rPr>
      </w:pPr>
    </w:p>
    <w:p w:rsidR="00540AF0" w:rsidRPr="002D44FA" w:rsidRDefault="00540AF0" w:rsidP="00540AF0">
      <w:pPr>
        <w:jc w:val="center"/>
        <w:rPr>
          <w:color w:val="000000"/>
        </w:rPr>
      </w:pPr>
      <w:r w:rsidRPr="002D44FA">
        <w:rPr>
          <w:color w:val="000000"/>
        </w:rPr>
        <w:t>РАЗДЕЛ 6. ТРЕБОВАНИЯ К ТРАНСПОРТИРОВАНИЮ</w:t>
      </w:r>
    </w:p>
    <w:p w:rsidR="00540AF0" w:rsidRPr="002D44FA" w:rsidRDefault="00540AF0" w:rsidP="00540AF0">
      <w:pPr>
        <w:jc w:val="center"/>
        <w:rPr>
          <w:color w:val="000000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85"/>
      </w:tblGrid>
      <w:tr w:rsidR="00540AF0" w:rsidRPr="002D44FA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54D5" w:rsidRPr="007F7626" w:rsidRDefault="002B54D5" w:rsidP="002B54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6.1. </w:t>
            </w:r>
            <w:r w:rsidRPr="007F7626">
              <w:rPr>
                <w:color w:val="000000"/>
                <w:sz w:val="24"/>
                <w:szCs w:val="24"/>
              </w:rPr>
              <w:t>Поставщик несет ответственность за оборудование до подписания акта приема</w:t>
            </w:r>
            <w:r>
              <w:rPr>
                <w:color w:val="000000"/>
                <w:sz w:val="24"/>
                <w:szCs w:val="24"/>
              </w:rPr>
              <w:t>-</w:t>
            </w:r>
            <w:r w:rsidRPr="007F7626">
              <w:rPr>
                <w:color w:val="000000"/>
                <w:sz w:val="24"/>
                <w:szCs w:val="24"/>
              </w:rPr>
              <w:t>передачи</w:t>
            </w:r>
            <w:r>
              <w:rPr>
                <w:color w:val="000000"/>
                <w:sz w:val="24"/>
                <w:szCs w:val="24"/>
              </w:rPr>
              <w:t xml:space="preserve"> Оборудования</w:t>
            </w:r>
            <w:r w:rsidRPr="007F7626">
              <w:rPr>
                <w:color w:val="000000"/>
                <w:sz w:val="24"/>
                <w:szCs w:val="24"/>
              </w:rPr>
              <w:t>.</w:t>
            </w:r>
          </w:p>
          <w:p w:rsidR="002B54D5" w:rsidRDefault="002B54D5" w:rsidP="002B54D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6.2. </w:t>
            </w:r>
            <w:r w:rsidRPr="007F7626">
              <w:rPr>
                <w:color w:val="000000"/>
                <w:sz w:val="24"/>
                <w:szCs w:val="24"/>
              </w:rPr>
              <w:t>Оборудование должно поставляться в упакованном виде.</w:t>
            </w:r>
          </w:p>
          <w:p w:rsidR="002B54D5" w:rsidRPr="00565634" w:rsidRDefault="002B54D5" w:rsidP="002B54D5">
            <w:pPr>
              <w:autoSpaceDN w:val="0"/>
              <w:jc w:val="both"/>
              <w:textAlignment w:val="baseline"/>
              <w:rPr>
                <w:rFonts w:ascii="Calibri" w:eastAsia="SimSun" w:hAnsi="Calibri" w:cs="Tahoma"/>
                <w:color w:val="000000"/>
                <w:kern w:val="3"/>
                <w:sz w:val="22"/>
                <w:szCs w:val="22"/>
                <w:lang w:eastAsia="en-US"/>
              </w:rPr>
            </w:pP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 xml:space="preserve">6.3. </w:t>
            </w:r>
            <w:r w:rsidRPr="00565634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Транспортирование оборудования может производиться любым видом транспорта, на любые расстояния, в упаковке завода-изготовителя при температуре окружающего воздуха от минус 25 до плюс 50</w:t>
            </w:r>
            <w:r w:rsidRPr="00565634">
              <w:rPr>
                <w:rFonts w:eastAsia="Arial Unicode MS"/>
                <w:iCs/>
                <w:color w:val="000000"/>
                <w:kern w:val="3"/>
                <w:sz w:val="24"/>
                <w:szCs w:val="24"/>
                <w:vertAlign w:val="superscript"/>
              </w:rPr>
              <w:t>о</w:t>
            </w:r>
            <w:r w:rsidRPr="00565634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С и относительной влажности до 93%. Транспортирование оборудования должно производиться в закрытых транспортных средствах.</w:t>
            </w:r>
          </w:p>
          <w:p w:rsidR="002B54D5" w:rsidRDefault="002B54D5" w:rsidP="002B54D5">
            <w:pP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</w:pP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 xml:space="preserve">6.4. </w:t>
            </w:r>
            <w:r w:rsidRPr="00565634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Поставщик обязан обеспечить надежное закрепление упаковок с оборудованием при транспортировке. При проведении погрузочно-разгрузочных работ соблюдать аккуратность, исключая разрывы упаковки.</w:t>
            </w:r>
          </w:p>
          <w:p w:rsidR="00540AF0" w:rsidRPr="002D44FA" w:rsidRDefault="002B54D5" w:rsidP="00993A8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6.5. </w:t>
            </w:r>
            <w:r w:rsidRPr="00CA2A1A">
              <w:rPr>
                <w:sz w:val="24"/>
                <w:szCs w:val="24"/>
              </w:rPr>
              <w:t>Поставка Оборудования осуществляется за счет средств Поставщика.</w:t>
            </w:r>
          </w:p>
        </w:tc>
      </w:tr>
    </w:tbl>
    <w:p w:rsidR="00540AF0" w:rsidRPr="002D44FA" w:rsidRDefault="00540AF0" w:rsidP="00540AF0">
      <w:pPr>
        <w:jc w:val="center"/>
        <w:rPr>
          <w:color w:val="000000"/>
        </w:rPr>
      </w:pPr>
    </w:p>
    <w:p w:rsidR="00540AF0" w:rsidRPr="002D44FA" w:rsidRDefault="00540AF0" w:rsidP="00540AF0">
      <w:pPr>
        <w:jc w:val="center"/>
        <w:rPr>
          <w:color w:val="000000"/>
        </w:rPr>
      </w:pPr>
      <w:r w:rsidRPr="002D44FA">
        <w:rPr>
          <w:color w:val="000000"/>
        </w:rPr>
        <w:t>РАЗДЕЛ 7. ТРЕБОВАНИЯ К ХРАНЕНИЮ</w:t>
      </w:r>
    </w:p>
    <w:p w:rsidR="00540AF0" w:rsidRPr="002D44FA" w:rsidRDefault="00540AF0" w:rsidP="00540AF0">
      <w:pPr>
        <w:jc w:val="center"/>
        <w:rPr>
          <w:color w:val="000000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85"/>
      </w:tblGrid>
      <w:tr w:rsidR="00540AF0" w:rsidRPr="002D44FA" w:rsidTr="00B349D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54D5" w:rsidRDefault="002B54D5" w:rsidP="002B54D5">
            <w:pPr>
              <w:autoSpaceDN w:val="0"/>
              <w:jc w:val="both"/>
              <w:textAlignment w:val="baseline"/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</w:pP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 xml:space="preserve">7.1. </w:t>
            </w:r>
            <w:r w:rsidRPr="00565634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Хранение оборудования должно осуществляться в упаковке предприятия-изготовителя, в закрытых или других помещениях с естественной вентиляцией без искусственного регулирования климатических условий, обеспечивающих защиту от солнечного излучения, влаги и плесени.</w:t>
            </w:r>
          </w:p>
          <w:p w:rsidR="00540AF0" w:rsidRPr="002D44FA" w:rsidRDefault="002B54D5" w:rsidP="002B54D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 xml:space="preserve">7.2. </w:t>
            </w:r>
            <w:r w:rsidRPr="00565634">
              <w:rPr>
                <w:rFonts w:eastAsia="Arial Unicode MS"/>
                <w:iCs/>
                <w:color w:val="000000"/>
                <w:kern w:val="3"/>
                <w:sz w:val="24"/>
                <w:szCs w:val="24"/>
              </w:rPr>
              <w:t>Условия хранения: - температура воздуха от +5 до +40С;</w:t>
            </w:r>
          </w:p>
        </w:tc>
      </w:tr>
    </w:tbl>
    <w:p w:rsidR="00A65B15" w:rsidRPr="002D44FA" w:rsidRDefault="00A65B15" w:rsidP="00A65B15">
      <w:pPr>
        <w:jc w:val="center"/>
        <w:rPr>
          <w:color w:val="000000"/>
        </w:rPr>
      </w:pPr>
      <w:r>
        <w:rPr>
          <w:color w:val="000000"/>
        </w:rPr>
        <w:tab/>
      </w:r>
      <w:r w:rsidRPr="002D44FA">
        <w:rPr>
          <w:color w:val="000000"/>
        </w:rPr>
        <w:t>РАЗДЕЛ 8. ТРЕБОВАНИЯ К ОБЪЕМУ И/ИЛИ СРОКУ ПРЕДОСТАВЛЕНИЯ ГАРАНТИЙ</w:t>
      </w:r>
    </w:p>
    <w:p w:rsidR="00A65B15" w:rsidRPr="002D44FA" w:rsidRDefault="00A65B15" w:rsidP="00A65B15">
      <w:pPr>
        <w:jc w:val="center"/>
        <w:rPr>
          <w:color w:val="000000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1"/>
      </w:tblGrid>
      <w:tr w:rsidR="00A65B15" w:rsidRPr="002D44FA" w:rsidTr="00B349D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5B15" w:rsidRPr="00851B0D" w:rsidRDefault="00A65B15" w:rsidP="00B349D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851B0D">
              <w:rPr>
                <w:sz w:val="24"/>
                <w:szCs w:val="24"/>
              </w:rPr>
              <w:t>8.1</w:t>
            </w:r>
            <w:r>
              <w:rPr>
                <w:sz w:val="24"/>
                <w:szCs w:val="24"/>
              </w:rPr>
              <w:t>.</w:t>
            </w:r>
            <w:r w:rsidRPr="00851B0D">
              <w:rPr>
                <w:sz w:val="24"/>
                <w:szCs w:val="24"/>
              </w:rPr>
              <w:t xml:space="preserve"> Оборудование должно быть обеспечено гарантией восстановления работоспособности без потери качества в гарантийный период без дополнительных расходов со стороны Покупателя, при условии соблюдения Покупателем условий эксплуатации, установленных Производителями оборудования.</w:t>
            </w:r>
          </w:p>
          <w:p w:rsidR="00A65B15" w:rsidRDefault="00A65B15" w:rsidP="00B349D0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8.2. </w:t>
            </w:r>
            <w:r w:rsidRPr="007F7626">
              <w:rPr>
                <w:color w:val="000000"/>
                <w:sz w:val="24"/>
                <w:szCs w:val="24"/>
              </w:rPr>
              <w:t xml:space="preserve">Гарантийный срок на оборудование </w:t>
            </w:r>
            <w:r>
              <w:rPr>
                <w:color w:val="000000"/>
                <w:sz w:val="24"/>
                <w:szCs w:val="24"/>
              </w:rPr>
              <w:t xml:space="preserve">должен составлять </w:t>
            </w:r>
            <w:r w:rsidRPr="007F7626">
              <w:rPr>
                <w:color w:val="000000"/>
                <w:sz w:val="24"/>
                <w:szCs w:val="24"/>
              </w:rPr>
              <w:t xml:space="preserve">не менее 24 месяцев с момента подписания </w:t>
            </w:r>
            <w:r w:rsidRPr="007F7626">
              <w:rPr>
                <w:sz w:val="24"/>
                <w:szCs w:val="24"/>
              </w:rPr>
              <w:t>акта приемки-передачи Оборудования</w:t>
            </w:r>
            <w:r w:rsidRPr="007F7626">
              <w:rPr>
                <w:color w:val="000000"/>
                <w:sz w:val="24"/>
                <w:szCs w:val="24"/>
              </w:rPr>
              <w:t xml:space="preserve">. </w:t>
            </w:r>
            <w:r w:rsidRPr="007F7626">
              <w:rPr>
                <w:sz w:val="24"/>
                <w:szCs w:val="24"/>
              </w:rPr>
              <w:t xml:space="preserve">Если в течение гарантийного срока в работе </w:t>
            </w:r>
            <w:r>
              <w:rPr>
                <w:sz w:val="24"/>
                <w:szCs w:val="24"/>
              </w:rPr>
              <w:t>оборудования или компонентов, входящих в его состав,</w:t>
            </w:r>
            <w:r w:rsidRPr="007F7626">
              <w:rPr>
                <w:sz w:val="24"/>
                <w:szCs w:val="24"/>
              </w:rPr>
              <w:t xml:space="preserve">будут выявлены недостатки (дефекты) или любые несоответствия условиям настоящего ТЗ и/или технической документации на </w:t>
            </w:r>
            <w:r>
              <w:rPr>
                <w:sz w:val="24"/>
                <w:szCs w:val="24"/>
              </w:rPr>
              <w:t>оборудование</w:t>
            </w:r>
            <w:r w:rsidRPr="007F7626">
              <w:rPr>
                <w:sz w:val="24"/>
                <w:szCs w:val="24"/>
              </w:rPr>
              <w:t xml:space="preserve">, Поставщик при </w:t>
            </w:r>
            <w:r w:rsidRPr="007F7626">
              <w:rPr>
                <w:sz w:val="24"/>
                <w:szCs w:val="24"/>
              </w:rPr>
              <w:lastRenderedPageBreak/>
              <w:t>получении уведомления от Покупателя обязан в течение 10 календарных дней устранить недостатки (дефекты), произвести замену дефектных деталей и/или выполнить ремонт за свой счет. По взаимному письменному согласию Сторон срок устранения выявленных несоответствий, недостатков (дефектов) может быть продлен, но не более чем на 30 календарных дней.</w:t>
            </w:r>
          </w:p>
          <w:p w:rsidR="00A65B15" w:rsidRDefault="00A65B15" w:rsidP="00B349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8.3. </w:t>
            </w:r>
            <w:r w:rsidRPr="00851B0D">
              <w:rPr>
                <w:sz w:val="24"/>
                <w:szCs w:val="24"/>
              </w:rPr>
              <w:t>Срок гарантии на материалы, входящие в комплект поставки, должен быть не менее сроков гарантии, установленных изготовителями данных материалов и оборудования, но не менее 24 месяцев с даты подписания Акта приема-передачи Оборудования.</w:t>
            </w:r>
          </w:p>
          <w:p w:rsidR="00A65B15" w:rsidRPr="00851B0D" w:rsidRDefault="00A65B15" w:rsidP="00B349D0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8.4. </w:t>
            </w:r>
            <w:r w:rsidRPr="00851B0D">
              <w:rPr>
                <w:sz w:val="24"/>
                <w:szCs w:val="24"/>
              </w:rPr>
              <w:t>Поставщ</w:t>
            </w:r>
            <w:r>
              <w:rPr>
                <w:sz w:val="24"/>
                <w:szCs w:val="24"/>
              </w:rPr>
              <w:t xml:space="preserve">ик предоставляет </w:t>
            </w:r>
            <w:r w:rsidRPr="00851B0D">
              <w:rPr>
                <w:sz w:val="24"/>
                <w:szCs w:val="24"/>
              </w:rPr>
              <w:t>Покупателю перечень эксплуатационных и быстро изнашиваемых деталей, гарантия на которые ограничена или не предоставляется. Такие эксплуатационные расходные запчасти и материалы должны быть поставлены в составе комплекта ЗИП (требования к поставк</w:t>
            </w:r>
            <w:r>
              <w:rPr>
                <w:sz w:val="24"/>
                <w:szCs w:val="24"/>
              </w:rPr>
              <w:t xml:space="preserve">е ЗИП приведены в подразделе </w:t>
            </w:r>
            <w:r w:rsidR="00367ECC">
              <w:rPr>
                <w:sz w:val="24"/>
                <w:szCs w:val="24"/>
              </w:rPr>
              <w:t>4.5.7</w:t>
            </w:r>
            <w:r w:rsidR="00833AC3">
              <w:rPr>
                <w:sz w:val="24"/>
                <w:szCs w:val="24"/>
              </w:rPr>
              <w:t xml:space="preserve"> -  4.5.9</w:t>
            </w:r>
            <w:r w:rsidR="00367ECC">
              <w:rPr>
                <w:sz w:val="24"/>
                <w:szCs w:val="24"/>
              </w:rPr>
              <w:t xml:space="preserve">. </w:t>
            </w:r>
            <w:r w:rsidRPr="00851B0D">
              <w:rPr>
                <w:sz w:val="24"/>
                <w:szCs w:val="24"/>
              </w:rPr>
              <w:t>настоящего ТЗ).</w:t>
            </w:r>
          </w:p>
          <w:p w:rsidR="00A65B15" w:rsidRPr="002D44FA" w:rsidRDefault="00A65B15" w:rsidP="00993A8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8.5. </w:t>
            </w:r>
            <w:r w:rsidRPr="007F7626">
              <w:rPr>
                <w:color w:val="000000"/>
                <w:sz w:val="24"/>
                <w:szCs w:val="24"/>
              </w:rPr>
              <w:t>Гарантийное обслуживание осуществляется Поставщиком с возможным привлечением Субподрядчика по согласованию с Покупателем.</w:t>
            </w:r>
          </w:p>
        </w:tc>
      </w:tr>
    </w:tbl>
    <w:p w:rsidR="00A65B15" w:rsidRDefault="00A65B15" w:rsidP="00A65B15">
      <w:pPr>
        <w:tabs>
          <w:tab w:val="left" w:pos="3076"/>
          <w:tab w:val="center" w:pos="4960"/>
        </w:tabs>
        <w:rPr>
          <w:color w:val="000000"/>
        </w:rPr>
      </w:pPr>
      <w:r>
        <w:rPr>
          <w:color w:val="000000"/>
        </w:rPr>
        <w:lastRenderedPageBreak/>
        <w:tab/>
      </w:r>
    </w:p>
    <w:p w:rsidR="00833AC3" w:rsidRPr="002D44FA" w:rsidRDefault="00833AC3" w:rsidP="00833AC3">
      <w:pPr>
        <w:jc w:val="center"/>
        <w:rPr>
          <w:color w:val="000000"/>
        </w:rPr>
      </w:pPr>
      <w:r w:rsidRPr="002D44FA">
        <w:rPr>
          <w:color w:val="000000"/>
        </w:rPr>
        <w:t>РАЗДЕЛ 9. ТРЕБОВАНИЯ ПО РЕМОНТОПРИГОДНОСТИ</w:t>
      </w:r>
    </w:p>
    <w:p w:rsidR="00833AC3" w:rsidRPr="002D44FA" w:rsidRDefault="00833AC3" w:rsidP="00833AC3">
      <w:pPr>
        <w:jc w:val="center"/>
        <w:rPr>
          <w:color w:val="000000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1"/>
      </w:tblGrid>
      <w:tr w:rsidR="00833AC3" w:rsidRPr="002D44FA" w:rsidTr="00B349D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C3" w:rsidRDefault="00833AC3" w:rsidP="00B349D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9.1. Конструкция и компоновка оборудования, его составных частей, должна обеспечивать проведение всех операций технического обслуживания (ТО) и текущего ремонта (ТР) с минимально возможными трудовыми и материальными затратами.</w:t>
            </w:r>
          </w:p>
          <w:p w:rsidR="00833AC3" w:rsidRPr="002D44FA" w:rsidRDefault="00833AC3" w:rsidP="00B349D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9.2. Требования к ремонтопригодности определяются ГОСТ 23660-79.</w:t>
            </w:r>
          </w:p>
        </w:tc>
      </w:tr>
    </w:tbl>
    <w:p w:rsidR="00833AC3" w:rsidRPr="002D44FA" w:rsidRDefault="00833AC3" w:rsidP="00833AC3">
      <w:pPr>
        <w:jc w:val="center"/>
        <w:rPr>
          <w:color w:val="000000"/>
        </w:rPr>
      </w:pPr>
      <w:r>
        <w:tab/>
      </w:r>
    </w:p>
    <w:p w:rsidR="00833AC3" w:rsidRPr="002D44FA" w:rsidRDefault="00833AC3" w:rsidP="00833AC3">
      <w:pPr>
        <w:jc w:val="center"/>
        <w:rPr>
          <w:color w:val="000000"/>
        </w:rPr>
      </w:pPr>
      <w:r w:rsidRPr="002D44FA">
        <w:rPr>
          <w:color w:val="000000"/>
        </w:rPr>
        <w:t>РАЗДЕЛ 10. ТРЕБОВАНИЯ К ОБСЛУЖИВАНИЮ</w:t>
      </w:r>
    </w:p>
    <w:p w:rsidR="00833AC3" w:rsidRPr="002D44FA" w:rsidRDefault="00833AC3" w:rsidP="00833AC3">
      <w:pPr>
        <w:jc w:val="center"/>
        <w:rPr>
          <w:color w:val="000000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1"/>
      </w:tblGrid>
      <w:tr w:rsidR="00833AC3" w:rsidRPr="002D44FA" w:rsidTr="00B349D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C3" w:rsidRPr="00855B00" w:rsidRDefault="00833AC3" w:rsidP="00B349D0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10.1. Наладка и сервисное обслуживание оборудования проводится на предприятии </w:t>
            </w:r>
            <w:r w:rsidRPr="00855B00">
              <w:rPr>
                <w:sz w:val="24"/>
                <w:szCs w:val="24"/>
              </w:rPr>
              <w:t>Покупателя.</w:t>
            </w:r>
          </w:p>
          <w:p w:rsidR="00833AC3" w:rsidRDefault="00833AC3" w:rsidP="00B349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10.2. </w:t>
            </w:r>
            <w:r w:rsidRPr="00855B00">
              <w:rPr>
                <w:sz w:val="24"/>
                <w:szCs w:val="24"/>
              </w:rPr>
              <w:t>Срок реагирования на гарантийный случай не более 3-х рабочих дней.</w:t>
            </w:r>
          </w:p>
          <w:p w:rsidR="00833AC3" w:rsidRPr="005614AA" w:rsidRDefault="00833AC3" w:rsidP="00B349D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10.3. </w:t>
            </w:r>
            <w:r>
              <w:rPr>
                <w:color w:val="000000"/>
                <w:sz w:val="24"/>
                <w:szCs w:val="24"/>
              </w:rPr>
              <w:t>В отдельных случаях, при невозможности выполнения обслуживания на предприятии Покупателя, допускается проведение ремонта и обслуживания оборудования в сертифицированных сервисных центрах, в рамках двухстороннего соглашения.</w:t>
            </w:r>
          </w:p>
        </w:tc>
      </w:tr>
    </w:tbl>
    <w:p w:rsidR="00833AC3" w:rsidRPr="002D44FA" w:rsidRDefault="00833AC3" w:rsidP="00833AC3">
      <w:pPr>
        <w:jc w:val="center"/>
        <w:rPr>
          <w:color w:val="000000"/>
        </w:rPr>
      </w:pPr>
      <w:r>
        <w:tab/>
      </w:r>
    </w:p>
    <w:p w:rsidR="00833AC3" w:rsidRPr="002D44FA" w:rsidRDefault="00833AC3" w:rsidP="00833AC3">
      <w:pPr>
        <w:jc w:val="center"/>
        <w:rPr>
          <w:color w:val="000000"/>
        </w:rPr>
      </w:pPr>
      <w:r w:rsidRPr="002D44FA">
        <w:rPr>
          <w:color w:val="000000"/>
        </w:rPr>
        <w:t>РАЗДЕЛ 11. ЭКОЛОГИЧЕСКИЕ ТРЕБОВАНИЯ</w:t>
      </w:r>
    </w:p>
    <w:p w:rsidR="00833AC3" w:rsidRPr="002D44FA" w:rsidRDefault="00833AC3" w:rsidP="00833AC3">
      <w:pPr>
        <w:jc w:val="center"/>
        <w:rPr>
          <w:color w:val="000000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1"/>
      </w:tblGrid>
      <w:tr w:rsidR="00833AC3" w:rsidRPr="002D44FA" w:rsidTr="00B349D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C3" w:rsidRDefault="00833AC3" w:rsidP="00B349D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11.1. </w:t>
            </w:r>
            <w:r w:rsidRPr="007F7626">
              <w:rPr>
                <w:color w:val="000000"/>
                <w:sz w:val="24"/>
                <w:szCs w:val="24"/>
              </w:rPr>
              <w:t>Оборудование должно соответствовать требованиям экологических и санитарно-гигиенических норм РФ.</w:t>
            </w:r>
          </w:p>
          <w:p w:rsidR="00833AC3" w:rsidRPr="0062689C" w:rsidRDefault="00833AC3" w:rsidP="00B349D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11.2. </w:t>
            </w:r>
            <w:r w:rsidRPr="0062689C">
              <w:rPr>
                <w:color w:val="000000"/>
                <w:sz w:val="24"/>
                <w:szCs w:val="24"/>
              </w:rPr>
              <w:t>Воздействие на окружающую среду при использовании оборудования не должно превышать значений, установленных действующими нормативными документами.</w:t>
            </w:r>
          </w:p>
          <w:p w:rsidR="00833AC3" w:rsidRPr="002D44FA" w:rsidRDefault="00833AC3" w:rsidP="00B349D0">
            <w:pPr>
              <w:rPr>
                <w:i/>
                <w:color w:val="000000"/>
                <w:sz w:val="24"/>
                <w:szCs w:val="24"/>
              </w:rPr>
            </w:pPr>
            <w:r w:rsidRPr="0062689C">
              <w:rPr>
                <w:color w:val="000000"/>
                <w:sz w:val="24"/>
                <w:szCs w:val="24"/>
              </w:rPr>
              <w:t>11.3</w:t>
            </w:r>
            <w:r>
              <w:rPr>
                <w:color w:val="000000"/>
                <w:sz w:val="24"/>
                <w:szCs w:val="24"/>
              </w:rPr>
              <w:t>.</w:t>
            </w:r>
            <w:r w:rsidRPr="0062689C">
              <w:rPr>
                <w:color w:val="000000"/>
                <w:sz w:val="24"/>
                <w:szCs w:val="24"/>
              </w:rPr>
              <w:t xml:space="preserve"> Утилизация оборудования производится Покупателем.</w:t>
            </w:r>
          </w:p>
        </w:tc>
      </w:tr>
    </w:tbl>
    <w:p w:rsidR="00833AC3" w:rsidRPr="002D44FA" w:rsidRDefault="00833AC3" w:rsidP="00833AC3">
      <w:pPr>
        <w:jc w:val="center"/>
        <w:rPr>
          <w:color w:val="000000"/>
        </w:rPr>
      </w:pPr>
      <w:r>
        <w:tab/>
      </w:r>
      <w:r w:rsidRPr="002D44FA">
        <w:rPr>
          <w:color w:val="000000"/>
        </w:rPr>
        <w:t>РАЗДЕЛ 12. ТРЕБОВАНИЯ ПО БЕЗОПАСНОСТИ</w:t>
      </w:r>
    </w:p>
    <w:p w:rsidR="00833AC3" w:rsidRPr="002D44FA" w:rsidRDefault="00833AC3" w:rsidP="00833AC3">
      <w:pPr>
        <w:jc w:val="center"/>
        <w:rPr>
          <w:color w:val="000000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1"/>
      </w:tblGrid>
      <w:tr w:rsidR="00833AC3" w:rsidRPr="002D44FA" w:rsidTr="00B349D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C3" w:rsidRPr="005F55B0" w:rsidRDefault="00833AC3" w:rsidP="00B349D0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5F55B0">
              <w:rPr>
                <w:iCs/>
                <w:color w:val="000000"/>
                <w:sz w:val="24"/>
                <w:szCs w:val="24"/>
              </w:rPr>
              <w:t>12.1. Должны соблюдаться требования по безопасности к общепромышленному оборудованию, по обеспечению безопасности при монтаже, подготовке к эксплуатации, эксплуатации, техническом обслуживании и ремонте в соответствии с действующей нормативной документацией согласно ГОСТ 12.2.003-91, требования к пожарной безопасности согласно ГОСТ 12.1.004-91.</w:t>
            </w:r>
          </w:p>
          <w:p w:rsidR="00655A99" w:rsidRPr="00655A99" w:rsidRDefault="00833AC3" w:rsidP="00655A99">
            <w:pPr>
              <w:jc w:val="both"/>
              <w:rPr>
                <w:sz w:val="24"/>
                <w:szCs w:val="24"/>
              </w:rPr>
            </w:pPr>
            <w:r w:rsidRPr="005F55B0">
              <w:rPr>
                <w:iCs/>
                <w:color w:val="000000"/>
                <w:sz w:val="24"/>
                <w:szCs w:val="24"/>
              </w:rPr>
              <w:lastRenderedPageBreak/>
              <w:t xml:space="preserve">12.2. Общие требования к электрооборудованию по ГОСТ Р МЭК 60204-1-2007. Технические средства поставляемого оборудования по требованиям защиты человека от поражений электрическим током должны относиться к классу 1 и должны быть выполнены в соответствии с ГОСТ 12.2.007-0-75 и соответствовать «Правилам устройства электроустановок» (ПЭУ). </w:t>
            </w:r>
            <w:r w:rsidR="00655A99" w:rsidRPr="00655A99">
              <w:rPr>
                <w:sz w:val="24"/>
                <w:szCs w:val="24"/>
              </w:rPr>
              <w:t>Заземление оборудования выполнить как в составе кабельной линии, так и полосой стальной 40х</w:t>
            </w:r>
            <w:r w:rsidR="00655A99">
              <w:rPr>
                <w:sz w:val="24"/>
                <w:szCs w:val="24"/>
              </w:rPr>
              <w:t>4</w:t>
            </w:r>
            <w:r w:rsidR="00655A99" w:rsidRPr="00655A99">
              <w:rPr>
                <w:sz w:val="24"/>
                <w:szCs w:val="24"/>
              </w:rPr>
              <w:t xml:space="preserve"> по полу. Заземляющие проводники соединить с существующим контуром заземления здания. Максимальное расстояние до точки повторного заземления - 200 метров.</w:t>
            </w:r>
          </w:p>
          <w:p w:rsidR="00833AC3" w:rsidRPr="005F55B0" w:rsidRDefault="00833AC3" w:rsidP="00B349D0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5F55B0">
              <w:rPr>
                <w:iCs/>
                <w:color w:val="000000"/>
                <w:sz w:val="24"/>
                <w:szCs w:val="24"/>
              </w:rPr>
              <w:t xml:space="preserve">12.3. Поставляемое оборудование при монтаже, наладке, обслуживании и ремонте должно соответствовать общим требованиям безопасности по ГОСТ 12.2.003-91и ГОСТ 12.3.002-2014. </w:t>
            </w:r>
          </w:p>
          <w:p w:rsidR="00833AC3" w:rsidRPr="005F55B0" w:rsidRDefault="00833AC3" w:rsidP="00B349D0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5F55B0">
              <w:rPr>
                <w:iCs/>
                <w:color w:val="000000"/>
                <w:sz w:val="24"/>
                <w:szCs w:val="24"/>
              </w:rPr>
              <w:t xml:space="preserve">12.4. Уровни шума в местах расположения персонала не должна превышать значений, установленных ГОСТ 12.1.003-2014 и санитарными нормами. </w:t>
            </w:r>
          </w:p>
          <w:p w:rsidR="00833AC3" w:rsidRPr="005F55B0" w:rsidRDefault="00833AC3" w:rsidP="00B349D0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5F55B0">
              <w:rPr>
                <w:iCs/>
                <w:color w:val="000000"/>
                <w:sz w:val="24"/>
                <w:szCs w:val="24"/>
              </w:rPr>
              <w:t>12.5. Поставляемое оборудование должно иметь световую сигнализацию, свидетельствующую о подключении электрооборудования, иметь систему аварийной остановки, знаки безопасности и сигнальные цвета изделия должны соответствовать требованиям ГОСТ Р 12.4.026-2015.</w:t>
            </w:r>
          </w:p>
          <w:p w:rsidR="00833AC3" w:rsidRDefault="00833AC3" w:rsidP="00B349D0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5F55B0">
              <w:rPr>
                <w:iCs/>
                <w:color w:val="000000"/>
                <w:sz w:val="24"/>
                <w:szCs w:val="24"/>
              </w:rPr>
              <w:t>12.6. Обеспечение пожарной безопасности поставляемого оборудования должно соответствовать ГОСТ 12.1.004-91 в части требованиям к наличию возможности подключения быстродействующих устройств защитного выключения на всех силовых питающих электро</w:t>
            </w:r>
            <w:r>
              <w:rPr>
                <w:iCs/>
                <w:color w:val="000000"/>
                <w:sz w:val="24"/>
                <w:szCs w:val="24"/>
              </w:rPr>
              <w:t>сет</w:t>
            </w:r>
            <w:r w:rsidRPr="005F55B0">
              <w:rPr>
                <w:iCs/>
                <w:color w:val="000000"/>
                <w:sz w:val="24"/>
                <w:szCs w:val="24"/>
              </w:rPr>
              <w:t>ях.</w:t>
            </w:r>
          </w:p>
          <w:p w:rsidR="00833AC3" w:rsidRPr="002D44FA" w:rsidRDefault="00833AC3" w:rsidP="00B349D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12.7. </w:t>
            </w:r>
            <w:r w:rsidRPr="006644E5">
              <w:rPr>
                <w:color w:val="000000"/>
                <w:sz w:val="24"/>
                <w:szCs w:val="24"/>
              </w:rPr>
              <w:t>Поставляемое оборудование должно соответствовать требованиям таможенного союза ТР ТС 020/2011 и ТР ТС 004/2011 и подтверждаться сертификатами соответствия.</w:t>
            </w:r>
          </w:p>
        </w:tc>
      </w:tr>
    </w:tbl>
    <w:p w:rsidR="00833AC3" w:rsidRPr="002D44FA" w:rsidRDefault="00833AC3" w:rsidP="00833AC3">
      <w:pPr>
        <w:jc w:val="center"/>
        <w:rPr>
          <w:color w:val="000000"/>
        </w:rPr>
      </w:pPr>
      <w:r>
        <w:lastRenderedPageBreak/>
        <w:tab/>
      </w:r>
    </w:p>
    <w:p w:rsidR="00833AC3" w:rsidRPr="002D44FA" w:rsidRDefault="00833AC3" w:rsidP="00833AC3">
      <w:pPr>
        <w:jc w:val="center"/>
        <w:rPr>
          <w:color w:val="000000"/>
        </w:rPr>
      </w:pPr>
      <w:r w:rsidRPr="002D44FA">
        <w:rPr>
          <w:color w:val="000000"/>
        </w:rPr>
        <w:t>РАЗДЕЛ 13. ТРЕБОВАНИЯ К КАЧЕСТВУ И КЛАССИФИКАЦИЯ ОБОРУДОВАНИЯ</w:t>
      </w:r>
    </w:p>
    <w:p w:rsidR="00833AC3" w:rsidRPr="002D44FA" w:rsidRDefault="00833AC3" w:rsidP="00833AC3">
      <w:pPr>
        <w:jc w:val="center"/>
        <w:rPr>
          <w:color w:val="000000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1"/>
      </w:tblGrid>
      <w:tr w:rsidR="00833AC3" w:rsidRPr="002D44FA" w:rsidTr="00B349D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C3" w:rsidRDefault="00833AC3" w:rsidP="00B349D0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13.1. </w:t>
            </w:r>
            <w:r w:rsidRPr="007F7626">
              <w:rPr>
                <w:sz w:val="24"/>
              </w:rPr>
              <w:t>Качество оборудования должно соответствовать относящейся к нему нормативно-технической документации, действующей в России на момент поставки.</w:t>
            </w:r>
          </w:p>
          <w:p w:rsidR="00833AC3" w:rsidRPr="00A90F0F" w:rsidRDefault="00833AC3" w:rsidP="00B349D0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>
              <w:rPr>
                <w:sz w:val="24"/>
              </w:rPr>
              <w:t>13.2. Оборудование должно соответствовать заявленным техническим характеристикам и обеспечивать выполнение своих функциональных и эксплуатационных характеристик.</w:t>
            </w:r>
          </w:p>
          <w:p w:rsidR="00833AC3" w:rsidRDefault="00833AC3" w:rsidP="00B349D0">
            <w:pPr>
              <w:jc w:val="both"/>
              <w:rPr>
                <w:color w:val="000000"/>
                <w:sz w:val="24"/>
                <w:szCs w:val="24"/>
              </w:rPr>
            </w:pPr>
            <w:r w:rsidRPr="002E0AAC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 xml:space="preserve">.3. </w:t>
            </w:r>
            <w:r w:rsidRPr="00CA2A1A">
              <w:rPr>
                <w:color w:val="000000"/>
                <w:sz w:val="24"/>
                <w:szCs w:val="24"/>
              </w:rPr>
              <w:t>Оборудование должно соответствовать ГОСТ Р 51526.</w:t>
            </w:r>
          </w:p>
          <w:p w:rsidR="00833AC3" w:rsidRPr="00851B0D" w:rsidRDefault="00833AC3" w:rsidP="00B349D0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13.4. </w:t>
            </w:r>
            <w:r w:rsidRPr="00851B0D">
              <w:rPr>
                <w:sz w:val="24"/>
                <w:szCs w:val="24"/>
              </w:rPr>
              <w:t>Поставляемое Оборудование должно соответствовать относящимся к ним ГОСТам (указанные в ТЗ ранее по тексту), нормативно-технической документации, действующим на момент поставки, и подтверждено соответствующими паспортами, и сертификатами. Поставщик должен предоставить декларацию о соответствии или сертификат соответствия поставляемого Оборудования следующим техническим регламентам Таможенного Союза:</w:t>
            </w:r>
          </w:p>
          <w:p w:rsidR="00833AC3" w:rsidRPr="00851B0D" w:rsidRDefault="00833AC3" w:rsidP="00B349D0">
            <w:pPr>
              <w:numPr>
                <w:ilvl w:val="0"/>
                <w:numId w:val="10"/>
              </w:numPr>
              <w:spacing w:line="276" w:lineRule="auto"/>
              <w:ind w:left="0" w:firstLine="567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851B0D">
              <w:rPr>
                <w:rFonts w:eastAsia="Calibri"/>
                <w:sz w:val="24"/>
                <w:szCs w:val="24"/>
                <w:lang w:eastAsia="en-US"/>
              </w:rPr>
              <w:t>технический регламент Таможенного Союза «О безопасности машин и оборудования» (ТР ТС 010/2011);</w:t>
            </w:r>
          </w:p>
          <w:p w:rsidR="00833AC3" w:rsidRPr="00851B0D" w:rsidRDefault="00833AC3" w:rsidP="00B349D0">
            <w:pPr>
              <w:numPr>
                <w:ilvl w:val="0"/>
                <w:numId w:val="10"/>
              </w:numPr>
              <w:spacing w:line="276" w:lineRule="auto"/>
              <w:ind w:left="0" w:firstLine="567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851B0D">
              <w:rPr>
                <w:rFonts w:eastAsia="Calibri"/>
                <w:sz w:val="24"/>
                <w:szCs w:val="24"/>
                <w:lang w:eastAsia="en-US"/>
              </w:rPr>
              <w:t>технический регламент Таможенного Союза «О безопасности низковольтного оборудования» (ТР ТС 004/2011);</w:t>
            </w:r>
          </w:p>
          <w:p w:rsidR="00833AC3" w:rsidRPr="00851B0D" w:rsidRDefault="00833AC3" w:rsidP="00B349D0">
            <w:pPr>
              <w:spacing w:line="276" w:lineRule="auto"/>
              <w:ind w:firstLine="6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51B0D">
              <w:rPr>
                <w:sz w:val="24"/>
                <w:szCs w:val="24"/>
              </w:rPr>
              <w:t>технический регламент Таможенного Союза «Электромагнитная совместимость технических средств» (ТР ТС 020/2011).</w:t>
            </w:r>
          </w:p>
          <w:p w:rsidR="00833AC3" w:rsidRPr="002D44FA" w:rsidRDefault="00833AC3" w:rsidP="00B349D0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33AC3" w:rsidRPr="002D44FA" w:rsidRDefault="00833AC3" w:rsidP="00833AC3">
      <w:pPr>
        <w:jc w:val="center"/>
        <w:rPr>
          <w:color w:val="000000"/>
          <w:sz w:val="26"/>
          <w:szCs w:val="26"/>
        </w:rPr>
      </w:pPr>
      <w:r>
        <w:tab/>
      </w:r>
      <w:r w:rsidRPr="002D44FA">
        <w:rPr>
          <w:color w:val="000000"/>
          <w:sz w:val="26"/>
          <w:szCs w:val="26"/>
        </w:rPr>
        <w:t>РАЗДЕЛ 14. ТЕХНИЧЕСКОЕ СОПРОВОЖДЕНИЕ ТОВАРА</w:t>
      </w:r>
    </w:p>
    <w:p w:rsidR="00833AC3" w:rsidRPr="002D44FA" w:rsidRDefault="00833AC3" w:rsidP="00833AC3">
      <w:pPr>
        <w:jc w:val="center"/>
        <w:rPr>
          <w:color w:val="000000"/>
          <w:sz w:val="26"/>
          <w:szCs w:val="26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1"/>
      </w:tblGrid>
      <w:tr w:rsidR="00833AC3" w:rsidRPr="002D44FA" w:rsidTr="00B349D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4C5B" w:rsidRPr="008A4C5B" w:rsidRDefault="00833AC3" w:rsidP="008A4C5B">
            <w:pPr>
              <w:pStyle w:val="aa"/>
              <w:rPr>
                <w:sz w:val="24"/>
                <w:szCs w:val="24"/>
              </w:rPr>
            </w:pPr>
            <w:r w:rsidRPr="008A4C5B">
              <w:rPr>
                <w:color w:val="000000"/>
                <w:kern w:val="3"/>
                <w:sz w:val="24"/>
                <w:szCs w:val="24"/>
              </w:rPr>
              <w:lastRenderedPageBreak/>
              <w:t xml:space="preserve">14.1. </w:t>
            </w:r>
            <w:r w:rsidR="008A4C5B">
              <w:rPr>
                <w:sz w:val="24"/>
                <w:szCs w:val="24"/>
              </w:rPr>
              <w:t>В</w:t>
            </w:r>
            <w:r w:rsidR="008A4C5B" w:rsidRPr="008A4C5B">
              <w:rPr>
                <w:sz w:val="24"/>
                <w:szCs w:val="24"/>
              </w:rPr>
              <w:t xml:space="preserve"> технической документации должны быть указаны режим</w:t>
            </w:r>
            <w:r w:rsidR="003148C3">
              <w:rPr>
                <w:sz w:val="24"/>
                <w:szCs w:val="24"/>
              </w:rPr>
              <w:t>ы</w:t>
            </w:r>
            <w:r w:rsidR="008A4C5B" w:rsidRPr="008A4C5B">
              <w:rPr>
                <w:sz w:val="24"/>
                <w:szCs w:val="24"/>
              </w:rPr>
              <w:t xml:space="preserve"> и технологи</w:t>
            </w:r>
            <w:r w:rsidR="008A4C5B">
              <w:rPr>
                <w:sz w:val="24"/>
                <w:szCs w:val="24"/>
              </w:rPr>
              <w:t>я сварки всех типоразмеров лент.</w:t>
            </w:r>
          </w:p>
          <w:p w:rsidR="00833AC3" w:rsidRPr="008A4C5B" w:rsidRDefault="008A4C5B" w:rsidP="00B349D0">
            <w:pPr>
              <w:pStyle w:val="aa"/>
              <w:rPr>
                <w:color w:val="000000"/>
                <w:kern w:val="3"/>
                <w:sz w:val="24"/>
                <w:szCs w:val="24"/>
              </w:rPr>
            </w:pPr>
            <w:r>
              <w:rPr>
                <w:color w:val="000000"/>
                <w:kern w:val="3"/>
                <w:sz w:val="24"/>
                <w:szCs w:val="24"/>
              </w:rPr>
              <w:t xml:space="preserve">14.2. </w:t>
            </w:r>
            <w:r w:rsidR="00833AC3" w:rsidRPr="00783869">
              <w:rPr>
                <w:color w:val="000000"/>
                <w:kern w:val="3"/>
                <w:sz w:val="24"/>
                <w:szCs w:val="24"/>
              </w:rPr>
              <w:t xml:space="preserve">Обеспечение оборудования запасными частями и расходными элементами должно осуществляться фирмой-Производителем в течении всего </w:t>
            </w:r>
            <w:r w:rsidR="00833AC3" w:rsidRPr="00272440">
              <w:rPr>
                <w:iCs/>
                <w:color w:val="000000"/>
                <w:sz w:val="24"/>
                <w:szCs w:val="24"/>
              </w:rPr>
              <w:t>установленного срока службы</w:t>
            </w:r>
            <w:r w:rsidR="00833AC3">
              <w:rPr>
                <w:iCs/>
                <w:color w:val="000000"/>
                <w:sz w:val="24"/>
                <w:szCs w:val="24"/>
              </w:rPr>
              <w:t>,</w:t>
            </w:r>
            <w:r w:rsidR="00833AC3" w:rsidRPr="00783869">
              <w:rPr>
                <w:color w:val="000000"/>
                <w:kern w:val="3"/>
                <w:sz w:val="24"/>
                <w:szCs w:val="24"/>
              </w:rPr>
              <w:t>указанного в паспорте Оборудования</w:t>
            </w:r>
            <w:r w:rsidR="00833AC3">
              <w:rPr>
                <w:color w:val="000000"/>
                <w:kern w:val="3"/>
                <w:sz w:val="24"/>
                <w:szCs w:val="24"/>
              </w:rPr>
              <w:t>,</w:t>
            </w:r>
            <w:r w:rsidR="00833AC3" w:rsidRPr="00272440">
              <w:rPr>
                <w:sz w:val="24"/>
                <w:szCs w:val="24"/>
              </w:rPr>
              <w:t>при заключении договоров на послегарантийное обслуживание</w:t>
            </w:r>
            <w:r w:rsidR="00833AC3">
              <w:rPr>
                <w:color w:val="000000"/>
                <w:kern w:val="3"/>
                <w:sz w:val="24"/>
                <w:szCs w:val="24"/>
              </w:rPr>
              <w:t>.</w:t>
            </w:r>
          </w:p>
          <w:p w:rsidR="00833AC3" w:rsidRPr="007F7626" w:rsidRDefault="008A4C5B" w:rsidP="00B349D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14.3</w:t>
            </w:r>
            <w:r w:rsidR="00833AC3">
              <w:rPr>
                <w:color w:val="000000"/>
                <w:sz w:val="24"/>
                <w:szCs w:val="24"/>
              </w:rPr>
              <w:t>. Т</w:t>
            </w:r>
            <w:r w:rsidR="00833AC3" w:rsidRPr="007F7626">
              <w:rPr>
                <w:color w:val="000000"/>
                <w:sz w:val="24"/>
                <w:szCs w:val="24"/>
              </w:rPr>
              <w:t>ехнически</w:t>
            </w:r>
            <w:r w:rsidR="00833AC3">
              <w:rPr>
                <w:color w:val="000000"/>
                <w:sz w:val="24"/>
                <w:szCs w:val="24"/>
              </w:rPr>
              <w:t>е</w:t>
            </w:r>
            <w:r w:rsidR="00833AC3" w:rsidRPr="007F7626">
              <w:rPr>
                <w:color w:val="000000"/>
                <w:sz w:val="24"/>
                <w:szCs w:val="24"/>
              </w:rPr>
              <w:t xml:space="preserve"> консультаци</w:t>
            </w:r>
            <w:r w:rsidR="00833AC3">
              <w:rPr>
                <w:color w:val="000000"/>
                <w:sz w:val="24"/>
                <w:szCs w:val="24"/>
              </w:rPr>
              <w:t>и представителей Поставщика или Производителя при необходимости должны проводиться</w:t>
            </w:r>
            <w:r w:rsidR="00833AC3" w:rsidRPr="007F7626">
              <w:rPr>
                <w:color w:val="000000"/>
                <w:sz w:val="24"/>
                <w:szCs w:val="24"/>
              </w:rPr>
              <w:t xml:space="preserve"> в течени</w:t>
            </w:r>
            <w:r w:rsidR="00833AC3">
              <w:rPr>
                <w:color w:val="000000"/>
                <w:sz w:val="24"/>
                <w:szCs w:val="24"/>
              </w:rPr>
              <w:t>е всего</w:t>
            </w:r>
            <w:r w:rsidR="00833AC3" w:rsidRPr="007F7626">
              <w:rPr>
                <w:color w:val="000000"/>
                <w:sz w:val="24"/>
                <w:szCs w:val="24"/>
              </w:rPr>
              <w:t xml:space="preserve"> гарантийного срока</w:t>
            </w:r>
            <w:r w:rsidR="00833AC3">
              <w:rPr>
                <w:color w:val="000000"/>
                <w:sz w:val="24"/>
                <w:szCs w:val="24"/>
              </w:rPr>
              <w:t xml:space="preserve"> эксплуатации оборудования</w:t>
            </w:r>
            <w:r w:rsidR="00833AC3" w:rsidRPr="007F7626">
              <w:rPr>
                <w:color w:val="000000"/>
                <w:sz w:val="24"/>
                <w:szCs w:val="24"/>
              </w:rPr>
              <w:t>.</w:t>
            </w:r>
          </w:p>
          <w:p w:rsidR="00833AC3" w:rsidRPr="002D44FA" w:rsidRDefault="008A4C5B" w:rsidP="00B349D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14.4</w:t>
            </w:r>
            <w:r w:rsidR="00833AC3">
              <w:rPr>
                <w:sz w:val="24"/>
                <w:szCs w:val="24"/>
              </w:rPr>
              <w:t xml:space="preserve">. </w:t>
            </w:r>
            <w:r w:rsidR="00833AC3" w:rsidRPr="007F7626">
              <w:rPr>
                <w:sz w:val="24"/>
                <w:szCs w:val="24"/>
              </w:rPr>
              <w:t>Количество обращений в течении гарантийного срока не ограничено.</w:t>
            </w:r>
          </w:p>
        </w:tc>
      </w:tr>
    </w:tbl>
    <w:p w:rsidR="00B349D0" w:rsidRPr="002D44FA" w:rsidRDefault="00B349D0" w:rsidP="00B349D0">
      <w:pPr>
        <w:tabs>
          <w:tab w:val="left" w:pos="540"/>
        </w:tabs>
        <w:jc w:val="center"/>
        <w:rPr>
          <w:color w:val="000000"/>
        </w:rPr>
      </w:pPr>
      <w:r>
        <w:tab/>
      </w:r>
      <w:r w:rsidRPr="002D44FA">
        <w:rPr>
          <w:color w:val="000000"/>
        </w:rPr>
        <w:t>РАЗДЕЛ 15. ДОПОЛНИТЕЛЬНЫЕ (ИНЫЕ) ТРЕБОВАНИЯ</w:t>
      </w:r>
    </w:p>
    <w:p w:rsidR="00B349D0" w:rsidRPr="002D44FA" w:rsidRDefault="00B349D0" w:rsidP="00B349D0">
      <w:pPr>
        <w:tabs>
          <w:tab w:val="left" w:pos="540"/>
        </w:tabs>
        <w:jc w:val="center"/>
        <w:rPr>
          <w:color w:val="000000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1"/>
      </w:tblGrid>
      <w:tr w:rsidR="00B349D0" w:rsidRPr="002D44FA" w:rsidTr="00B349D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9D0" w:rsidRPr="00BA71B0" w:rsidRDefault="00B349D0" w:rsidP="00B349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15.1. </w:t>
            </w:r>
            <w:r w:rsidRPr="00BA71B0">
              <w:rPr>
                <w:sz w:val="24"/>
                <w:szCs w:val="24"/>
              </w:rPr>
              <w:t>Монтаж осуществляется По</w:t>
            </w:r>
            <w:r>
              <w:rPr>
                <w:sz w:val="24"/>
                <w:szCs w:val="24"/>
              </w:rPr>
              <w:t>ставщиком</w:t>
            </w:r>
            <w:r w:rsidRPr="00BA71B0">
              <w:rPr>
                <w:sz w:val="24"/>
                <w:szCs w:val="24"/>
              </w:rPr>
              <w:t>.</w:t>
            </w:r>
          </w:p>
          <w:p w:rsidR="00B349D0" w:rsidRDefault="00993A8F" w:rsidP="00B349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15.2</w:t>
            </w:r>
            <w:r w:rsidR="00B349D0">
              <w:rPr>
                <w:sz w:val="24"/>
                <w:szCs w:val="24"/>
              </w:rPr>
              <w:t xml:space="preserve">. </w:t>
            </w:r>
            <w:r w:rsidR="00B349D0" w:rsidRPr="00BA71B0">
              <w:rPr>
                <w:sz w:val="24"/>
                <w:szCs w:val="24"/>
              </w:rPr>
              <w:t>На время проведения работ Заказчик предоставляет ГПМ в виде мостового крана с машинистом.</w:t>
            </w:r>
          </w:p>
          <w:p w:rsidR="00B349D0" w:rsidRPr="00BA71B0" w:rsidRDefault="00993A8F" w:rsidP="00B349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</w:t>
            </w:r>
            <w:r w:rsidR="00B349D0">
              <w:rPr>
                <w:sz w:val="24"/>
                <w:szCs w:val="24"/>
              </w:rPr>
              <w:t>. Разгрузку транспортного средства осуществляет Поставщик.</w:t>
            </w:r>
          </w:p>
          <w:p w:rsidR="00B349D0" w:rsidRDefault="00993A8F" w:rsidP="00B349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15.4</w:t>
            </w:r>
            <w:r w:rsidR="00B349D0">
              <w:rPr>
                <w:sz w:val="24"/>
                <w:szCs w:val="24"/>
              </w:rPr>
              <w:t xml:space="preserve">. Грузоподъемные </w:t>
            </w:r>
            <w:r w:rsidR="00B349D0" w:rsidRPr="00BA71B0">
              <w:rPr>
                <w:sz w:val="24"/>
                <w:szCs w:val="24"/>
              </w:rPr>
              <w:t>стропы,</w:t>
            </w:r>
            <w:r w:rsidR="00B349D0">
              <w:rPr>
                <w:sz w:val="24"/>
                <w:szCs w:val="24"/>
              </w:rPr>
              <w:t xml:space="preserve"> такелажные скобы и аналогичные </w:t>
            </w:r>
            <w:r w:rsidR="00B349D0" w:rsidRPr="00BA71B0">
              <w:rPr>
                <w:sz w:val="24"/>
                <w:szCs w:val="24"/>
              </w:rPr>
              <w:t>приспособления предоставляет По</w:t>
            </w:r>
            <w:r w:rsidR="00B349D0">
              <w:rPr>
                <w:sz w:val="24"/>
                <w:szCs w:val="24"/>
              </w:rPr>
              <w:t>ставщик</w:t>
            </w:r>
            <w:r w:rsidR="00B349D0" w:rsidRPr="00BA71B0">
              <w:rPr>
                <w:sz w:val="24"/>
                <w:szCs w:val="24"/>
              </w:rPr>
              <w:t>.</w:t>
            </w:r>
          </w:p>
          <w:p w:rsidR="00655A99" w:rsidRPr="00655A99" w:rsidRDefault="00993A8F" w:rsidP="00655A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15.5</w:t>
            </w:r>
            <w:r w:rsidR="00B349D0">
              <w:rPr>
                <w:sz w:val="24"/>
                <w:szCs w:val="24"/>
              </w:rPr>
              <w:t xml:space="preserve">. </w:t>
            </w:r>
            <w:r w:rsidR="00655A99" w:rsidRPr="00655A99">
              <w:rPr>
                <w:sz w:val="24"/>
                <w:szCs w:val="24"/>
              </w:rPr>
              <w:t>Подвод электропитания к оборудованию осуществляется силами и средствами Поставщика, в соответствии с требованиями Правил устройства электроустановок (ПУЭ), в том числе монтаж:</w:t>
            </w:r>
          </w:p>
          <w:p w:rsidR="00655A99" w:rsidRPr="00655A99" w:rsidRDefault="00655A99" w:rsidP="00655A99">
            <w:pPr>
              <w:jc w:val="both"/>
              <w:rPr>
                <w:sz w:val="24"/>
                <w:szCs w:val="24"/>
              </w:rPr>
            </w:pPr>
            <w:r w:rsidRPr="00655A99">
              <w:rPr>
                <w:sz w:val="24"/>
                <w:szCs w:val="24"/>
              </w:rPr>
              <w:t>- кабельной линии расчётного сечения по вновь монтируемым лоткам, в гофре, в металлической трубе по полу в штрабе (штрабление пола осуществляется Поставщиком оборудования);</w:t>
            </w:r>
          </w:p>
          <w:p w:rsidR="00655A99" w:rsidRPr="00655A99" w:rsidRDefault="00655A99" w:rsidP="00655A99">
            <w:pPr>
              <w:jc w:val="both"/>
              <w:rPr>
                <w:sz w:val="24"/>
                <w:szCs w:val="24"/>
              </w:rPr>
            </w:pPr>
            <w:r w:rsidRPr="00655A99">
              <w:rPr>
                <w:sz w:val="24"/>
                <w:szCs w:val="24"/>
              </w:rPr>
              <w:t xml:space="preserve">- силового щита </w:t>
            </w:r>
            <w:r w:rsidRPr="00655A99">
              <w:rPr>
                <w:sz w:val="24"/>
                <w:szCs w:val="24"/>
                <w:lang w:val="en-US"/>
              </w:rPr>
              <w:t>IP</w:t>
            </w:r>
            <w:r w:rsidRPr="00655A99">
              <w:rPr>
                <w:sz w:val="24"/>
                <w:szCs w:val="24"/>
              </w:rPr>
              <w:t>54 с автоматическим выключателем расчетного номинала.</w:t>
            </w:r>
          </w:p>
          <w:p w:rsidR="00655A99" w:rsidRPr="00655A99" w:rsidRDefault="00655A99" w:rsidP="00655A99">
            <w:pPr>
              <w:jc w:val="both"/>
              <w:rPr>
                <w:sz w:val="24"/>
                <w:szCs w:val="24"/>
              </w:rPr>
            </w:pPr>
            <w:r w:rsidRPr="00655A99">
              <w:rPr>
                <w:sz w:val="24"/>
                <w:szCs w:val="24"/>
              </w:rPr>
              <w:t>Кабельную линию защитить от механических повреждений. Максимальное расстояние до точки подключения - 200 метров.</w:t>
            </w:r>
          </w:p>
          <w:p w:rsidR="00655A99" w:rsidRPr="00655A99" w:rsidRDefault="00655A99" w:rsidP="00655A99">
            <w:pPr>
              <w:jc w:val="both"/>
              <w:rPr>
                <w:sz w:val="24"/>
                <w:szCs w:val="24"/>
              </w:rPr>
            </w:pPr>
            <w:r w:rsidRPr="00655A99">
              <w:rPr>
                <w:sz w:val="24"/>
                <w:szCs w:val="24"/>
              </w:rPr>
              <w:t>Подключение к электропитанию осуществляет Заказчик.</w:t>
            </w:r>
          </w:p>
          <w:p w:rsidR="00B349D0" w:rsidRPr="00BA71B0" w:rsidRDefault="00993A8F" w:rsidP="00655A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15.6</w:t>
            </w:r>
            <w:r w:rsidR="00B349D0">
              <w:rPr>
                <w:sz w:val="24"/>
                <w:szCs w:val="24"/>
              </w:rPr>
              <w:t xml:space="preserve">. </w:t>
            </w:r>
            <w:r w:rsidR="00B349D0" w:rsidRPr="00BA71B0">
              <w:rPr>
                <w:sz w:val="24"/>
                <w:szCs w:val="24"/>
              </w:rPr>
              <w:t xml:space="preserve">Работники </w:t>
            </w:r>
            <w:r w:rsidR="00B349D0">
              <w:rPr>
                <w:sz w:val="24"/>
                <w:szCs w:val="24"/>
              </w:rPr>
              <w:t>Поставщик</w:t>
            </w:r>
            <w:r w:rsidR="00B349D0" w:rsidRPr="00BA71B0">
              <w:rPr>
                <w:sz w:val="24"/>
                <w:szCs w:val="24"/>
              </w:rPr>
              <w:t xml:space="preserve">а, приступая к работе на территории Заказчика, должны пройти обязательный инструктаж по охране труда и пожарной безопасности, и соблюдать внутри объектовый и пропускной режим, установленный на территории Заказчика. Режим работы устанавливается </w:t>
            </w:r>
            <w:r w:rsidR="00B349D0">
              <w:rPr>
                <w:sz w:val="24"/>
                <w:szCs w:val="24"/>
              </w:rPr>
              <w:t>Поставщик</w:t>
            </w:r>
            <w:r w:rsidR="00B349D0" w:rsidRPr="00BA71B0">
              <w:rPr>
                <w:sz w:val="24"/>
                <w:szCs w:val="24"/>
              </w:rPr>
              <w:t>ом по согласованию с Заказчиком.</w:t>
            </w:r>
          </w:p>
          <w:p w:rsidR="00B349D0" w:rsidRPr="00BA71B0" w:rsidRDefault="00993A8F" w:rsidP="00B349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15.7</w:t>
            </w:r>
            <w:r w:rsidR="00B349D0">
              <w:rPr>
                <w:sz w:val="24"/>
                <w:szCs w:val="24"/>
              </w:rPr>
              <w:t>. Поставщик</w:t>
            </w:r>
            <w:r w:rsidR="00B349D0" w:rsidRPr="00BA71B0">
              <w:rPr>
                <w:sz w:val="24"/>
                <w:szCs w:val="24"/>
              </w:rPr>
              <w:t xml:space="preserve"> обеспечивает своих работников спецодеждой, </w:t>
            </w:r>
            <w:r w:rsidR="00B349D0">
              <w:rPr>
                <w:sz w:val="24"/>
                <w:szCs w:val="24"/>
              </w:rPr>
              <w:t>спец</w:t>
            </w:r>
            <w:r w:rsidR="00B349D0" w:rsidRPr="00BA71B0">
              <w:rPr>
                <w:sz w:val="24"/>
                <w:szCs w:val="24"/>
              </w:rPr>
              <w:t>обувью и средствами индивидуальной защиты, необходи</w:t>
            </w:r>
            <w:r w:rsidR="00B349D0">
              <w:rPr>
                <w:sz w:val="24"/>
                <w:szCs w:val="24"/>
              </w:rPr>
              <w:t>мыми при выполнении работ</w:t>
            </w:r>
            <w:r w:rsidR="00B349D0" w:rsidRPr="00BA71B0">
              <w:rPr>
                <w:sz w:val="24"/>
                <w:szCs w:val="24"/>
              </w:rPr>
              <w:t>.</w:t>
            </w:r>
          </w:p>
          <w:p w:rsidR="00B349D0" w:rsidRDefault="00993A8F" w:rsidP="00B349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15.8</w:t>
            </w:r>
            <w:r w:rsidR="00B349D0">
              <w:rPr>
                <w:sz w:val="24"/>
                <w:szCs w:val="24"/>
              </w:rPr>
              <w:t>. Поставщик</w:t>
            </w:r>
            <w:r w:rsidR="00B349D0" w:rsidRPr="00BA71B0">
              <w:rPr>
                <w:sz w:val="24"/>
                <w:szCs w:val="24"/>
              </w:rPr>
              <w:t xml:space="preserve"> обеспечивает </w:t>
            </w:r>
            <w:r w:rsidR="00B349D0">
              <w:rPr>
                <w:sz w:val="24"/>
                <w:szCs w:val="24"/>
              </w:rPr>
              <w:t xml:space="preserve">своих работников инструментом, </w:t>
            </w:r>
            <w:r w:rsidR="00B349D0" w:rsidRPr="00BA71B0">
              <w:rPr>
                <w:sz w:val="24"/>
                <w:szCs w:val="24"/>
              </w:rPr>
              <w:t>оснасткой и приспособлениями, необходимыми для выполнения работ.</w:t>
            </w:r>
          </w:p>
          <w:p w:rsidR="00B349D0" w:rsidRDefault="00993A8F" w:rsidP="00B349D0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15.9</w:t>
            </w:r>
            <w:r w:rsidR="00B349D0">
              <w:rPr>
                <w:sz w:val="24"/>
                <w:szCs w:val="24"/>
              </w:rPr>
              <w:t>. Поставщик</w:t>
            </w:r>
            <w:r w:rsidR="00B349D0" w:rsidRPr="00022B98">
              <w:rPr>
                <w:sz w:val="24"/>
                <w:szCs w:val="24"/>
              </w:rPr>
              <w:t xml:space="preserve"> обязан не позднее 3-х дней после окончания всех работ вывезти принадлежащее ему оборудование, инвентарь, инструменты с места выполнения работ, а также утилизировать мусор (отходы производства и потребления) собственными силами.</w:t>
            </w:r>
          </w:p>
          <w:p w:rsidR="00B349D0" w:rsidRPr="002D44FA" w:rsidRDefault="00993A8F" w:rsidP="00B349D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15.10</w:t>
            </w:r>
            <w:r w:rsidR="00B349D0">
              <w:rPr>
                <w:sz w:val="24"/>
                <w:szCs w:val="24"/>
              </w:rPr>
              <w:t>. Поставщик</w:t>
            </w:r>
            <w:r w:rsidR="00B349D0" w:rsidRPr="00022B98">
              <w:rPr>
                <w:color w:val="000000"/>
                <w:sz w:val="24"/>
                <w:szCs w:val="24"/>
              </w:rPr>
              <w:t>выполняет другие работы, не указанных в данном подразделе, но прямо или косвенно связанных с целями, указанными в настоящем ТЗ</w:t>
            </w:r>
            <w:r w:rsidR="00B349D0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B349D0" w:rsidRPr="002D44FA" w:rsidRDefault="00B349D0" w:rsidP="00B349D0">
      <w:pPr>
        <w:jc w:val="center"/>
        <w:rPr>
          <w:color w:val="000000"/>
        </w:rPr>
      </w:pPr>
      <w:r>
        <w:tab/>
      </w:r>
    </w:p>
    <w:p w:rsidR="00B349D0" w:rsidRPr="002D44FA" w:rsidRDefault="00B349D0" w:rsidP="00B349D0">
      <w:pPr>
        <w:jc w:val="center"/>
        <w:rPr>
          <w:color w:val="000000"/>
        </w:rPr>
      </w:pPr>
      <w:r w:rsidRPr="002D44FA">
        <w:rPr>
          <w:color w:val="000000"/>
        </w:rPr>
        <w:t>РАЗДЕЛ 16. ТРЕБОВАНИЯ К КОЛИЧЕСТВУ, МЕСТУ И СРОКУ (ПЕРИОДИЧНОСТИ) ПОСТАВКИ</w:t>
      </w:r>
    </w:p>
    <w:p w:rsidR="00B349D0" w:rsidRPr="002D44FA" w:rsidRDefault="00B349D0" w:rsidP="00B349D0">
      <w:pPr>
        <w:jc w:val="center"/>
        <w:rPr>
          <w:color w:val="000000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1"/>
      </w:tblGrid>
      <w:tr w:rsidR="00B349D0" w:rsidRPr="002D44FA" w:rsidTr="00B349D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9D0" w:rsidRPr="002D44FA" w:rsidRDefault="00B349D0" w:rsidP="00993A8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16.1. Оборудование должно быть поставлено в количестве 1 комплекта в соответствии с Подразделом 4.10. единовременно в сроки, определяемые договором.</w:t>
            </w:r>
          </w:p>
        </w:tc>
      </w:tr>
    </w:tbl>
    <w:p w:rsidR="00B349D0" w:rsidRPr="002D44FA" w:rsidRDefault="00B349D0" w:rsidP="00B349D0">
      <w:pPr>
        <w:jc w:val="center"/>
        <w:rPr>
          <w:color w:val="000000"/>
        </w:rPr>
      </w:pPr>
      <w:r w:rsidRPr="002D44FA">
        <w:rPr>
          <w:color w:val="000000"/>
        </w:rPr>
        <w:t>РАЗДЕЛ 17. ТРЕБОВАНИЕ К ФОРМЕ ПРЕДСТАВЛЯЕМОЙ ИНФОРМАЦИИ</w:t>
      </w:r>
    </w:p>
    <w:p w:rsidR="00B349D0" w:rsidRPr="002D44FA" w:rsidRDefault="00B349D0" w:rsidP="00B349D0">
      <w:pPr>
        <w:jc w:val="center"/>
        <w:rPr>
          <w:color w:val="000000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1"/>
      </w:tblGrid>
      <w:tr w:rsidR="00B349D0" w:rsidRPr="002D44FA" w:rsidTr="00B349D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9D0" w:rsidRPr="00475B83" w:rsidRDefault="00B349D0" w:rsidP="00B349D0">
            <w:pPr>
              <w:pStyle w:val="ac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16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.1. </w:t>
            </w:r>
            <w:r w:rsidRPr="00475B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Эксплуатационная документация должна быть выполнена на русском языке и передана Заказчику в 2-х одинаковых экземплярах, отпечатанных на бумаге и в одном электронном экземпляре 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электронном </w:t>
            </w:r>
            <w:r w:rsidRPr="00475B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носителе, в фор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мате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,DVD-R</w:t>
            </w:r>
            <w:r w:rsidRPr="00475B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возможностью полноценной печати с него и текстового поиска по наименованиям элементов, используемых на чертежах и схемах.</w:t>
            </w:r>
          </w:p>
          <w:p w:rsidR="00B349D0" w:rsidRPr="002D44FA" w:rsidRDefault="00B349D0" w:rsidP="00993A8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17.2. </w:t>
            </w:r>
            <w:r w:rsidRPr="00475B83">
              <w:rPr>
                <w:color w:val="000000"/>
                <w:sz w:val="24"/>
                <w:szCs w:val="24"/>
              </w:rPr>
              <w:t>В составе технического предложения должны быть указаны марки и модели всех компонентов, входящих в состав оборудования, описание технических характеристик согласно паспорту.</w:t>
            </w:r>
          </w:p>
        </w:tc>
      </w:tr>
    </w:tbl>
    <w:p w:rsidR="00833AC3" w:rsidRDefault="00833AC3" w:rsidP="00B349D0">
      <w:pPr>
        <w:tabs>
          <w:tab w:val="left" w:pos="4170"/>
        </w:tabs>
        <w:jc w:val="center"/>
      </w:pPr>
    </w:p>
    <w:p w:rsidR="00540AF0" w:rsidRPr="00833AC3" w:rsidRDefault="00833AC3" w:rsidP="00833AC3">
      <w:pPr>
        <w:tabs>
          <w:tab w:val="left" w:pos="3882"/>
        </w:tabs>
        <w:sectPr w:rsidR="00540AF0" w:rsidRPr="00833AC3" w:rsidSect="00B349D0">
          <w:footerReference w:type="default" r:id="rId8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  <w:r>
        <w:tab/>
      </w:r>
    </w:p>
    <w:p w:rsidR="00540AF0" w:rsidRPr="002D44FA" w:rsidRDefault="00540AF0" w:rsidP="00540AF0">
      <w:pPr>
        <w:jc w:val="center"/>
        <w:rPr>
          <w:color w:val="000000"/>
          <w:sz w:val="26"/>
          <w:szCs w:val="26"/>
        </w:rPr>
      </w:pPr>
    </w:p>
    <w:p w:rsidR="00540AF0" w:rsidRPr="002D44FA" w:rsidRDefault="00540AF0" w:rsidP="00540AF0">
      <w:pPr>
        <w:tabs>
          <w:tab w:val="left" w:pos="540"/>
        </w:tabs>
        <w:jc w:val="center"/>
        <w:rPr>
          <w:color w:val="000000"/>
        </w:rPr>
      </w:pPr>
    </w:p>
    <w:p w:rsidR="00540AF0" w:rsidRPr="002D44FA" w:rsidRDefault="00540AF0" w:rsidP="00540AF0">
      <w:pPr>
        <w:jc w:val="center"/>
        <w:rPr>
          <w:color w:val="000000"/>
        </w:rPr>
      </w:pPr>
    </w:p>
    <w:p w:rsidR="003B729B" w:rsidRDefault="003B729B" w:rsidP="00540AF0">
      <w:pPr>
        <w:jc w:val="center"/>
        <w:rPr>
          <w:color w:val="000000"/>
        </w:rPr>
      </w:pPr>
    </w:p>
    <w:p w:rsidR="003B729B" w:rsidRPr="002D44FA" w:rsidRDefault="003B729B" w:rsidP="00B349D0">
      <w:pPr>
        <w:jc w:val="center"/>
        <w:rPr>
          <w:color w:val="000000"/>
          <w:sz w:val="24"/>
          <w:szCs w:val="24"/>
        </w:rPr>
      </w:pPr>
      <w:r>
        <w:tab/>
      </w:r>
    </w:p>
    <w:p w:rsidR="003B729B" w:rsidRPr="002D44FA" w:rsidRDefault="003B729B" w:rsidP="003B729B">
      <w:pPr>
        <w:jc w:val="center"/>
        <w:rPr>
          <w:color w:val="000000"/>
          <w:sz w:val="24"/>
          <w:szCs w:val="24"/>
        </w:rPr>
      </w:pPr>
      <w:r w:rsidRPr="002D44FA">
        <w:rPr>
          <w:color w:val="000000"/>
        </w:rPr>
        <w:t>РАЗДЕЛ 18. ТРЕБОВАНИЯ К ТЕХНИЧЕСКОМУ ОБУЧЕНИЮ ПЕРСОНАЛА ЗАКАЗЧИКА</w:t>
      </w:r>
    </w:p>
    <w:p w:rsidR="003B729B" w:rsidRPr="002D44FA" w:rsidRDefault="003B729B" w:rsidP="003B729B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09"/>
      </w:tblGrid>
      <w:tr w:rsidR="003B729B" w:rsidRPr="002D44FA" w:rsidTr="00B349D0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9B" w:rsidRPr="007F7626" w:rsidRDefault="003B729B" w:rsidP="00B349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18.1. Должна быть предоставлена т</w:t>
            </w:r>
            <w:r w:rsidRPr="007F7626">
              <w:rPr>
                <w:sz w:val="24"/>
                <w:szCs w:val="24"/>
              </w:rPr>
              <w:t xml:space="preserve">ехническая документация по обслуживанию и эксплуатациив объёме достаточном для самостоятельной работы персонала </w:t>
            </w:r>
            <w:r>
              <w:rPr>
                <w:sz w:val="24"/>
                <w:szCs w:val="24"/>
              </w:rPr>
              <w:t>Покупателя</w:t>
            </w:r>
            <w:r w:rsidRPr="007F7626">
              <w:rPr>
                <w:sz w:val="24"/>
                <w:szCs w:val="24"/>
              </w:rPr>
              <w:t xml:space="preserve"> (наладчиков, сварщиков).</w:t>
            </w:r>
          </w:p>
          <w:p w:rsidR="003B729B" w:rsidRPr="00416E0D" w:rsidRDefault="003B729B" w:rsidP="00B349D0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18.2. </w:t>
            </w:r>
            <w:r w:rsidRPr="00416E0D">
              <w:rPr>
                <w:sz w:val="24"/>
                <w:szCs w:val="24"/>
              </w:rPr>
              <w:t xml:space="preserve">Инструктаж </w:t>
            </w:r>
            <w:r>
              <w:rPr>
                <w:sz w:val="24"/>
                <w:szCs w:val="24"/>
              </w:rPr>
              <w:t xml:space="preserve">и обучение </w:t>
            </w:r>
            <w:r w:rsidRPr="00416E0D">
              <w:rPr>
                <w:sz w:val="24"/>
                <w:szCs w:val="24"/>
              </w:rPr>
              <w:t xml:space="preserve">персонала </w:t>
            </w:r>
            <w:r>
              <w:rPr>
                <w:sz w:val="24"/>
                <w:szCs w:val="24"/>
              </w:rPr>
              <w:t xml:space="preserve">Покупателя должен быть </w:t>
            </w:r>
            <w:r w:rsidRPr="00416E0D">
              <w:rPr>
                <w:sz w:val="24"/>
                <w:szCs w:val="24"/>
              </w:rPr>
              <w:t>прове</w:t>
            </w:r>
            <w:r>
              <w:rPr>
                <w:sz w:val="24"/>
                <w:szCs w:val="24"/>
              </w:rPr>
              <w:t>ден</w:t>
            </w:r>
            <w:r w:rsidRPr="00416E0D">
              <w:rPr>
                <w:sz w:val="24"/>
                <w:szCs w:val="24"/>
              </w:rPr>
              <w:t xml:space="preserve"> в период пусконаладочных работ в оговоренные Договором сроки на территории предприятия Покупателя. </w:t>
            </w:r>
          </w:p>
          <w:p w:rsidR="003B729B" w:rsidRDefault="003B729B" w:rsidP="00B349D0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18.3. </w:t>
            </w:r>
            <w:r w:rsidRPr="00416E0D">
              <w:rPr>
                <w:sz w:val="24"/>
                <w:szCs w:val="24"/>
              </w:rPr>
              <w:t xml:space="preserve">Инструктаж </w:t>
            </w:r>
            <w:r>
              <w:rPr>
                <w:sz w:val="24"/>
                <w:szCs w:val="24"/>
              </w:rPr>
              <w:t xml:space="preserve">и обучение </w:t>
            </w:r>
            <w:r w:rsidRPr="00416E0D">
              <w:rPr>
                <w:sz w:val="24"/>
                <w:szCs w:val="24"/>
              </w:rPr>
              <w:t>должн</w:t>
            </w:r>
            <w:r>
              <w:rPr>
                <w:sz w:val="24"/>
                <w:szCs w:val="24"/>
              </w:rPr>
              <w:t>ы</w:t>
            </w:r>
            <w:r w:rsidRPr="00416E0D">
              <w:rPr>
                <w:sz w:val="24"/>
                <w:szCs w:val="24"/>
              </w:rPr>
              <w:t xml:space="preserve"> быть проведен</w:t>
            </w:r>
            <w:r>
              <w:rPr>
                <w:sz w:val="24"/>
                <w:szCs w:val="24"/>
              </w:rPr>
              <w:t>ы</w:t>
            </w:r>
            <w:r w:rsidRPr="00416E0D">
              <w:rPr>
                <w:sz w:val="24"/>
                <w:szCs w:val="24"/>
              </w:rPr>
              <w:t xml:space="preserve"> непосредственно на оборудовании посредством устного объяснения, описания и демонстрации возможностей и функций </w:t>
            </w:r>
            <w:r w:rsidR="00794BAA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борудования</w:t>
            </w:r>
            <w:r w:rsidR="008A4C5B">
              <w:rPr>
                <w:sz w:val="24"/>
                <w:szCs w:val="24"/>
              </w:rPr>
              <w:t>:</w:t>
            </w:r>
          </w:p>
          <w:p w:rsidR="008A4C5B" w:rsidRDefault="008A4C5B" w:rsidP="008A4C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Требования охраны труда при работе с Оборудованием;</w:t>
            </w:r>
          </w:p>
          <w:p w:rsidR="008A4C5B" w:rsidRDefault="008A4C5B" w:rsidP="008A4C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Последовательность операций;</w:t>
            </w:r>
          </w:p>
          <w:p w:rsidR="008A4C5B" w:rsidRDefault="008A4C5B" w:rsidP="008A4C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Органы управления;</w:t>
            </w:r>
          </w:p>
          <w:p w:rsidR="008A4C5B" w:rsidRPr="00416E0D" w:rsidRDefault="008A4C5B" w:rsidP="00B349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Основные технические неисправности и способы их устранения.</w:t>
            </w:r>
          </w:p>
          <w:p w:rsidR="003B729B" w:rsidRDefault="003B729B" w:rsidP="00B349D0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18.4. </w:t>
            </w:r>
            <w:r w:rsidRPr="00416E0D">
              <w:rPr>
                <w:sz w:val="24"/>
                <w:szCs w:val="24"/>
              </w:rPr>
              <w:t xml:space="preserve">Поставщик </w:t>
            </w:r>
            <w:r>
              <w:rPr>
                <w:sz w:val="24"/>
                <w:szCs w:val="24"/>
              </w:rPr>
              <w:t xml:space="preserve">должен </w:t>
            </w:r>
            <w:r w:rsidRPr="00416E0D">
              <w:rPr>
                <w:sz w:val="24"/>
                <w:szCs w:val="24"/>
              </w:rPr>
              <w:t xml:space="preserve">подробно </w:t>
            </w:r>
            <w:r>
              <w:rPr>
                <w:sz w:val="24"/>
                <w:szCs w:val="24"/>
              </w:rPr>
              <w:t>про</w:t>
            </w:r>
            <w:r w:rsidRPr="00416E0D">
              <w:rPr>
                <w:sz w:val="24"/>
                <w:szCs w:val="24"/>
              </w:rPr>
              <w:t>инструктир</w:t>
            </w:r>
            <w:r>
              <w:rPr>
                <w:sz w:val="24"/>
                <w:szCs w:val="24"/>
              </w:rPr>
              <w:t>овать</w:t>
            </w:r>
            <w:r w:rsidRPr="00416E0D">
              <w:rPr>
                <w:sz w:val="24"/>
                <w:szCs w:val="24"/>
              </w:rPr>
              <w:t xml:space="preserve"> персонал Покупателя по мерам безопасности при работе на оборудовании.</w:t>
            </w:r>
          </w:p>
          <w:p w:rsidR="00C429D1" w:rsidRDefault="00C429D1" w:rsidP="00B349D0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18.5. Поставщик должен предоставить план инструктажа с последовательной инструкцией работ по сращиванию бухт сварочной ленты в т.ч. с указанием режимов сварки.</w:t>
            </w:r>
          </w:p>
          <w:p w:rsidR="003B729B" w:rsidRPr="00416E0D" w:rsidRDefault="003B729B" w:rsidP="00B349D0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  <w:r w:rsidR="00C429D1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</w:t>
            </w:r>
            <w:r w:rsidRPr="00416E0D">
              <w:rPr>
                <w:sz w:val="24"/>
                <w:szCs w:val="24"/>
              </w:rPr>
              <w:t>Инструктаж</w:t>
            </w:r>
            <w:r>
              <w:rPr>
                <w:sz w:val="24"/>
                <w:szCs w:val="24"/>
              </w:rPr>
              <w:t xml:space="preserve"> и обучение персонала Покупателя должны пройти</w:t>
            </w:r>
            <w:r w:rsidRPr="00416E0D">
              <w:rPr>
                <w:sz w:val="24"/>
                <w:szCs w:val="24"/>
              </w:rPr>
              <w:t>:</w:t>
            </w:r>
          </w:p>
          <w:p w:rsidR="003B729B" w:rsidRPr="00416E0D" w:rsidRDefault="003B729B" w:rsidP="00B349D0">
            <w:pPr>
              <w:ind w:left="142" w:firstLine="510"/>
              <w:contextualSpacing/>
              <w:jc w:val="both"/>
              <w:rPr>
                <w:sz w:val="24"/>
                <w:szCs w:val="24"/>
              </w:rPr>
            </w:pPr>
            <w:r w:rsidRPr="00416E0D">
              <w:rPr>
                <w:sz w:val="24"/>
                <w:szCs w:val="24"/>
              </w:rPr>
              <w:t>- сварщик</w:t>
            </w:r>
            <w:r>
              <w:rPr>
                <w:sz w:val="24"/>
                <w:szCs w:val="24"/>
              </w:rPr>
              <w:t>и</w:t>
            </w:r>
            <w:r w:rsidRPr="00416E0D">
              <w:rPr>
                <w:sz w:val="24"/>
                <w:szCs w:val="24"/>
              </w:rPr>
              <w:t xml:space="preserve"> (</w:t>
            </w:r>
            <w:r w:rsidR="0076209D" w:rsidRPr="0076209D">
              <w:rPr>
                <w:sz w:val="24"/>
                <w:szCs w:val="24"/>
              </w:rPr>
              <w:t xml:space="preserve">2 </w:t>
            </w:r>
            <w:r w:rsidR="0076209D">
              <w:rPr>
                <w:sz w:val="24"/>
                <w:szCs w:val="24"/>
              </w:rPr>
              <w:t xml:space="preserve">часа </w:t>
            </w:r>
            <w:r>
              <w:rPr>
                <w:sz w:val="24"/>
                <w:szCs w:val="24"/>
              </w:rPr>
              <w:t>в соответствии со списком производства, но не менее двух человек</w:t>
            </w:r>
            <w:r w:rsidRPr="00416E0D">
              <w:rPr>
                <w:sz w:val="24"/>
                <w:szCs w:val="24"/>
              </w:rPr>
              <w:t>);</w:t>
            </w:r>
          </w:p>
          <w:p w:rsidR="003B729B" w:rsidRPr="00416E0D" w:rsidRDefault="003B729B" w:rsidP="00B349D0">
            <w:pPr>
              <w:ind w:left="142" w:firstLine="510"/>
              <w:contextualSpacing/>
              <w:jc w:val="both"/>
              <w:rPr>
                <w:sz w:val="24"/>
                <w:szCs w:val="24"/>
              </w:rPr>
            </w:pPr>
            <w:r w:rsidRPr="00416E0D">
              <w:rPr>
                <w:sz w:val="24"/>
                <w:szCs w:val="24"/>
              </w:rPr>
              <w:t>- инженер по сварке (</w:t>
            </w:r>
            <w:r w:rsidR="0076209D">
              <w:rPr>
                <w:sz w:val="24"/>
                <w:szCs w:val="24"/>
              </w:rPr>
              <w:t xml:space="preserve">2 часа, </w:t>
            </w:r>
            <w:r>
              <w:rPr>
                <w:sz w:val="24"/>
                <w:szCs w:val="24"/>
              </w:rPr>
              <w:t>два</w:t>
            </w:r>
            <w:r w:rsidRPr="00416E0D">
              <w:rPr>
                <w:sz w:val="24"/>
                <w:szCs w:val="24"/>
              </w:rPr>
              <w:t xml:space="preserve"> человек</w:t>
            </w:r>
            <w:r>
              <w:rPr>
                <w:sz w:val="24"/>
                <w:szCs w:val="24"/>
              </w:rPr>
              <w:t>а</w:t>
            </w:r>
            <w:r w:rsidRPr="00416E0D">
              <w:rPr>
                <w:sz w:val="24"/>
                <w:szCs w:val="24"/>
              </w:rPr>
              <w:t>);</w:t>
            </w:r>
          </w:p>
          <w:p w:rsidR="003B729B" w:rsidRDefault="003B729B" w:rsidP="00B349D0">
            <w:pPr>
              <w:ind w:left="142" w:firstLine="510"/>
              <w:contextualSpacing/>
              <w:jc w:val="both"/>
              <w:rPr>
                <w:sz w:val="24"/>
                <w:szCs w:val="24"/>
              </w:rPr>
            </w:pPr>
            <w:r w:rsidRPr="00416E0D">
              <w:rPr>
                <w:sz w:val="24"/>
                <w:szCs w:val="24"/>
              </w:rPr>
              <w:t>- инженер-электроник, электромонтер</w:t>
            </w:r>
            <w:r>
              <w:rPr>
                <w:sz w:val="24"/>
                <w:szCs w:val="24"/>
              </w:rPr>
              <w:t xml:space="preserve">, наладчик сварочного оборудования, </w:t>
            </w:r>
            <w:r w:rsidRPr="00416E0D">
              <w:rPr>
                <w:sz w:val="24"/>
                <w:szCs w:val="24"/>
              </w:rPr>
              <w:t>инженер-механик (</w:t>
            </w:r>
            <w:r w:rsidR="0076209D">
              <w:rPr>
                <w:sz w:val="24"/>
                <w:szCs w:val="24"/>
              </w:rPr>
              <w:t xml:space="preserve">2 часа, </w:t>
            </w:r>
            <w:r>
              <w:rPr>
                <w:sz w:val="24"/>
                <w:szCs w:val="24"/>
              </w:rPr>
              <w:t>в соответствии со списком службы сервисного обслуживания оборудования, но не менее двух</w:t>
            </w:r>
            <w:r w:rsidRPr="00416E0D">
              <w:rPr>
                <w:sz w:val="24"/>
                <w:szCs w:val="24"/>
              </w:rPr>
              <w:t xml:space="preserve"> человек</w:t>
            </w:r>
            <w:r>
              <w:rPr>
                <w:sz w:val="24"/>
                <w:szCs w:val="24"/>
              </w:rPr>
              <w:t>).</w:t>
            </w:r>
          </w:p>
          <w:p w:rsidR="003B729B" w:rsidRDefault="00C429D1" w:rsidP="00B349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18.7</w:t>
            </w:r>
            <w:r w:rsidR="003B729B">
              <w:rPr>
                <w:sz w:val="24"/>
                <w:szCs w:val="24"/>
              </w:rPr>
              <w:t>. Программу технического инструктажа Поставщик согласовывает с Покупателем за 30 календарных дней до на</w:t>
            </w:r>
            <w:r w:rsidR="008A4C5B">
              <w:rPr>
                <w:sz w:val="24"/>
                <w:szCs w:val="24"/>
              </w:rPr>
              <w:t>чала приемо-сдаточных испытаний.</w:t>
            </w:r>
          </w:p>
          <w:p w:rsidR="00C429D1" w:rsidRPr="000753DE" w:rsidRDefault="00C429D1" w:rsidP="00B349D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18.8. Стоимость инструктажа и обучения должна входить в общую стоимость ТКП.</w:t>
            </w:r>
          </w:p>
        </w:tc>
      </w:tr>
    </w:tbl>
    <w:p w:rsidR="003B729B" w:rsidRDefault="003B729B" w:rsidP="003B729B">
      <w:pPr>
        <w:tabs>
          <w:tab w:val="left" w:pos="3869"/>
        </w:tabs>
      </w:pPr>
    </w:p>
    <w:p w:rsidR="003B729B" w:rsidRPr="002D44FA" w:rsidRDefault="003B729B" w:rsidP="003B729B">
      <w:pPr>
        <w:jc w:val="center"/>
        <w:rPr>
          <w:color w:val="000000"/>
        </w:rPr>
      </w:pPr>
      <w:r>
        <w:tab/>
      </w:r>
      <w:r w:rsidRPr="002D44FA">
        <w:rPr>
          <w:color w:val="000000"/>
        </w:rPr>
        <w:t>РАЗДЕЛ 19. ПЕРЕЧЕНЬ ПРИНЯТЫХ СОКРАЩЕНИЙ</w:t>
      </w:r>
    </w:p>
    <w:p w:rsidR="003B729B" w:rsidRPr="002D44FA" w:rsidRDefault="003B729B" w:rsidP="003B729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5982"/>
      </w:tblGrid>
      <w:tr w:rsidR="003B729B" w:rsidRPr="002D44FA" w:rsidTr="00B34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29B" w:rsidRPr="002D44FA" w:rsidRDefault="003B729B" w:rsidP="00B349D0">
            <w:pPr>
              <w:jc w:val="center"/>
              <w:rPr>
                <w:color w:val="000000"/>
                <w:sz w:val="24"/>
                <w:szCs w:val="24"/>
              </w:rPr>
            </w:pPr>
            <w:r w:rsidRPr="002D44F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29B" w:rsidRPr="002D44FA" w:rsidRDefault="003B729B" w:rsidP="00B349D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2D44F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29B" w:rsidRPr="002D44FA" w:rsidRDefault="003B729B" w:rsidP="00B349D0">
            <w:pPr>
              <w:jc w:val="center"/>
              <w:rPr>
                <w:color w:val="000000"/>
                <w:sz w:val="24"/>
                <w:szCs w:val="24"/>
              </w:rPr>
            </w:pPr>
            <w:r w:rsidRPr="002D44F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33AC3" w:rsidRPr="002D44FA" w:rsidTr="00833AC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C3" w:rsidRPr="002D44FA" w:rsidRDefault="00833AC3" w:rsidP="00833AC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C3" w:rsidRPr="002D44FA" w:rsidRDefault="00833AC3" w:rsidP="00833AC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ПЭУ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C3" w:rsidRPr="002D44FA" w:rsidRDefault="00833AC3" w:rsidP="00833AC3">
            <w:pPr>
              <w:tabs>
                <w:tab w:val="left" w:pos="1521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электроустановок.</w:t>
            </w:r>
          </w:p>
        </w:tc>
      </w:tr>
      <w:tr w:rsidR="00833AC3" w:rsidRPr="002D44FA" w:rsidTr="00B34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C3" w:rsidRDefault="00833AC3" w:rsidP="00833AC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C3" w:rsidRDefault="00833AC3" w:rsidP="00833AC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C3" w:rsidRDefault="00833AC3" w:rsidP="00833AC3">
            <w:pPr>
              <w:tabs>
                <w:tab w:val="left" w:pos="152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Государственный стандарт.</w:t>
            </w:r>
          </w:p>
        </w:tc>
      </w:tr>
      <w:tr w:rsidR="00833AC3" w:rsidRPr="002D44FA" w:rsidTr="00B34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C3" w:rsidRDefault="00C566BF" w:rsidP="00833AC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C3" w:rsidRDefault="00C566BF" w:rsidP="00833AC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C3" w:rsidRDefault="00C566BF" w:rsidP="00833AC3">
            <w:pPr>
              <w:tabs>
                <w:tab w:val="left" w:pos="1521"/>
              </w:tabs>
              <w:jc w:val="both"/>
              <w:rPr>
                <w:sz w:val="24"/>
                <w:szCs w:val="24"/>
              </w:rPr>
            </w:pPr>
            <w:r w:rsidRPr="00E90A04">
              <w:rPr>
                <w:color w:val="000000"/>
                <w:sz w:val="24"/>
                <w:szCs w:val="24"/>
              </w:rPr>
              <w:t>Техническое обслуживание.</w:t>
            </w:r>
          </w:p>
        </w:tc>
      </w:tr>
      <w:tr w:rsidR="00833AC3" w:rsidRPr="002D44FA" w:rsidTr="00B34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C3" w:rsidRDefault="00C566BF" w:rsidP="00833AC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C3" w:rsidRDefault="00C566BF" w:rsidP="00833AC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C3" w:rsidRDefault="00C566BF" w:rsidP="00833AC3">
            <w:pPr>
              <w:tabs>
                <w:tab w:val="left" w:pos="152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ремонт.</w:t>
            </w:r>
          </w:p>
        </w:tc>
      </w:tr>
      <w:tr w:rsidR="00833AC3" w:rsidRPr="002D44FA" w:rsidTr="00272A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C3" w:rsidRDefault="00C566BF" w:rsidP="00833AC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C3" w:rsidRDefault="00272ACE" w:rsidP="00833AC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ЗИП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C3" w:rsidRDefault="00272ACE" w:rsidP="00833AC3">
            <w:pPr>
              <w:tabs>
                <w:tab w:val="left" w:pos="152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Запасные части, инструменты и принадлежности.</w:t>
            </w:r>
          </w:p>
        </w:tc>
      </w:tr>
      <w:tr w:rsidR="00272ACE" w:rsidRPr="002D44FA" w:rsidTr="00272A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CE" w:rsidRDefault="00272ACE" w:rsidP="00833AC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CE" w:rsidRDefault="00272ACE" w:rsidP="00833AC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УХЛ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ACE" w:rsidRDefault="00272ACE" w:rsidP="00833AC3">
            <w:pPr>
              <w:tabs>
                <w:tab w:val="left" w:pos="152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 с умеренным и холодным климатом.</w:t>
            </w:r>
          </w:p>
        </w:tc>
      </w:tr>
      <w:tr w:rsidR="00272ACE" w:rsidRPr="002D44FA" w:rsidTr="00272A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CE" w:rsidRDefault="00272ACE" w:rsidP="00833AC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CE" w:rsidRDefault="00272ACE" w:rsidP="00272AC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 ТС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ACE" w:rsidRDefault="00272ACE" w:rsidP="00833AC3">
            <w:pPr>
              <w:tabs>
                <w:tab w:val="left" w:pos="152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таможенного союза.</w:t>
            </w:r>
          </w:p>
        </w:tc>
      </w:tr>
      <w:tr w:rsidR="00272ACE" w:rsidRPr="002D44FA" w:rsidTr="00B34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2ACE" w:rsidRDefault="00272ACE" w:rsidP="00272AC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CE" w:rsidRDefault="00272ACE" w:rsidP="00272AC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ГПМ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ACE" w:rsidRDefault="00272ACE" w:rsidP="00272ACE">
            <w:pPr>
              <w:tabs>
                <w:tab w:val="left" w:pos="152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Грузоподъёмная машина.</w:t>
            </w:r>
          </w:p>
        </w:tc>
      </w:tr>
      <w:tr w:rsidR="00272ACE" w:rsidRPr="002D44FA" w:rsidTr="00272A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CE" w:rsidRDefault="00272ACE" w:rsidP="00272AC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CE" w:rsidRDefault="00272ACE" w:rsidP="00272AC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РФ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ACE" w:rsidRDefault="00272ACE" w:rsidP="00272ACE">
            <w:pPr>
              <w:tabs>
                <w:tab w:val="left" w:pos="152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Федерация.</w:t>
            </w:r>
          </w:p>
        </w:tc>
      </w:tr>
      <w:tr w:rsidR="00272ACE" w:rsidRPr="002D44FA" w:rsidTr="00B34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2ACE" w:rsidRDefault="00272ACE" w:rsidP="00272AC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CE" w:rsidRDefault="00272ACE" w:rsidP="00272AC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 ТС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ACE" w:rsidRDefault="00272ACE" w:rsidP="00272ACE">
            <w:pPr>
              <w:tabs>
                <w:tab w:val="left" w:pos="152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таможенного союза.</w:t>
            </w:r>
          </w:p>
        </w:tc>
      </w:tr>
    </w:tbl>
    <w:p w:rsidR="000753DE" w:rsidRPr="002D44FA" w:rsidRDefault="000753DE" w:rsidP="000753DE">
      <w:pPr>
        <w:jc w:val="center"/>
        <w:rPr>
          <w:color w:val="000000"/>
        </w:rPr>
      </w:pPr>
      <w:r>
        <w:tab/>
      </w:r>
      <w:r w:rsidRPr="002D44FA">
        <w:rPr>
          <w:color w:val="000000"/>
        </w:rPr>
        <w:t>РАЗДЕЛ 20. ПЕРЕЧЕНЬ ПРИЛОЖЕНИЙ</w:t>
      </w:r>
    </w:p>
    <w:p w:rsidR="000753DE" w:rsidRPr="002D44FA" w:rsidRDefault="000753DE" w:rsidP="000753D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975"/>
        <w:gridCol w:w="1417"/>
      </w:tblGrid>
      <w:tr w:rsidR="000753DE" w:rsidRPr="00D20D77" w:rsidTr="008203E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3DE" w:rsidRPr="002D44FA" w:rsidRDefault="000753DE" w:rsidP="008203ED">
            <w:pPr>
              <w:jc w:val="center"/>
              <w:rPr>
                <w:color w:val="000000"/>
                <w:sz w:val="24"/>
                <w:szCs w:val="24"/>
              </w:rPr>
            </w:pPr>
            <w:r w:rsidRPr="002D44F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3DE" w:rsidRPr="002D44FA" w:rsidRDefault="000753DE" w:rsidP="008203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2D44F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3DE" w:rsidRDefault="000753DE" w:rsidP="008203E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</w:t>
            </w:r>
          </w:p>
          <w:p w:rsidR="000753DE" w:rsidRPr="00D20D77" w:rsidRDefault="000753DE" w:rsidP="008203E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листов</w:t>
            </w:r>
          </w:p>
        </w:tc>
      </w:tr>
      <w:tr w:rsidR="000753DE" w:rsidRPr="00D20D77" w:rsidTr="008203E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3DE" w:rsidRPr="00D20D77" w:rsidRDefault="000753DE" w:rsidP="008203E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3DE" w:rsidRPr="00D20D77" w:rsidRDefault="000753DE" w:rsidP="008203E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3DE" w:rsidRPr="00D20D77" w:rsidRDefault="000753DE" w:rsidP="008203E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40AF0" w:rsidRPr="000753DE" w:rsidRDefault="00540AF0" w:rsidP="000753DE">
      <w:pPr>
        <w:tabs>
          <w:tab w:val="left" w:pos="4251"/>
        </w:tabs>
        <w:sectPr w:rsidR="00540AF0" w:rsidRPr="000753DE" w:rsidSect="00B349D0"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1D33BA" w:rsidRPr="002B35AB" w:rsidRDefault="001D33BA" w:rsidP="002B35AB">
      <w:pPr>
        <w:tabs>
          <w:tab w:val="left" w:pos="1555"/>
        </w:tabs>
      </w:pPr>
    </w:p>
    <w:sectPr w:rsidR="001D33BA" w:rsidRPr="002B35AB" w:rsidSect="00AE0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B18" w:rsidRDefault="00674B18" w:rsidP="00B349D0">
      <w:r>
        <w:separator/>
      </w:r>
    </w:p>
  </w:endnote>
  <w:endnote w:type="continuationSeparator" w:id="1">
    <w:p w:rsidR="00674B18" w:rsidRDefault="00674B18" w:rsidP="00B34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8693993"/>
      <w:docPartObj>
        <w:docPartGallery w:val="Page Numbers (Bottom of Page)"/>
        <w:docPartUnique/>
      </w:docPartObj>
    </w:sdtPr>
    <w:sdtContent>
      <w:p w:rsidR="00B349D0" w:rsidRDefault="00AE0A18">
        <w:pPr>
          <w:pStyle w:val="af3"/>
          <w:jc w:val="center"/>
        </w:pPr>
        <w:r>
          <w:fldChar w:fldCharType="begin"/>
        </w:r>
        <w:r w:rsidR="00B349D0">
          <w:instrText>PAGE   \* MERGEFORMAT</w:instrText>
        </w:r>
        <w:r>
          <w:fldChar w:fldCharType="separate"/>
        </w:r>
        <w:r w:rsidR="00387D3D">
          <w:rPr>
            <w:noProof/>
          </w:rPr>
          <w:t>1</w:t>
        </w:r>
        <w:r>
          <w:fldChar w:fldCharType="end"/>
        </w:r>
      </w:p>
    </w:sdtContent>
  </w:sdt>
  <w:p w:rsidR="00B349D0" w:rsidRDefault="00B349D0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B18" w:rsidRDefault="00674B18" w:rsidP="00B349D0">
      <w:r>
        <w:separator/>
      </w:r>
    </w:p>
  </w:footnote>
  <w:footnote w:type="continuationSeparator" w:id="1">
    <w:p w:rsidR="00674B18" w:rsidRDefault="00674B18" w:rsidP="00B349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4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83331A"/>
    <w:multiLevelType w:val="hybridMultilevel"/>
    <w:tmpl w:val="7C568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67C93"/>
    <w:multiLevelType w:val="hybridMultilevel"/>
    <w:tmpl w:val="DD546348"/>
    <w:lvl w:ilvl="0" w:tplc="D96E061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5C5079C"/>
    <w:multiLevelType w:val="hybridMultilevel"/>
    <w:tmpl w:val="444C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3572F70"/>
    <w:multiLevelType w:val="multilevel"/>
    <w:tmpl w:val="4182791A"/>
    <w:lvl w:ilvl="0">
      <w:start w:val="5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10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oNotShadeFormData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704D"/>
    <w:rsid w:val="000077A8"/>
    <w:rsid w:val="00014DF7"/>
    <w:rsid w:val="00015CD0"/>
    <w:rsid w:val="000753DE"/>
    <w:rsid w:val="00076D41"/>
    <w:rsid w:val="000C66DE"/>
    <w:rsid w:val="000C6BF5"/>
    <w:rsid w:val="000D0E23"/>
    <w:rsid w:val="000D170B"/>
    <w:rsid w:val="000F3BE1"/>
    <w:rsid w:val="0016677F"/>
    <w:rsid w:val="001C4BC5"/>
    <w:rsid w:val="001D33BA"/>
    <w:rsid w:val="001D4375"/>
    <w:rsid w:val="001D7B0B"/>
    <w:rsid w:val="001E60F5"/>
    <w:rsid w:val="001F704D"/>
    <w:rsid w:val="002308FC"/>
    <w:rsid w:val="00242C45"/>
    <w:rsid w:val="00272ACE"/>
    <w:rsid w:val="002B35AB"/>
    <w:rsid w:val="002B54D5"/>
    <w:rsid w:val="002E2C5A"/>
    <w:rsid w:val="003121B3"/>
    <w:rsid w:val="003148C3"/>
    <w:rsid w:val="00367ECC"/>
    <w:rsid w:val="00370C70"/>
    <w:rsid w:val="00387D3D"/>
    <w:rsid w:val="003922CD"/>
    <w:rsid w:val="003B729B"/>
    <w:rsid w:val="003D4320"/>
    <w:rsid w:val="00414A90"/>
    <w:rsid w:val="00445947"/>
    <w:rsid w:val="00486036"/>
    <w:rsid w:val="00491E57"/>
    <w:rsid w:val="004F385F"/>
    <w:rsid w:val="0051075C"/>
    <w:rsid w:val="00511952"/>
    <w:rsid w:val="00526737"/>
    <w:rsid w:val="00540AF0"/>
    <w:rsid w:val="00596592"/>
    <w:rsid w:val="00597E1B"/>
    <w:rsid w:val="0062710A"/>
    <w:rsid w:val="00655A99"/>
    <w:rsid w:val="00674B18"/>
    <w:rsid w:val="006760E8"/>
    <w:rsid w:val="006D72CC"/>
    <w:rsid w:val="006E59B4"/>
    <w:rsid w:val="0074400A"/>
    <w:rsid w:val="0074690A"/>
    <w:rsid w:val="00747416"/>
    <w:rsid w:val="0076209D"/>
    <w:rsid w:val="00771F32"/>
    <w:rsid w:val="00794BAA"/>
    <w:rsid w:val="007B7543"/>
    <w:rsid w:val="007E6846"/>
    <w:rsid w:val="007F54D1"/>
    <w:rsid w:val="00807E34"/>
    <w:rsid w:val="00826EA7"/>
    <w:rsid w:val="00833AC3"/>
    <w:rsid w:val="008A4C5B"/>
    <w:rsid w:val="008B4AF8"/>
    <w:rsid w:val="008E4B20"/>
    <w:rsid w:val="00932094"/>
    <w:rsid w:val="009466CA"/>
    <w:rsid w:val="00993A8F"/>
    <w:rsid w:val="009A60E2"/>
    <w:rsid w:val="009B363A"/>
    <w:rsid w:val="00A17AA4"/>
    <w:rsid w:val="00A65B15"/>
    <w:rsid w:val="00A6698B"/>
    <w:rsid w:val="00A90F0F"/>
    <w:rsid w:val="00AB7290"/>
    <w:rsid w:val="00AC3F6E"/>
    <w:rsid w:val="00AE0A18"/>
    <w:rsid w:val="00B078DE"/>
    <w:rsid w:val="00B151D0"/>
    <w:rsid w:val="00B349D0"/>
    <w:rsid w:val="00C429D1"/>
    <w:rsid w:val="00C566BF"/>
    <w:rsid w:val="00C61DD2"/>
    <w:rsid w:val="00C63636"/>
    <w:rsid w:val="00C82E49"/>
    <w:rsid w:val="00C93CF8"/>
    <w:rsid w:val="00D05FF4"/>
    <w:rsid w:val="00D112B6"/>
    <w:rsid w:val="00D30B3C"/>
    <w:rsid w:val="00D31034"/>
    <w:rsid w:val="00D66B02"/>
    <w:rsid w:val="00D95146"/>
    <w:rsid w:val="00DB0F7A"/>
    <w:rsid w:val="00DE3746"/>
    <w:rsid w:val="00DF6899"/>
    <w:rsid w:val="00E166F2"/>
    <w:rsid w:val="00E20142"/>
    <w:rsid w:val="00E31313"/>
    <w:rsid w:val="00E35A95"/>
    <w:rsid w:val="00E57F08"/>
    <w:rsid w:val="00E6705B"/>
    <w:rsid w:val="00E671AC"/>
    <w:rsid w:val="00E95591"/>
    <w:rsid w:val="00EB6D93"/>
    <w:rsid w:val="00F06F73"/>
    <w:rsid w:val="00F23257"/>
    <w:rsid w:val="00F65E99"/>
    <w:rsid w:val="00FD3E65"/>
    <w:rsid w:val="00FE0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04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F704D"/>
    <w:pPr>
      <w:keepNext/>
      <w:ind w:right="-113"/>
      <w:jc w:val="center"/>
      <w:outlineLvl w:val="0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F704D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Default">
    <w:name w:val="Default"/>
    <w:rsid w:val="00B078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rsid w:val="008B4AF8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8B4A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8B4AF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B4AF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nhideWhenUsed/>
    <w:rsid w:val="008B4AF8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8B4A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26EA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5">
    <w:name w:val="No Spacing"/>
    <w:uiPriority w:val="1"/>
    <w:qFormat/>
    <w:rsid w:val="006760E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0F3BE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0F3BE1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1">
    <w:name w:val="Сетка таблицы1"/>
    <w:basedOn w:val="a1"/>
    <w:uiPriority w:val="59"/>
    <w:rsid w:val="00370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540AF0"/>
    <w:rPr>
      <w:color w:val="0000FF"/>
      <w:u w:val="single"/>
    </w:rPr>
  </w:style>
  <w:style w:type="paragraph" w:styleId="a9">
    <w:name w:val="List Paragraph"/>
    <w:basedOn w:val="a"/>
    <w:uiPriority w:val="1"/>
    <w:qFormat/>
    <w:rsid w:val="002B54D5"/>
    <w:pPr>
      <w:ind w:left="720"/>
      <w:contextualSpacing/>
    </w:pPr>
  </w:style>
  <w:style w:type="paragraph" w:styleId="aa">
    <w:name w:val="annotation text"/>
    <w:basedOn w:val="a"/>
    <w:link w:val="ab"/>
    <w:uiPriority w:val="99"/>
    <w:unhideWhenUsed/>
    <w:rsid w:val="00DF6899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DF68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c">
    <w:name w:val="a"/>
    <w:basedOn w:val="a"/>
    <w:uiPriority w:val="99"/>
    <w:rsid w:val="00DF6899"/>
    <w:rPr>
      <w:rFonts w:ascii="Arial" w:eastAsiaTheme="minorHAnsi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rsid w:val="00AB7290"/>
    <w:pPr>
      <w:tabs>
        <w:tab w:val="left" w:pos="851"/>
      </w:tabs>
      <w:suppressAutoHyphens/>
      <w:ind w:left="284"/>
      <w:jc w:val="both"/>
    </w:pPr>
    <w:rPr>
      <w:szCs w:val="20"/>
      <w:lang w:eastAsia="ar-SA"/>
    </w:rPr>
  </w:style>
  <w:style w:type="character" w:styleId="ad">
    <w:name w:val="annotation reference"/>
    <w:basedOn w:val="a0"/>
    <w:uiPriority w:val="99"/>
    <w:semiHidden/>
    <w:unhideWhenUsed/>
    <w:rsid w:val="001D7B0B"/>
    <w:rPr>
      <w:sz w:val="16"/>
      <w:szCs w:val="16"/>
    </w:rPr>
  </w:style>
  <w:style w:type="paragraph" w:styleId="ae">
    <w:name w:val="annotation subject"/>
    <w:basedOn w:val="aa"/>
    <w:next w:val="aa"/>
    <w:link w:val="af"/>
    <w:uiPriority w:val="99"/>
    <w:semiHidden/>
    <w:unhideWhenUsed/>
    <w:rsid w:val="001D7B0B"/>
    <w:rPr>
      <w:b/>
      <w:bCs/>
    </w:rPr>
  </w:style>
  <w:style w:type="character" w:customStyle="1" w:styleId="af">
    <w:name w:val="Тема примечания Знак"/>
    <w:basedOn w:val="ab"/>
    <w:link w:val="ae"/>
    <w:uiPriority w:val="99"/>
    <w:semiHidden/>
    <w:rsid w:val="001D7B0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1D7B0B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D7B0B"/>
    <w:rPr>
      <w:rFonts w:ascii="Segoe UI" w:eastAsia="Times New Roman" w:hAnsi="Segoe UI" w:cs="Segoe UI"/>
      <w:sz w:val="18"/>
      <w:szCs w:val="18"/>
      <w:lang w:eastAsia="ru-RU"/>
    </w:rPr>
  </w:style>
  <w:style w:type="table" w:styleId="af2">
    <w:name w:val="Table Grid"/>
    <w:basedOn w:val="a1"/>
    <w:uiPriority w:val="39"/>
    <w:rsid w:val="00E6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footer"/>
    <w:basedOn w:val="a"/>
    <w:link w:val="af4"/>
    <w:uiPriority w:val="99"/>
    <w:unhideWhenUsed/>
    <w:rsid w:val="00B349D0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B349D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D02896A37E0466A93417DBA5DF8E5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DFD428-447C-47CC-BD76-37AC38E546BF}"/>
      </w:docPartPr>
      <w:docPartBody>
        <w:p w:rsidR="00BD53D4" w:rsidRDefault="00CE43D5" w:rsidP="00CE43D5">
          <w:pPr>
            <w:pStyle w:val="2D02896A37E0466A93417DBA5DF8E5C5"/>
          </w:pPr>
          <w:r w:rsidRPr="006C3862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E43D5"/>
    <w:rsid w:val="000158DD"/>
    <w:rsid w:val="0005303D"/>
    <w:rsid w:val="0005672D"/>
    <w:rsid w:val="000B118A"/>
    <w:rsid w:val="001C2F43"/>
    <w:rsid w:val="002552FC"/>
    <w:rsid w:val="003232EA"/>
    <w:rsid w:val="004345AA"/>
    <w:rsid w:val="004C53A0"/>
    <w:rsid w:val="006B607D"/>
    <w:rsid w:val="007009A6"/>
    <w:rsid w:val="00706F11"/>
    <w:rsid w:val="00753935"/>
    <w:rsid w:val="00772221"/>
    <w:rsid w:val="00781524"/>
    <w:rsid w:val="007E45B7"/>
    <w:rsid w:val="00A72BC6"/>
    <w:rsid w:val="00BD53D4"/>
    <w:rsid w:val="00C07AD0"/>
    <w:rsid w:val="00C340AB"/>
    <w:rsid w:val="00C52C08"/>
    <w:rsid w:val="00CE43D5"/>
    <w:rsid w:val="00D059EF"/>
    <w:rsid w:val="00DC6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E43D5"/>
    <w:rPr>
      <w:color w:val="808080"/>
    </w:rPr>
  </w:style>
  <w:style w:type="paragraph" w:customStyle="1" w:styleId="2D02896A37E0466A93417DBA5DF8E5C5">
    <w:name w:val="2D02896A37E0466A93417DBA5DF8E5C5"/>
    <w:rsid w:val="00CE43D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F8238-6A50-49AA-9605-D3F588949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4453</Words>
  <Characters>25385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АО "АЭМ-технологии" "Атоммаш"</Company>
  <LinksUpToDate>false</LinksUpToDate>
  <CharactersWithSpaces>29779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Антонов Дмитрий Николаевич</dc:creator>
  <cp:lastModifiedBy>Пользователь Windows</cp:lastModifiedBy>
  <cp:revision>2</cp:revision>
  <dcterms:created xsi:type="dcterms:W3CDTF">2025-04-17T06:01:00Z</dcterms:created>
  <dcterms:modified xsi:type="dcterms:W3CDTF">2025-04-17T06:01:00Z</dcterms:modified>
</cp:coreProperties>
</file>