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897"/>
        <w:tblW w:w="96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1"/>
        <w:gridCol w:w="750"/>
        <w:gridCol w:w="374"/>
        <w:gridCol w:w="374"/>
        <w:gridCol w:w="374"/>
        <w:gridCol w:w="1818"/>
        <w:gridCol w:w="1823"/>
        <w:gridCol w:w="3542"/>
      </w:tblGrid>
      <w:tr w:rsidR="001F4B9C" w:rsidTr="0033725E">
        <w:trPr>
          <w:trHeight w:hRule="exact" w:val="244"/>
        </w:trPr>
        <w:tc>
          <w:tcPr>
            <w:tcW w:w="1311" w:type="dxa"/>
            <w:gridSpan w:val="2"/>
            <w:tcBorders>
              <w:bottom w:val="single" w:sz="4" w:space="0" w:color="auto"/>
            </w:tcBorders>
            <w:vAlign w:val="bottom"/>
          </w:tcPr>
          <w:p w:rsidR="001F4B9C" w:rsidRPr="008D1098" w:rsidRDefault="008D1098" w:rsidP="008D1098">
            <w:pPr>
              <w:pStyle w:val="NoParagraphStyle"/>
              <w:suppressAutoHyphens/>
              <w:spacing w:line="312" w:lineRule="auto"/>
              <w:jc w:val="center"/>
              <w:rPr>
                <w:rFonts w:ascii="Arial" w:hAnsi="Arial" w:cs="Arial"/>
                <w:sz w:val="18"/>
                <w:szCs w:val="18"/>
                <w:lang w:val="ru-RU"/>
              </w:rPr>
            </w:pPr>
            <w:r w:rsidRPr="008D1098">
              <w:rPr>
                <w:rFonts w:ascii="Arial" w:hAnsi="Arial" w:cs="Arial"/>
                <w:sz w:val="18"/>
                <w:szCs w:val="18"/>
                <w:lang w:val="ru-RU"/>
              </w:rPr>
              <w:t>03</w:t>
            </w:r>
            <w:r w:rsidR="001F4B9C" w:rsidRPr="008D1098">
              <w:rPr>
                <w:rFonts w:ascii="Arial" w:hAnsi="Arial" w:cs="Arial"/>
                <w:sz w:val="18"/>
                <w:szCs w:val="18"/>
                <w:lang w:val="ru-RU"/>
              </w:rPr>
              <w:t>.</w:t>
            </w:r>
            <w:r w:rsidR="00163875" w:rsidRPr="008D1098">
              <w:rPr>
                <w:rFonts w:ascii="Arial" w:hAnsi="Arial" w:cs="Arial"/>
                <w:sz w:val="18"/>
                <w:szCs w:val="18"/>
                <w:lang w:val="ru-RU"/>
              </w:rPr>
              <w:t>0</w:t>
            </w:r>
            <w:r w:rsidRPr="008D1098">
              <w:rPr>
                <w:rFonts w:ascii="Arial" w:hAnsi="Arial" w:cs="Arial"/>
                <w:sz w:val="18"/>
                <w:szCs w:val="18"/>
                <w:lang w:val="ru-RU"/>
              </w:rPr>
              <w:t>3</w:t>
            </w:r>
            <w:r w:rsidR="001F4B9C" w:rsidRPr="008D1098">
              <w:rPr>
                <w:rFonts w:ascii="Arial" w:hAnsi="Arial" w:cs="Arial"/>
                <w:sz w:val="18"/>
                <w:szCs w:val="18"/>
              </w:rPr>
              <w:t>.20</w:t>
            </w:r>
            <w:r w:rsidR="00163875" w:rsidRPr="008D1098">
              <w:rPr>
                <w:rFonts w:ascii="Arial" w:hAnsi="Arial" w:cs="Arial"/>
                <w:sz w:val="18"/>
                <w:szCs w:val="18"/>
                <w:lang w:val="ru-RU"/>
              </w:rPr>
              <w:t>2</w:t>
            </w:r>
            <w:r w:rsidRPr="008D1098">
              <w:rPr>
                <w:rFonts w:ascii="Arial" w:hAnsi="Arial" w:cs="Arial"/>
                <w:sz w:val="18"/>
                <w:szCs w:val="18"/>
                <w:lang w:val="ru-RU"/>
              </w:rPr>
              <w:t>5</w:t>
            </w:r>
            <w:r w:rsidR="001F4B9C" w:rsidRPr="008D109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F4B9C" w:rsidRPr="008D1098">
              <w:rPr>
                <w:rFonts w:ascii="Arial" w:hAnsi="Arial" w:cs="Arial"/>
                <w:sz w:val="18"/>
                <w:szCs w:val="18"/>
                <w:lang w:val="ru-RU"/>
              </w:rPr>
              <w:t>г</w:t>
            </w:r>
            <w:r w:rsidR="001F4B9C" w:rsidRPr="008D109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74" w:type="dxa"/>
            <w:vAlign w:val="bottom"/>
          </w:tcPr>
          <w:p w:rsidR="001F4B9C" w:rsidRPr="008D1098" w:rsidRDefault="001F4B9C" w:rsidP="001F4B9C">
            <w:pPr>
              <w:pStyle w:val="NoParagraphStyle"/>
              <w:suppressAutoHyphens/>
              <w:spacing w:line="312" w:lineRule="auto"/>
              <w:jc w:val="center"/>
              <w:rPr>
                <w:rFonts w:ascii="Arial" w:hAnsi="Arial" w:cs="Arial"/>
                <w:sz w:val="18"/>
                <w:szCs w:val="18"/>
                <w:lang w:val="ru-RU"/>
              </w:rPr>
            </w:pPr>
            <w:r w:rsidRPr="008D1098">
              <w:rPr>
                <w:rFonts w:ascii="Arial" w:hAnsi="Arial" w:cs="Arial"/>
                <w:sz w:val="18"/>
                <w:szCs w:val="18"/>
                <w:lang w:val="ru-RU"/>
              </w:rPr>
              <w:t>№</w:t>
            </w:r>
          </w:p>
        </w:tc>
        <w:tc>
          <w:tcPr>
            <w:tcW w:w="2565" w:type="dxa"/>
            <w:gridSpan w:val="3"/>
            <w:tcBorders>
              <w:bottom w:val="single" w:sz="4" w:space="0" w:color="auto"/>
            </w:tcBorders>
            <w:vAlign w:val="bottom"/>
          </w:tcPr>
          <w:p w:rsidR="001F4B9C" w:rsidRPr="008D1098" w:rsidRDefault="00D82AB7" w:rsidP="008D1098">
            <w:pPr>
              <w:pStyle w:val="NoParagraphStyle"/>
              <w:suppressAutoHyphens/>
              <w:spacing w:line="312" w:lineRule="auto"/>
              <w:ind w:left="1"/>
              <w:jc w:val="center"/>
              <w:rPr>
                <w:rFonts w:ascii="Arial" w:hAnsi="Arial" w:cs="Arial"/>
                <w:sz w:val="18"/>
                <w:szCs w:val="18"/>
                <w:lang w:val="ru-RU"/>
              </w:rPr>
            </w:pPr>
            <w:r w:rsidRPr="008D1098">
              <w:rPr>
                <w:rFonts w:ascii="Arial" w:hAnsi="Arial" w:cs="Arial"/>
                <w:color w:val="auto"/>
                <w:sz w:val="18"/>
                <w:szCs w:val="18"/>
                <w:lang w:val="ru-RU"/>
              </w:rPr>
              <w:t xml:space="preserve">Исх. </w:t>
            </w:r>
            <w:r w:rsidR="008D1098" w:rsidRPr="008D1098">
              <w:rPr>
                <w:rFonts w:ascii="Arial" w:hAnsi="Arial" w:cs="Arial"/>
                <w:color w:val="auto"/>
                <w:sz w:val="18"/>
                <w:szCs w:val="18"/>
                <w:lang w:val="ru-RU"/>
              </w:rPr>
              <w:t>МФ-001-005</w:t>
            </w:r>
          </w:p>
        </w:tc>
        <w:tc>
          <w:tcPr>
            <w:tcW w:w="1823" w:type="dxa"/>
            <w:vMerge w:val="restart"/>
            <w:vAlign w:val="bottom"/>
          </w:tcPr>
          <w:p w:rsidR="001F4B9C" w:rsidRPr="00242D1E" w:rsidRDefault="001F4B9C" w:rsidP="001F4B9C">
            <w:pPr>
              <w:pStyle w:val="NoParagraphStyle"/>
              <w:suppressAutoHyphens/>
              <w:spacing w:line="312" w:lineRule="auto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3542" w:type="dxa"/>
            <w:vMerge w:val="restart"/>
          </w:tcPr>
          <w:p w:rsidR="001F4B9C" w:rsidRPr="00242D1E" w:rsidRDefault="001F4B9C" w:rsidP="001F4B9C">
            <w:pPr>
              <w:pStyle w:val="NoParagraphStyle"/>
              <w:suppressAutoHyphens/>
              <w:spacing w:line="312" w:lineRule="auto"/>
              <w:rPr>
                <w:rFonts w:ascii="Arial" w:hAnsi="Arial" w:cs="Arial"/>
                <w:sz w:val="18"/>
                <w:szCs w:val="18"/>
                <w:lang w:val="ru-RU"/>
              </w:rPr>
            </w:pPr>
          </w:p>
          <w:p w:rsidR="006469FC" w:rsidRDefault="006469FC" w:rsidP="006469FC">
            <w:pPr>
              <w:pStyle w:val="NoParagraphStyle"/>
              <w:suppressAutoHyphens/>
              <w:spacing w:line="312" w:lineRule="auto"/>
              <w:jc w:val="right"/>
              <w:rPr>
                <w:rFonts w:ascii="Arial" w:hAnsi="Arial" w:cs="Arial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sz w:val="18"/>
                <w:szCs w:val="18"/>
                <w:lang w:val="ru-RU"/>
              </w:rPr>
              <w:t xml:space="preserve">Менеджеру по закупкам </w:t>
            </w:r>
          </w:p>
          <w:p w:rsidR="001229C0" w:rsidRDefault="006469FC" w:rsidP="001229C0">
            <w:pPr>
              <w:pStyle w:val="NoParagraphStyle"/>
              <w:suppressAutoHyphens/>
              <w:spacing w:line="312" w:lineRule="auto"/>
              <w:jc w:val="right"/>
              <w:rPr>
                <w:rFonts w:ascii="Arial" w:hAnsi="Arial" w:cs="Arial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sz w:val="18"/>
                <w:szCs w:val="18"/>
                <w:lang w:val="ru-RU"/>
              </w:rPr>
              <w:t>ОО</w:t>
            </w:r>
            <w:r w:rsidR="001229C0">
              <w:rPr>
                <w:rFonts w:ascii="Arial" w:hAnsi="Arial" w:cs="Arial"/>
                <w:sz w:val="18"/>
                <w:szCs w:val="18"/>
                <w:lang w:val="ru-RU"/>
              </w:rPr>
              <w:t xml:space="preserve">О «Северсталь подъемные технологии </w:t>
            </w:r>
          </w:p>
          <w:p w:rsidR="001F4B9C" w:rsidRPr="00242D1E" w:rsidRDefault="006469FC" w:rsidP="001229C0">
            <w:pPr>
              <w:pStyle w:val="NoParagraphStyle"/>
              <w:suppressAutoHyphens/>
              <w:spacing w:line="312" w:lineRule="auto"/>
              <w:jc w:val="right"/>
              <w:rPr>
                <w:rFonts w:ascii="Arial" w:hAnsi="Arial" w:cs="Arial"/>
                <w:sz w:val="18"/>
                <w:szCs w:val="18"/>
                <w:lang w:val="ru-RU"/>
              </w:rPr>
            </w:pPr>
            <w:r>
              <w:rPr>
                <w:rFonts w:ascii="Arial" w:hAnsi="Arial" w:cs="Arial"/>
                <w:sz w:val="18"/>
                <w:szCs w:val="18"/>
                <w:lang w:val="ru-RU"/>
              </w:rPr>
              <w:t>И.В. Бородиной</w:t>
            </w:r>
            <w:r w:rsidRPr="00242D1E">
              <w:rPr>
                <w:rFonts w:ascii="Arial" w:hAnsi="Arial" w:cs="Arial"/>
                <w:sz w:val="18"/>
                <w:szCs w:val="18"/>
                <w:lang w:val="ru-RU"/>
              </w:rPr>
              <w:t xml:space="preserve"> </w:t>
            </w:r>
            <w:r w:rsidR="001F4B9C" w:rsidRPr="00242D1E">
              <w:rPr>
                <w:rFonts w:ascii="Arial" w:hAnsi="Arial" w:cs="Arial"/>
                <w:sz w:val="18"/>
                <w:szCs w:val="18"/>
                <w:lang w:val="ru-RU"/>
              </w:rPr>
              <w:tab/>
            </w:r>
          </w:p>
          <w:p w:rsidR="001F4B9C" w:rsidRPr="00242D1E" w:rsidRDefault="001F4B9C" w:rsidP="001F4B9C">
            <w:pPr>
              <w:pStyle w:val="NoParagraphStyle"/>
              <w:suppressAutoHyphens/>
              <w:spacing w:line="312" w:lineRule="auto"/>
              <w:ind w:hanging="4"/>
              <w:rPr>
                <w:rFonts w:ascii="Arial" w:hAnsi="Arial" w:cs="Arial"/>
                <w:sz w:val="18"/>
                <w:szCs w:val="18"/>
                <w:lang w:val="ru-RU"/>
              </w:rPr>
            </w:pPr>
          </w:p>
          <w:p w:rsidR="001F4B9C" w:rsidRPr="00242D1E" w:rsidRDefault="001F4B9C" w:rsidP="001F4B9C">
            <w:pPr>
              <w:pStyle w:val="NoParagraphStyle"/>
              <w:suppressAutoHyphens/>
              <w:spacing w:line="312" w:lineRule="auto"/>
              <w:ind w:hanging="4"/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</w:tr>
      <w:tr w:rsidR="001F4B9C" w:rsidRPr="00242D1E" w:rsidTr="0033725E">
        <w:trPr>
          <w:trHeight w:hRule="exact" w:val="244"/>
        </w:trPr>
        <w:tc>
          <w:tcPr>
            <w:tcW w:w="561" w:type="dxa"/>
            <w:vAlign w:val="bottom"/>
          </w:tcPr>
          <w:p w:rsidR="001F4B9C" w:rsidRPr="00242D1E" w:rsidRDefault="001F4B9C" w:rsidP="001F4B9C">
            <w:pPr>
              <w:pStyle w:val="NoParagraphStyle"/>
              <w:suppressAutoHyphens/>
              <w:spacing w:line="312" w:lineRule="auto"/>
              <w:ind w:right="-108"/>
              <w:rPr>
                <w:rFonts w:ascii="Arial" w:hAnsi="Arial" w:cs="Arial"/>
                <w:sz w:val="18"/>
                <w:szCs w:val="18"/>
                <w:lang w:val="ru-RU"/>
              </w:rPr>
            </w:pPr>
            <w:r w:rsidRPr="00242D1E">
              <w:rPr>
                <w:rFonts w:ascii="Arial" w:hAnsi="Arial" w:cs="Arial"/>
                <w:sz w:val="18"/>
                <w:szCs w:val="18"/>
                <w:lang w:val="ru-RU"/>
              </w:rPr>
              <w:t>На №</w:t>
            </w:r>
          </w:p>
        </w:tc>
        <w:tc>
          <w:tcPr>
            <w:tcW w:w="1498" w:type="dxa"/>
            <w:gridSpan w:val="3"/>
            <w:tcBorders>
              <w:bottom w:val="single" w:sz="4" w:space="0" w:color="auto"/>
            </w:tcBorders>
            <w:vAlign w:val="bottom"/>
          </w:tcPr>
          <w:p w:rsidR="001F4B9C" w:rsidRPr="00242D1E" w:rsidRDefault="001F4B9C" w:rsidP="001F4B9C">
            <w:pPr>
              <w:pStyle w:val="NoParagraphStyle"/>
              <w:suppressAutoHyphens/>
              <w:spacing w:line="312" w:lineRule="auto"/>
              <w:jc w:val="center"/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  <w:tc>
          <w:tcPr>
            <w:tcW w:w="374" w:type="dxa"/>
            <w:tcBorders>
              <w:top w:val="single" w:sz="4" w:space="0" w:color="auto"/>
            </w:tcBorders>
            <w:vAlign w:val="bottom"/>
          </w:tcPr>
          <w:p w:rsidR="001F4B9C" w:rsidRPr="00242D1E" w:rsidRDefault="001F4B9C" w:rsidP="001F4B9C">
            <w:pPr>
              <w:pStyle w:val="NoParagraphStyle"/>
              <w:suppressAutoHyphens/>
              <w:spacing w:line="312" w:lineRule="auto"/>
              <w:jc w:val="center"/>
              <w:rPr>
                <w:rFonts w:ascii="Arial" w:hAnsi="Arial" w:cs="Arial"/>
                <w:sz w:val="18"/>
                <w:szCs w:val="18"/>
                <w:lang w:val="ru-RU"/>
              </w:rPr>
            </w:pPr>
            <w:r w:rsidRPr="00242D1E">
              <w:rPr>
                <w:rFonts w:ascii="Arial" w:hAnsi="Arial" w:cs="Arial"/>
                <w:sz w:val="18"/>
                <w:szCs w:val="18"/>
                <w:lang w:val="ru-RU"/>
              </w:rPr>
              <w:t>от</w:t>
            </w:r>
          </w:p>
        </w:tc>
        <w:tc>
          <w:tcPr>
            <w:tcW w:w="181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F4B9C" w:rsidRPr="00D82AB7" w:rsidRDefault="001F4B9C" w:rsidP="001F4B9C">
            <w:pPr>
              <w:pStyle w:val="NoParagraphStyle"/>
              <w:suppressAutoHyphens/>
              <w:spacing w:line="312" w:lineRule="auto"/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1823" w:type="dxa"/>
            <w:vMerge/>
            <w:vAlign w:val="bottom"/>
          </w:tcPr>
          <w:p w:rsidR="001F4B9C" w:rsidRPr="00D82AB7" w:rsidRDefault="001F4B9C" w:rsidP="001F4B9C">
            <w:pPr>
              <w:pStyle w:val="NoParagraphStyle"/>
              <w:suppressAutoHyphens/>
              <w:spacing w:line="312" w:lineRule="auto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3542" w:type="dxa"/>
            <w:vMerge/>
            <w:vAlign w:val="bottom"/>
          </w:tcPr>
          <w:p w:rsidR="001F4B9C" w:rsidRPr="00D82AB7" w:rsidRDefault="001F4B9C" w:rsidP="001F4B9C">
            <w:pPr>
              <w:pStyle w:val="NoParagraphStyle"/>
              <w:suppressAutoHyphens/>
              <w:spacing w:line="312" w:lineRule="auto"/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</w:tr>
      <w:tr w:rsidR="001F4B9C" w:rsidRPr="00242D1E" w:rsidTr="0033725E">
        <w:trPr>
          <w:trHeight w:hRule="exact" w:val="902"/>
        </w:trPr>
        <w:tc>
          <w:tcPr>
            <w:tcW w:w="4251" w:type="dxa"/>
            <w:gridSpan w:val="6"/>
          </w:tcPr>
          <w:p w:rsidR="001F4B9C" w:rsidRPr="00D82AB7" w:rsidRDefault="001F4B9C" w:rsidP="001F4B9C">
            <w:pPr>
              <w:pStyle w:val="NoParagraphStyle"/>
              <w:suppressAutoHyphens/>
              <w:spacing w:line="312" w:lineRule="auto"/>
              <w:rPr>
                <w:rFonts w:ascii="Arial" w:hAnsi="Arial" w:cs="Arial"/>
                <w:sz w:val="18"/>
                <w:szCs w:val="18"/>
                <w:lang w:val="ru-RU"/>
              </w:rPr>
            </w:pPr>
          </w:p>
          <w:p w:rsidR="001F4B9C" w:rsidRPr="00D82AB7" w:rsidRDefault="001F4B9C" w:rsidP="001F4B9C">
            <w:pPr>
              <w:pStyle w:val="NoParagraphStyle"/>
              <w:suppressAutoHyphens/>
              <w:spacing w:line="312" w:lineRule="auto"/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  <w:tc>
          <w:tcPr>
            <w:tcW w:w="1823" w:type="dxa"/>
            <w:vMerge/>
            <w:vAlign w:val="bottom"/>
          </w:tcPr>
          <w:p w:rsidR="001F4B9C" w:rsidRPr="00D82AB7" w:rsidRDefault="001F4B9C" w:rsidP="001F4B9C">
            <w:pPr>
              <w:pStyle w:val="NoParagraphStyle"/>
              <w:suppressAutoHyphens/>
              <w:spacing w:line="312" w:lineRule="auto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3542" w:type="dxa"/>
            <w:vMerge/>
            <w:vAlign w:val="bottom"/>
          </w:tcPr>
          <w:p w:rsidR="001F4B9C" w:rsidRPr="00D82AB7" w:rsidRDefault="001F4B9C" w:rsidP="001F4B9C">
            <w:pPr>
              <w:pStyle w:val="NoParagraphStyle"/>
              <w:suppressAutoHyphens/>
              <w:spacing w:line="312" w:lineRule="auto"/>
              <w:rPr>
                <w:rFonts w:ascii="Arial" w:hAnsi="Arial" w:cs="Arial"/>
                <w:sz w:val="18"/>
                <w:szCs w:val="18"/>
                <w:lang w:val="ru-RU"/>
              </w:rPr>
            </w:pPr>
          </w:p>
        </w:tc>
      </w:tr>
    </w:tbl>
    <w:p w:rsidR="001F4B9C" w:rsidRPr="003843CD" w:rsidRDefault="001F4B9C" w:rsidP="001F4B9C">
      <w:pPr>
        <w:pStyle w:val="ac"/>
        <w:spacing w:line="360" w:lineRule="auto"/>
        <w:outlineLvl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ТЕХНИЧЕСКОЕ  ЗАДАНИЕ </w:t>
      </w:r>
    </w:p>
    <w:p w:rsidR="001F4B9C" w:rsidRPr="00AC7F16" w:rsidRDefault="00AC7F16" w:rsidP="001F4B9C">
      <w:pPr>
        <w:pStyle w:val="ac"/>
        <w:outlineLvl w:val="0"/>
        <w:rPr>
          <w:rFonts w:ascii="Arial" w:hAnsi="Arial"/>
          <w:b/>
          <w:sz w:val="22"/>
          <w:szCs w:val="22"/>
        </w:rPr>
      </w:pPr>
      <w:r w:rsidRPr="00AC7F16">
        <w:rPr>
          <w:rFonts w:ascii="Arial" w:hAnsi="Arial" w:cs="Arial"/>
          <w:b/>
          <w:color w:val="000000"/>
          <w:sz w:val="24"/>
          <w:szCs w:val="24"/>
        </w:rPr>
        <w:t xml:space="preserve">Узел учета длины стального каната </w:t>
      </w:r>
      <w:r w:rsidR="00EE461E">
        <w:rPr>
          <w:rFonts w:ascii="Arial" w:hAnsi="Arial" w:cs="Arial"/>
          <w:b/>
          <w:color w:val="000000"/>
          <w:sz w:val="24"/>
          <w:szCs w:val="24"/>
        </w:rPr>
        <w:t xml:space="preserve">диаметром от 2 мм до </w:t>
      </w:r>
      <w:r w:rsidR="008D1098" w:rsidRPr="008D1098">
        <w:rPr>
          <w:rFonts w:ascii="Arial" w:hAnsi="Arial"/>
          <w:b/>
          <w:sz w:val="24"/>
        </w:rPr>
        <w:t>40,0 мм</w:t>
      </w:r>
      <w:r w:rsidR="008D1098" w:rsidRPr="008D1098">
        <w:rPr>
          <w:rFonts w:ascii="Arial" w:hAnsi="Arial" w:cs="Arial"/>
          <w:b/>
          <w:color w:val="000000"/>
          <w:szCs w:val="24"/>
        </w:rPr>
        <w:t xml:space="preserve"> </w:t>
      </w:r>
      <w:r w:rsidRPr="00AC7F16">
        <w:rPr>
          <w:rFonts w:ascii="Arial" w:hAnsi="Arial" w:cs="Arial"/>
          <w:b/>
          <w:color w:val="000000"/>
          <w:sz w:val="24"/>
          <w:szCs w:val="24"/>
        </w:rPr>
        <w:t>с точностью измерений +-0,3%</w:t>
      </w:r>
    </w:p>
    <w:p w:rsidR="001F4B9C" w:rsidRPr="00484D1F" w:rsidRDefault="001F4B9C" w:rsidP="001F4B9C">
      <w:pPr>
        <w:jc w:val="center"/>
        <w:rPr>
          <w:rFonts w:ascii="Arial" w:hAnsi="Arial"/>
          <w:sz w:val="20"/>
          <w:szCs w:val="24"/>
        </w:rPr>
      </w:pPr>
    </w:p>
    <w:p w:rsidR="00AA1267" w:rsidRDefault="001F4B9C" w:rsidP="001F4B9C">
      <w:pPr>
        <w:pStyle w:val="ae"/>
        <w:numPr>
          <w:ilvl w:val="0"/>
          <w:numId w:val="1"/>
        </w:numPr>
        <w:jc w:val="both"/>
        <w:rPr>
          <w:rFonts w:ascii="Arial" w:hAnsi="Arial"/>
          <w:sz w:val="20"/>
        </w:rPr>
      </w:pPr>
      <w:r w:rsidRPr="001F4B9C">
        <w:rPr>
          <w:rFonts w:ascii="Arial" w:hAnsi="Arial"/>
          <w:b/>
          <w:sz w:val="20"/>
        </w:rPr>
        <w:t>НАЗНАЧЕНИЕ:</w:t>
      </w:r>
      <w:r w:rsidRPr="001F4B9C">
        <w:rPr>
          <w:rFonts w:ascii="Arial" w:hAnsi="Arial"/>
          <w:sz w:val="20"/>
        </w:rPr>
        <w:t xml:space="preserve"> </w:t>
      </w:r>
    </w:p>
    <w:p w:rsidR="001F4B9C" w:rsidRPr="00993FDB" w:rsidRDefault="003F08C7" w:rsidP="00993FDB">
      <w:pPr>
        <w:pStyle w:val="ae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Оборудование </w:t>
      </w:r>
      <w:r w:rsidR="008B6983" w:rsidRPr="008B6983">
        <w:rPr>
          <w:rFonts w:ascii="Arial" w:hAnsi="Arial" w:cs="Arial"/>
          <w:sz w:val="20"/>
        </w:rPr>
        <w:t xml:space="preserve">предназначено для </w:t>
      </w:r>
      <w:r w:rsidR="00AC7F16">
        <w:rPr>
          <w:rFonts w:ascii="Arial" w:hAnsi="Arial" w:cs="Arial"/>
          <w:sz w:val="20"/>
        </w:rPr>
        <w:t>более точной намотки мерных длин стального каната</w:t>
      </w:r>
      <w:r w:rsidR="008B6983" w:rsidRPr="008B6983">
        <w:rPr>
          <w:rFonts w:ascii="Arial" w:hAnsi="Arial" w:cs="Arial"/>
          <w:sz w:val="20"/>
        </w:rPr>
        <w:t>.</w:t>
      </w:r>
    </w:p>
    <w:p w:rsidR="001F4B9C" w:rsidRPr="00F63684" w:rsidRDefault="001F4B9C" w:rsidP="001F4B9C">
      <w:pPr>
        <w:numPr>
          <w:ilvl w:val="0"/>
          <w:numId w:val="1"/>
        </w:numPr>
        <w:jc w:val="both"/>
        <w:rPr>
          <w:rFonts w:ascii="Arial" w:hAnsi="Arial"/>
          <w:b/>
          <w:bCs/>
          <w:sz w:val="20"/>
        </w:rPr>
      </w:pPr>
      <w:r w:rsidRPr="00F63684">
        <w:rPr>
          <w:rFonts w:ascii="Arial" w:hAnsi="Arial"/>
          <w:b/>
          <w:bCs/>
          <w:sz w:val="20"/>
        </w:rPr>
        <w:t xml:space="preserve">ХАРАКТЕРИСТИКИ </w:t>
      </w:r>
      <w:r w:rsidR="00AE11F4" w:rsidRPr="00F63684">
        <w:rPr>
          <w:rFonts w:ascii="Arial" w:hAnsi="Arial"/>
          <w:b/>
          <w:bCs/>
          <w:sz w:val="20"/>
        </w:rPr>
        <w:t xml:space="preserve">ПРИМЕНЯЕМОГО </w:t>
      </w:r>
      <w:r w:rsidRPr="00F63684">
        <w:rPr>
          <w:rFonts w:ascii="Arial" w:hAnsi="Arial"/>
          <w:b/>
          <w:bCs/>
          <w:sz w:val="20"/>
        </w:rPr>
        <w:t>МАТЕРИАЛА</w:t>
      </w:r>
    </w:p>
    <w:p w:rsidR="001F4B9C" w:rsidRPr="00993FDB" w:rsidRDefault="00C47EAB" w:rsidP="001F4B9C">
      <w:pPr>
        <w:pStyle w:val="ae"/>
        <w:numPr>
          <w:ilvl w:val="0"/>
          <w:numId w:val="8"/>
        </w:numPr>
        <w:rPr>
          <w:rFonts w:ascii="Arial" w:hAnsi="Arial" w:cs="Arial"/>
          <w:sz w:val="20"/>
        </w:rPr>
      </w:pPr>
      <w:r w:rsidRPr="00F63684">
        <w:rPr>
          <w:rFonts w:ascii="Arial" w:hAnsi="Arial" w:cs="Arial"/>
          <w:sz w:val="20"/>
        </w:rPr>
        <w:t>Стальные</w:t>
      </w:r>
      <w:r w:rsidR="008B6983" w:rsidRPr="00F63684">
        <w:rPr>
          <w:rFonts w:ascii="Arial" w:hAnsi="Arial" w:cs="Arial"/>
          <w:sz w:val="20"/>
        </w:rPr>
        <w:t xml:space="preserve"> </w:t>
      </w:r>
      <w:r w:rsidR="005507FC">
        <w:rPr>
          <w:rFonts w:ascii="Arial" w:hAnsi="Arial" w:cs="Arial"/>
          <w:sz w:val="20"/>
        </w:rPr>
        <w:t>канаты</w:t>
      </w:r>
      <w:r w:rsidR="008B6983" w:rsidRPr="00F63684">
        <w:rPr>
          <w:rFonts w:ascii="Arial" w:hAnsi="Arial" w:cs="Arial"/>
          <w:sz w:val="20"/>
        </w:rPr>
        <w:t xml:space="preserve">, диаметром </w:t>
      </w:r>
      <w:r w:rsidR="00AD36BE" w:rsidRPr="00F63684">
        <w:rPr>
          <w:rFonts w:ascii="Arial" w:hAnsi="Arial"/>
          <w:sz w:val="20"/>
        </w:rPr>
        <w:t xml:space="preserve">от </w:t>
      </w:r>
      <w:r w:rsidR="00AC7F16">
        <w:rPr>
          <w:rFonts w:ascii="Arial" w:hAnsi="Arial"/>
          <w:sz w:val="20"/>
        </w:rPr>
        <w:t>2</w:t>
      </w:r>
      <w:r w:rsidR="00AD36BE" w:rsidRPr="00F63684">
        <w:rPr>
          <w:rFonts w:ascii="Arial" w:hAnsi="Arial"/>
          <w:sz w:val="20"/>
        </w:rPr>
        <w:t>,</w:t>
      </w:r>
      <w:r w:rsidR="00AC7F16">
        <w:rPr>
          <w:rFonts w:ascii="Arial" w:hAnsi="Arial"/>
          <w:sz w:val="20"/>
        </w:rPr>
        <w:t>2</w:t>
      </w:r>
      <w:r w:rsidR="00AD36BE" w:rsidRPr="00F63684">
        <w:rPr>
          <w:rFonts w:ascii="Arial" w:hAnsi="Arial"/>
          <w:sz w:val="20"/>
        </w:rPr>
        <w:t xml:space="preserve"> мм до </w:t>
      </w:r>
      <w:r w:rsidR="008D1098">
        <w:rPr>
          <w:rFonts w:ascii="Arial" w:hAnsi="Arial"/>
          <w:sz w:val="20"/>
        </w:rPr>
        <w:t>40,0 мм</w:t>
      </w:r>
      <w:r w:rsidR="008B6983" w:rsidRPr="00F63684">
        <w:rPr>
          <w:rFonts w:ascii="Arial" w:hAnsi="Arial" w:cs="Arial"/>
          <w:sz w:val="20"/>
        </w:rPr>
        <w:t xml:space="preserve">, </w:t>
      </w:r>
      <w:r w:rsidR="005507FC" w:rsidRPr="003B0748">
        <w:rPr>
          <w:rFonts w:ascii="Arial" w:hAnsi="Arial"/>
          <w:sz w:val="20"/>
        </w:rPr>
        <w:t>различных типов свивки и конструкций</w:t>
      </w:r>
      <w:r w:rsidR="005507FC" w:rsidRPr="003B0748">
        <w:rPr>
          <w:rFonts w:ascii="Arial" w:hAnsi="Arial" w:cs="Arial"/>
          <w:sz w:val="20"/>
        </w:rPr>
        <w:t xml:space="preserve"> по ГОСТ и ТУ, а также по </w:t>
      </w:r>
      <w:r w:rsidR="005507FC" w:rsidRPr="003B0748">
        <w:rPr>
          <w:rFonts w:ascii="Arial" w:hAnsi="Arial" w:cs="Arial"/>
          <w:sz w:val="20"/>
          <w:lang w:val="en-US"/>
        </w:rPr>
        <w:t>DIN</w:t>
      </w:r>
      <w:r w:rsidR="005507FC" w:rsidRPr="003B0748">
        <w:rPr>
          <w:rFonts w:ascii="Arial" w:hAnsi="Arial" w:cs="Arial"/>
          <w:sz w:val="20"/>
        </w:rPr>
        <w:t xml:space="preserve">, </w:t>
      </w:r>
      <w:r w:rsidR="005507FC" w:rsidRPr="003B0748">
        <w:rPr>
          <w:rFonts w:ascii="Arial" w:hAnsi="Arial" w:cs="Arial"/>
          <w:sz w:val="20"/>
          <w:lang w:val="en-US"/>
        </w:rPr>
        <w:t>EN</w:t>
      </w:r>
      <w:r w:rsidR="005507FC" w:rsidRPr="003B0748">
        <w:rPr>
          <w:rFonts w:ascii="Arial" w:hAnsi="Arial" w:cs="Arial"/>
          <w:sz w:val="20"/>
        </w:rPr>
        <w:t xml:space="preserve">, </w:t>
      </w:r>
      <w:r w:rsidR="005507FC" w:rsidRPr="003B0748">
        <w:rPr>
          <w:rFonts w:ascii="Arial" w:hAnsi="Arial" w:cs="Arial"/>
          <w:sz w:val="20"/>
          <w:lang w:val="en-US"/>
        </w:rPr>
        <w:t>ISO</w:t>
      </w:r>
      <w:r w:rsidR="005507FC" w:rsidRPr="003B0748">
        <w:rPr>
          <w:rFonts w:ascii="Arial" w:hAnsi="Arial" w:cs="Arial"/>
          <w:sz w:val="20"/>
        </w:rPr>
        <w:t xml:space="preserve"> и другим стандартам</w:t>
      </w:r>
      <w:r w:rsidR="001F4B9C" w:rsidRPr="00F63684">
        <w:rPr>
          <w:rFonts w:ascii="Arial" w:hAnsi="Arial" w:cs="Arial"/>
          <w:sz w:val="20"/>
        </w:rPr>
        <w:t>.</w:t>
      </w:r>
    </w:p>
    <w:p w:rsidR="001F4B9C" w:rsidRPr="00F63684" w:rsidRDefault="001F4B9C" w:rsidP="001F4B9C">
      <w:pPr>
        <w:pStyle w:val="ae"/>
        <w:numPr>
          <w:ilvl w:val="0"/>
          <w:numId w:val="1"/>
        </w:numPr>
        <w:jc w:val="both"/>
        <w:rPr>
          <w:rFonts w:ascii="Arial" w:hAnsi="Arial"/>
          <w:b/>
          <w:bCs/>
          <w:sz w:val="20"/>
        </w:rPr>
      </w:pPr>
      <w:r w:rsidRPr="00F63684">
        <w:rPr>
          <w:rFonts w:ascii="Arial" w:hAnsi="Arial"/>
          <w:b/>
          <w:bCs/>
          <w:sz w:val="20"/>
        </w:rPr>
        <w:t>РЕФЕРЕНТ</w:t>
      </w:r>
      <w:r w:rsidR="00533181" w:rsidRPr="00F63684">
        <w:rPr>
          <w:rFonts w:ascii="Arial" w:hAnsi="Arial"/>
          <w:b/>
          <w:bCs/>
          <w:sz w:val="20"/>
        </w:rPr>
        <w:t xml:space="preserve">НОЕ ИЗДЕЛИЕ / </w:t>
      </w:r>
      <w:r w:rsidRPr="00F63684">
        <w:rPr>
          <w:rFonts w:ascii="Arial" w:hAnsi="Arial"/>
          <w:b/>
          <w:bCs/>
          <w:sz w:val="20"/>
        </w:rPr>
        <w:t>ОБОРУДОВАНИ</w:t>
      </w:r>
      <w:r w:rsidR="00533181" w:rsidRPr="00F63684">
        <w:rPr>
          <w:rFonts w:ascii="Arial" w:hAnsi="Arial"/>
          <w:b/>
          <w:bCs/>
          <w:sz w:val="20"/>
        </w:rPr>
        <w:t>Е</w:t>
      </w:r>
    </w:p>
    <w:p w:rsidR="00CE43DD" w:rsidRPr="00993FDB" w:rsidRDefault="001F4B9C" w:rsidP="004E0522">
      <w:pPr>
        <w:jc w:val="both"/>
        <w:rPr>
          <w:rFonts w:ascii="Arial" w:hAnsi="Arial"/>
          <w:sz w:val="20"/>
          <w:szCs w:val="22"/>
        </w:rPr>
      </w:pPr>
      <w:r w:rsidRPr="00F63684">
        <w:rPr>
          <w:rFonts w:ascii="Arial" w:hAnsi="Arial"/>
          <w:sz w:val="20"/>
          <w:szCs w:val="22"/>
        </w:rPr>
        <w:t xml:space="preserve">Референтное изделие – продукт, при производстве которого осуществляется приемка Оборудования, и на основании качества изготовления которого делается вывод о соответствии Оборудования условиям Контракта. </w:t>
      </w:r>
    </w:p>
    <w:p w:rsidR="0047649A" w:rsidRPr="00A83F39" w:rsidRDefault="00AC7F16" w:rsidP="00A83F39">
      <w:pPr>
        <w:pStyle w:val="ae"/>
        <w:numPr>
          <w:ilvl w:val="0"/>
          <w:numId w:val="6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Намотка</w:t>
      </w:r>
      <w:r w:rsidR="0047649A" w:rsidRPr="00F63684">
        <w:rPr>
          <w:rFonts w:ascii="Arial" w:hAnsi="Arial" w:cs="Arial"/>
          <w:sz w:val="20"/>
        </w:rPr>
        <w:t xml:space="preserve"> стальн</w:t>
      </w:r>
      <w:r w:rsidR="000A3A67">
        <w:rPr>
          <w:rFonts w:ascii="Arial" w:hAnsi="Arial" w:cs="Arial"/>
          <w:sz w:val="20"/>
        </w:rPr>
        <w:t>ого каната</w:t>
      </w:r>
      <w:r w:rsidR="00F63684">
        <w:rPr>
          <w:rFonts w:ascii="Arial" w:hAnsi="Arial" w:cs="Arial"/>
          <w:sz w:val="20"/>
        </w:rPr>
        <w:t xml:space="preserve"> </w:t>
      </w:r>
      <w:r w:rsidR="0047649A" w:rsidRPr="00F63684">
        <w:rPr>
          <w:rFonts w:ascii="Arial" w:hAnsi="Arial" w:cs="Arial"/>
          <w:sz w:val="20"/>
        </w:rPr>
        <w:t xml:space="preserve">диаметром </w:t>
      </w:r>
      <w:r w:rsidR="00A83F39">
        <w:rPr>
          <w:rFonts w:ascii="Arial" w:hAnsi="Arial"/>
          <w:sz w:val="20"/>
        </w:rPr>
        <w:t>8,0 мм, 15,0</w:t>
      </w:r>
      <w:r w:rsidR="00A83F39" w:rsidRPr="00F63684">
        <w:rPr>
          <w:rFonts w:ascii="Arial" w:hAnsi="Arial"/>
          <w:sz w:val="20"/>
        </w:rPr>
        <w:t>мм</w:t>
      </w:r>
      <w:r w:rsidR="00A83F39">
        <w:rPr>
          <w:rFonts w:ascii="Arial" w:hAnsi="Arial"/>
          <w:sz w:val="20"/>
        </w:rPr>
        <w:t xml:space="preserve"> и 3</w:t>
      </w:r>
      <w:r w:rsidR="008D1098">
        <w:rPr>
          <w:rFonts w:ascii="Arial" w:hAnsi="Arial"/>
          <w:sz w:val="20"/>
        </w:rPr>
        <w:t>2,0</w:t>
      </w:r>
      <w:r w:rsidR="00A83F39">
        <w:rPr>
          <w:rFonts w:ascii="Arial" w:hAnsi="Arial"/>
          <w:sz w:val="20"/>
        </w:rPr>
        <w:t>мм</w:t>
      </w:r>
      <w:r w:rsidR="00A83F39" w:rsidRPr="00F63684">
        <w:rPr>
          <w:rFonts w:ascii="Arial" w:hAnsi="Arial" w:cs="Arial"/>
          <w:sz w:val="20"/>
        </w:rPr>
        <w:t>.</w:t>
      </w:r>
    </w:p>
    <w:p w:rsidR="00D45ED6" w:rsidRPr="00F63684" w:rsidRDefault="00D45ED6" w:rsidP="00D45ED6">
      <w:pPr>
        <w:pStyle w:val="ae"/>
        <w:jc w:val="both"/>
        <w:rPr>
          <w:rFonts w:ascii="Arial" w:hAnsi="Arial" w:cs="Arial"/>
          <w:b/>
          <w:sz w:val="20"/>
          <w:u w:val="single"/>
        </w:rPr>
      </w:pPr>
      <w:r w:rsidRPr="00F63684">
        <w:rPr>
          <w:rFonts w:ascii="Arial" w:hAnsi="Arial" w:cs="Arial"/>
          <w:b/>
          <w:sz w:val="20"/>
          <w:u w:val="single"/>
        </w:rPr>
        <w:t>Дополнительно проверяется</w:t>
      </w:r>
      <w:r w:rsidR="00BB3C22" w:rsidRPr="00F63684">
        <w:rPr>
          <w:rFonts w:ascii="Arial" w:hAnsi="Arial" w:cs="Arial"/>
          <w:b/>
          <w:sz w:val="20"/>
          <w:u w:val="single"/>
        </w:rPr>
        <w:t xml:space="preserve"> работа оборудования на соответствие п.5</w:t>
      </w:r>
      <w:r w:rsidRPr="00F63684">
        <w:rPr>
          <w:rFonts w:ascii="Arial" w:hAnsi="Arial" w:cs="Arial"/>
          <w:b/>
          <w:sz w:val="20"/>
          <w:u w:val="single"/>
        </w:rPr>
        <w:t>:</w:t>
      </w:r>
    </w:p>
    <w:p w:rsidR="00E3463C" w:rsidRPr="00B25073" w:rsidRDefault="00E3463C" w:rsidP="00E3463C">
      <w:pPr>
        <w:pStyle w:val="ae"/>
        <w:numPr>
          <w:ilvl w:val="0"/>
          <w:numId w:val="6"/>
        </w:numPr>
        <w:jc w:val="both"/>
        <w:rPr>
          <w:rFonts w:ascii="Arial" w:hAnsi="Arial" w:cs="Arial"/>
          <w:sz w:val="20"/>
        </w:rPr>
      </w:pPr>
      <w:r w:rsidRPr="00B25073">
        <w:rPr>
          <w:rFonts w:ascii="Arial" w:hAnsi="Arial" w:cs="Arial"/>
          <w:sz w:val="20"/>
        </w:rPr>
        <w:t>Оборудование должно поставляться в рабочем состоянии.</w:t>
      </w:r>
    </w:p>
    <w:p w:rsidR="00EC0E5E" w:rsidRPr="00F63684" w:rsidRDefault="00EC0E5E" w:rsidP="005A0ABE">
      <w:pPr>
        <w:pStyle w:val="ae"/>
        <w:numPr>
          <w:ilvl w:val="0"/>
          <w:numId w:val="6"/>
        </w:numPr>
        <w:jc w:val="both"/>
        <w:rPr>
          <w:rFonts w:ascii="Arial" w:hAnsi="Arial" w:cs="Arial"/>
          <w:sz w:val="20"/>
        </w:rPr>
      </w:pPr>
      <w:r w:rsidRPr="00F63684">
        <w:rPr>
          <w:rFonts w:ascii="Arial" w:hAnsi="Arial" w:cs="Arial"/>
          <w:sz w:val="20"/>
        </w:rPr>
        <w:t>Прове</w:t>
      </w:r>
      <w:r w:rsidR="007B1A66" w:rsidRPr="00F63684">
        <w:rPr>
          <w:rFonts w:ascii="Arial" w:hAnsi="Arial" w:cs="Arial"/>
          <w:sz w:val="20"/>
        </w:rPr>
        <w:t xml:space="preserve">рка </w:t>
      </w:r>
      <w:r w:rsidR="00AC7F16">
        <w:rPr>
          <w:rFonts w:ascii="Arial" w:hAnsi="Arial" w:cs="Arial"/>
          <w:sz w:val="20"/>
        </w:rPr>
        <w:t>погрешности намотки мерной длины стального каната не более 0,3%</w:t>
      </w:r>
      <w:r w:rsidR="005A0ABE" w:rsidRPr="00F63684">
        <w:rPr>
          <w:rFonts w:ascii="Arial" w:hAnsi="Arial"/>
          <w:sz w:val="20"/>
        </w:rPr>
        <w:t>.</w:t>
      </w:r>
    </w:p>
    <w:p w:rsidR="000A3A67" w:rsidRPr="00F63684" w:rsidRDefault="00510756" w:rsidP="000A3A67">
      <w:pPr>
        <w:pStyle w:val="ae"/>
        <w:numPr>
          <w:ilvl w:val="0"/>
          <w:numId w:val="6"/>
        </w:numPr>
        <w:jc w:val="both"/>
        <w:rPr>
          <w:rFonts w:ascii="Arial" w:hAnsi="Arial" w:cs="Arial"/>
          <w:sz w:val="20"/>
        </w:rPr>
      </w:pPr>
      <w:r w:rsidRPr="000A3A67">
        <w:rPr>
          <w:rFonts w:ascii="Arial" w:hAnsi="Arial"/>
          <w:sz w:val="20"/>
        </w:rPr>
        <w:t>Пр</w:t>
      </w:r>
      <w:r w:rsidR="00F63684" w:rsidRPr="000A3A67">
        <w:rPr>
          <w:rFonts w:ascii="Arial" w:hAnsi="Arial"/>
          <w:sz w:val="20"/>
        </w:rPr>
        <w:t xml:space="preserve">оверка </w:t>
      </w:r>
      <w:r w:rsidR="00AC7F16">
        <w:rPr>
          <w:rFonts w:ascii="Arial" w:hAnsi="Arial"/>
          <w:sz w:val="20"/>
        </w:rPr>
        <w:t xml:space="preserve">надежности </w:t>
      </w:r>
      <w:r w:rsidR="00A83F39">
        <w:rPr>
          <w:rFonts w:ascii="Arial" w:hAnsi="Arial"/>
          <w:sz w:val="20"/>
        </w:rPr>
        <w:t>конструкции</w:t>
      </w:r>
      <w:r w:rsidR="00AC7F16">
        <w:rPr>
          <w:rFonts w:ascii="Arial" w:hAnsi="Arial"/>
          <w:sz w:val="20"/>
        </w:rPr>
        <w:t xml:space="preserve"> счетчика </w:t>
      </w:r>
      <w:r w:rsidR="00F63684" w:rsidRPr="000A3A67">
        <w:rPr>
          <w:rFonts w:ascii="Arial" w:hAnsi="Arial"/>
          <w:sz w:val="20"/>
        </w:rPr>
        <w:t xml:space="preserve">при </w:t>
      </w:r>
      <w:r w:rsidR="00AC7F16">
        <w:rPr>
          <w:rFonts w:ascii="Arial" w:hAnsi="Arial"/>
          <w:sz w:val="20"/>
        </w:rPr>
        <w:t>намотке стального</w:t>
      </w:r>
      <w:r w:rsidR="00F63684" w:rsidRPr="000A3A67">
        <w:rPr>
          <w:rFonts w:ascii="Arial" w:hAnsi="Arial"/>
          <w:sz w:val="20"/>
        </w:rPr>
        <w:t xml:space="preserve"> </w:t>
      </w:r>
      <w:r w:rsidR="000A3A67" w:rsidRPr="000A3A67">
        <w:rPr>
          <w:rFonts w:ascii="Arial" w:hAnsi="Arial"/>
          <w:sz w:val="20"/>
        </w:rPr>
        <w:t xml:space="preserve">каната диаметром </w:t>
      </w:r>
      <w:r w:rsidR="00A83F39">
        <w:rPr>
          <w:rFonts w:ascii="Arial" w:hAnsi="Arial"/>
          <w:sz w:val="20"/>
        </w:rPr>
        <w:t>8,0 мм, 15</w:t>
      </w:r>
      <w:r w:rsidR="000A3A67">
        <w:rPr>
          <w:rFonts w:ascii="Arial" w:hAnsi="Arial"/>
          <w:sz w:val="20"/>
        </w:rPr>
        <w:t>,0</w:t>
      </w:r>
      <w:r w:rsidR="000A3A67" w:rsidRPr="00F63684">
        <w:rPr>
          <w:rFonts w:ascii="Arial" w:hAnsi="Arial"/>
          <w:sz w:val="20"/>
        </w:rPr>
        <w:t>мм</w:t>
      </w:r>
      <w:r w:rsidR="00A83F39">
        <w:rPr>
          <w:rFonts w:ascii="Arial" w:hAnsi="Arial"/>
          <w:sz w:val="20"/>
        </w:rPr>
        <w:t xml:space="preserve"> и 3</w:t>
      </w:r>
      <w:r w:rsidR="008D1098">
        <w:rPr>
          <w:rFonts w:ascii="Arial" w:hAnsi="Arial"/>
          <w:sz w:val="20"/>
        </w:rPr>
        <w:t>2,0</w:t>
      </w:r>
      <w:r w:rsidR="00A83F39">
        <w:rPr>
          <w:rFonts w:ascii="Arial" w:hAnsi="Arial"/>
          <w:sz w:val="20"/>
        </w:rPr>
        <w:t>мм</w:t>
      </w:r>
      <w:r w:rsidR="000A3A67" w:rsidRPr="00F63684">
        <w:rPr>
          <w:rFonts w:ascii="Arial" w:hAnsi="Arial" w:cs="Arial"/>
          <w:sz w:val="20"/>
        </w:rPr>
        <w:t>.</w:t>
      </w:r>
    </w:p>
    <w:p w:rsidR="00510756" w:rsidRPr="000A3A67" w:rsidRDefault="00510756" w:rsidP="001253D8">
      <w:pPr>
        <w:pStyle w:val="ae"/>
        <w:numPr>
          <w:ilvl w:val="0"/>
          <w:numId w:val="6"/>
        </w:numPr>
        <w:jc w:val="both"/>
        <w:rPr>
          <w:rFonts w:ascii="Arial" w:hAnsi="Arial" w:cs="Arial"/>
          <w:sz w:val="20"/>
        </w:rPr>
      </w:pPr>
      <w:r w:rsidRPr="000A3A67">
        <w:rPr>
          <w:rFonts w:ascii="Arial" w:hAnsi="Arial"/>
          <w:sz w:val="20"/>
        </w:rPr>
        <w:t xml:space="preserve">Проверка </w:t>
      </w:r>
      <w:r w:rsidR="00F63684" w:rsidRPr="000A3A67">
        <w:rPr>
          <w:rFonts w:ascii="Arial" w:hAnsi="Arial"/>
          <w:sz w:val="20"/>
        </w:rPr>
        <w:t xml:space="preserve">износа </w:t>
      </w:r>
      <w:r w:rsidR="00AC7F16">
        <w:rPr>
          <w:rFonts w:ascii="Arial" w:hAnsi="Arial"/>
          <w:sz w:val="20"/>
        </w:rPr>
        <w:t>считывающих роликов и транспортерной ленты</w:t>
      </w:r>
      <w:r w:rsidR="00F63684" w:rsidRPr="000A3A67">
        <w:rPr>
          <w:rFonts w:ascii="Arial" w:hAnsi="Arial"/>
          <w:sz w:val="20"/>
        </w:rPr>
        <w:t>.</w:t>
      </w:r>
    </w:p>
    <w:p w:rsidR="001F4B9C" w:rsidRPr="00993FDB" w:rsidRDefault="00720FE6" w:rsidP="001F4B9C">
      <w:pPr>
        <w:pStyle w:val="ae"/>
        <w:numPr>
          <w:ilvl w:val="0"/>
          <w:numId w:val="6"/>
        </w:numPr>
        <w:jc w:val="both"/>
        <w:rPr>
          <w:rFonts w:ascii="Arial" w:hAnsi="Arial" w:cs="Arial"/>
          <w:sz w:val="20"/>
        </w:rPr>
      </w:pPr>
      <w:r w:rsidRPr="00F63684">
        <w:rPr>
          <w:rFonts w:ascii="Arial" w:hAnsi="Arial" w:cs="Arial"/>
          <w:sz w:val="20"/>
        </w:rPr>
        <w:t xml:space="preserve">Проверка надежности работы </w:t>
      </w:r>
      <w:r w:rsidR="00F63684" w:rsidRPr="00F63684">
        <w:rPr>
          <w:rFonts w:ascii="Arial" w:hAnsi="Arial" w:cs="Arial"/>
          <w:sz w:val="20"/>
        </w:rPr>
        <w:t xml:space="preserve">элементов оборудования получающих нагрузку при выполнении реза </w:t>
      </w:r>
      <w:r w:rsidR="009A61AD">
        <w:rPr>
          <w:rFonts w:ascii="Arial" w:hAnsi="Arial" w:cs="Arial"/>
          <w:sz w:val="20"/>
        </w:rPr>
        <w:t>стального каната</w:t>
      </w:r>
      <w:r w:rsidR="00F63684" w:rsidRPr="00F63684">
        <w:rPr>
          <w:rFonts w:ascii="Arial" w:hAnsi="Arial" w:cs="Arial"/>
          <w:sz w:val="20"/>
        </w:rPr>
        <w:t>.</w:t>
      </w:r>
    </w:p>
    <w:p w:rsidR="001F4B9C" w:rsidRPr="00F63684" w:rsidRDefault="001F4B9C" w:rsidP="001F4B9C">
      <w:pPr>
        <w:pStyle w:val="ae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F63684">
        <w:rPr>
          <w:rFonts w:ascii="Arial" w:hAnsi="Arial" w:cs="Arial"/>
          <w:b/>
          <w:sz w:val="20"/>
        </w:rPr>
        <w:t>СОСТАВ ОБОРУДОВАНИЯ</w:t>
      </w:r>
      <w:r w:rsidR="00E3463C">
        <w:rPr>
          <w:rFonts w:ascii="Arial" w:hAnsi="Arial" w:cs="Arial"/>
          <w:b/>
          <w:sz w:val="20"/>
        </w:rPr>
        <w:t xml:space="preserve"> (для </w:t>
      </w:r>
      <w:r w:rsidR="00D4117E">
        <w:rPr>
          <w:rFonts w:ascii="Arial" w:hAnsi="Arial" w:cs="Arial"/>
          <w:b/>
          <w:sz w:val="20"/>
        </w:rPr>
        <w:t>узла учёта длины каната</w:t>
      </w:r>
      <w:r w:rsidR="00E3463C">
        <w:rPr>
          <w:rFonts w:ascii="Arial" w:hAnsi="Arial" w:cs="Arial"/>
          <w:b/>
          <w:sz w:val="20"/>
        </w:rPr>
        <w:t>)</w:t>
      </w:r>
      <w:r w:rsidRPr="00F63684">
        <w:rPr>
          <w:rFonts w:ascii="Arial" w:hAnsi="Arial" w:cs="Arial"/>
          <w:sz w:val="20"/>
        </w:rPr>
        <w:t>:</w:t>
      </w:r>
    </w:p>
    <w:p w:rsidR="00E25894" w:rsidRPr="00F63684" w:rsidRDefault="00D4117E" w:rsidP="00510756">
      <w:pPr>
        <w:pStyle w:val="ae"/>
        <w:numPr>
          <w:ilvl w:val="0"/>
          <w:numId w:val="14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Счетчик (в комплекте 2 шт);</w:t>
      </w:r>
    </w:p>
    <w:p w:rsidR="00F63684" w:rsidRDefault="00D4117E" w:rsidP="00510756">
      <w:pPr>
        <w:pStyle w:val="ae"/>
        <w:numPr>
          <w:ilvl w:val="0"/>
          <w:numId w:val="14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Сменные ролики</w:t>
      </w:r>
      <w:r w:rsidR="00F63684" w:rsidRPr="00F63684">
        <w:rPr>
          <w:rFonts w:ascii="Arial" w:hAnsi="Arial" w:cs="Arial"/>
          <w:sz w:val="20"/>
        </w:rPr>
        <w:t>;</w:t>
      </w:r>
    </w:p>
    <w:p w:rsidR="00D4117E" w:rsidRPr="00F63684" w:rsidRDefault="00D4117E" w:rsidP="00510756">
      <w:pPr>
        <w:pStyle w:val="ae"/>
        <w:numPr>
          <w:ilvl w:val="0"/>
          <w:numId w:val="14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Платформа крепления механизма счётчика на роликах, предназначенных для установки на трубчатый раскладчик;</w:t>
      </w:r>
    </w:p>
    <w:p w:rsidR="00F63684" w:rsidRDefault="00F63684" w:rsidP="00D4117E">
      <w:pPr>
        <w:pStyle w:val="ae"/>
        <w:numPr>
          <w:ilvl w:val="0"/>
          <w:numId w:val="14"/>
        </w:numPr>
        <w:rPr>
          <w:rFonts w:ascii="Arial" w:hAnsi="Arial" w:cs="Arial"/>
          <w:sz w:val="20"/>
        </w:rPr>
      </w:pPr>
      <w:r w:rsidRPr="00F63684">
        <w:rPr>
          <w:rFonts w:ascii="Arial" w:hAnsi="Arial" w:cs="Arial"/>
          <w:sz w:val="20"/>
        </w:rPr>
        <w:t xml:space="preserve">Инструмент для фиксации </w:t>
      </w:r>
      <w:r w:rsidR="00D4117E">
        <w:rPr>
          <w:rFonts w:ascii="Arial" w:hAnsi="Arial" w:cs="Arial"/>
          <w:sz w:val="20"/>
        </w:rPr>
        <w:t>роликов</w:t>
      </w:r>
      <w:r w:rsidRPr="00F63684">
        <w:rPr>
          <w:rFonts w:ascii="Arial" w:hAnsi="Arial" w:cs="Arial"/>
          <w:sz w:val="20"/>
        </w:rPr>
        <w:t xml:space="preserve"> в крепежных элементах </w:t>
      </w:r>
      <w:r w:rsidR="00D4117E">
        <w:rPr>
          <w:rFonts w:ascii="Arial" w:hAnsi="Arial" w:cs="Arial"/>
          <w:sz w:val="20"/>
        </w:rPr>
        <w:t>узла учёта длины</w:t>
      </w:r>
      <w:r w:rsidRPr="00F63684">
        <w:rPr>
          <w:rFonts w:ascii="Arial" w:hAnsi="Arial" w:cs="Arial"/>
          <w:sz w:val="20"/>
        </w:rPr>
        <w:t>;</w:t>
      </w:r>
    </w:p>
    <w:p w:rsidR="00D4117E" w:rsidRPr="00D4117E" w:rsidRDefault="00D4117E" w:rsidP="00D4117E">
      <w:pPr>
        <w:pStyle w:val="ae"/>
        <w:numPr>
          <w:ilvl w:val="0"/>
          <w:numId w:val="14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Ручка, для управления раскладчиком;</w:t>
      </w:r>
    </w:p>
    <w:p w:rsidR="001F4B9C" w:rsidRDefault="00F63684" w:rsidP="00993FDB">
      <w:pPr>
        <w:pStyle w:val="ae"/>
        <w:numPr>
          <w:ilvl w:val="0"/>
          <w:numId w:val="14"/>
        </w:numPr>
        <w:rPr>
          <w:rFonts w:ascii="Arial" w:hAnsi="Arial" w:cs="Arial"/>
          <w:sz w:val="20"/>
        </w:rPr>
      </w:pPr>
      <w:r w:rsidRPr="00F63684">
        <w:rPr>
          <w:rFonts w:ascii="Arial" w:hAnsi="Arial" w:cs="Arial"/>
          <w:sz w:val="20"/>
        </w:rPr>
        <w:t>Комплект документации.</w:t>
      </w:r>
    </w:p>
    <w:p w:rsidR="00E3463C" w:rsidRPr="00993FDB" w:rsidRDefault="00E3463C" w:rsidP="00E3463C">
      <w:pPr>
        <w:pStyle w:val="ae"/>
        <w:rPr>
          <w:rFonts w:ascii="Arial" w:hAnsi="Arial" w:cs="Arial"/>
          <w:sz w:val="20"/>
        </w:rPr>
      </w:pPr>
    </w:p>
    <w:p w:rsidR="001F6005" w:rsidRPr="00F63684" w:rsidRDefault="001F4B9C" w:rsidP="001F4B9C">
      <w:pPr>
        <w:numPr>
          <w:ilvl w:val="0"/>
          <w:numId w:val="1"/>
        </w:numPr>
        <w:jc w:val="both"/>
        <w:rPr>
          <w:rFonts w:ascii="Arial" w:hAnsi="Arial"/>
          <w:b/>
          <w:bCs/>
          <w:sz w:val="20"/>
        </w:rPr>
      </w:pPr>
      <w:r w:rsidRPr="00F63684">
        <w:rPr>
          <w:rFonts w:ascii="Arial" w:hAnsi="Arial"/>
          <w:b/>
          <w:caps/>
          <w:sz w:val="20"/>
        </w:rPr>
        <w:t xml:space="preserve">Технические </w:t>
      </w:r>
      <w:r w:rsidRPr="00F63684">
        <w:rPr>
          <w:rFonts w:ascii="Arial" w:hAnsi="Arial"/>
          <w:b/>
          <w:bCs/>
          <w:sz w:val="20"/>
        </w:rPr>
        <w:t>ТРЕБОВАНИЯ К ОБОРУДОВАНИЮ</w:t>
      </w:r>
    </w:p>
    <w:p w:rsidR="001F4B9C" w:rsidRPr="00F63684" w:rsidRDefault="001F4B9C" w:rsidP="001F6005">
      <w:pPr>
        <w:ind w:left="360"/>
        <w:jc w:val="both"/>
        <w:rPr>
          <w:rFonts w:ascii="Arial" w:hAnsi="Arial"/>
          <w:b/>
          <w:bCs/>
          <w:sz w:val="20"/>
        </w:rPr>
      </w:pPr>
      <w:r w:rsidRPr="00F63684">
        <w:rPr>
          <w:rFonts w:ascii="Arial" w:hAnsi="Arial"/>
          <w:bCs/>
          <w:i/>
          <w:sz w:val="20"/>
          <w:u w:val="single"/>
        </w:rPr>
        <w:t>Оборудование должно обеспечивать:</w:t>
      </w:r>
    </w:p>
    <w:p w:rsidR="00BC4A43" w:rsidRPr="00F63684" w:rsidRDefault="001F4B9C" w:rsidP="0006200A">
      <w:pPr>
        <w:pStyle w:val="ae"/>
        <w:numPr>
          <w:ilvl w:val="1"/>
          <w:numId w:val="9"/>
        </w:numPr>
        <w:rPr>
          <w:rFonts w:ascii="Arial" w:hAnsi="Arial" w:cs="Arial"/>
          <w:sz w:val="20"/>
        </w:rPr>
      </w:pPr>
      <w:r w:rsidRPr="00F63684">
        <w:rPr>
          <w:rFonts w:ascii="Arial" w:hAnsi="Arial" w:cs="Arial"/>
          <w:sz w:val="20"/>
        </w:rPr>
        <w:t xml:space="preserve">Стабильная </w:t>
      </w:r>
      <w:r w:rsidR="00F63684" w:rsidRPr="00F63684">
        <w:rPr>
          <w:rFonts w:ascii="Arial" w:hAnsi="Arial" w:cs="Arial"/>
          <w:sz w:val="20"/>
        </w:rPr>
        <w:t xml:space="preserve">работа всех элементов </w:t>
      </w:r>
      <w:r w:rsidR="00F66EDE" w:rsidRPr="00F63684">
        <w:rPr>
          <w:rFonts w:ascii="Arial" w:hAnsi="Arial" w:cs="Arial"/>
          <w:sz w:val="20"/>
        </w:rPr>
        <w:t>оборудования</w:t>
      </w:r>
      <w:r w:rsidRPr="00F63684">
        <w:rPr>
          <w:rFonts w:ascii="Arial" w:hAnsi="Arial" w:cs="Arial"/>
          <w:sz w:val="20"/>
        </w:rPr>
        <w:t>;</w:t>
      </w:r>
    </w:p>
    <w:p w:rsidR="000218ED" w:rsidRDefault="002E2D90" w:rsidP="000218ED">
      <w:pPr>
        <w:pStyle w:val="ae"/>
        <w:numPr>
          <w:ilvl w:val="1"/>
          <w:numId w:val="9"/>
        </w:numPr>
        <w:rPr>
          <w:rFonts w:ascii="Arial" w:hAnsi="Arial" w:cs="Arial"/>
          <w:sz w:val="20"/>
        </w:rPr>
      </w:pPr>
      <w:r w:rsidRPr="00F63684">
        <w:rPr>
          <w:rFonts w:ascii="Arial" w:hAnsi="Arial" w:cs="Arial"/>
          <w:sz w:val="20"/>
        </w:rPr>
        <w:t xml:space="preserve">Включение оборудования </w:t>
      </w:r>
      <w:r w:rsidR="00D4117E">
        <w:rPr>
          <w:rFonts w:ascii="Arial" w:hAnsi="Arial" w:cs="Arial"/>
          <w:sz w:val="20"/>
        </w:rPr>
        <w:t>механическое – сразу при движении каната через ролики;</w:t>
      </w:r>
    </w:p>
    <w:p w:rsidR="000218ED" w:rsidRPr="000218ED" w:rsidRDefault="000218ED" w:rsidP="000218ED">
      <w:pPr>
        <w:pStyle w:val="ae"/>
        <w:numPr>
          <w:ilvl w:val="1"/>
          <w:numId w:val="9"/>
        </w:numPr>
        <w:rPr>
          <w:rFonts w:ascii="Arial" w:hAnsi="Arial" w:cs="Arial"/>
          <w:sz w:val="20"/>
        </w:rPr>
      </w:pPr>
      <w:r w:rsidRPr="000218ED">
        <w:rPr>
          <w:rFonts w:ascii="Arial" w:hAnsi="Arial" w:cs="Arial"/>
          <w:sz w:val="20"/>
        </w:rPr>
        <w:t>Оборудование должно иметь низкий уровень шума, а также быть энерго-экономичным.</w:t>
      </w:r>
    </w:p>
    <w:p w:rsidR="00405FC3" w:rsidRPr="00F63684" w:rsidRDefault="00405FC3" w:rsidP="0006200A">
      <w:pPr>
        <w:pStyle w:val="ae"/>
        <w:numPr>
          <w:ilvl w:val="1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Сменные </w:t>
      </w:r>
      <w:r w:rsidR="000D0F1B">
        <w:rPr>
          <w:rFonts w:ascii="Arial" w:hAnsi="Arial" w:cs="Arial"/>
          <w:sz w:val="20"/>
        </w:rPr>
        <w:t>ролики</w:t>
      </w:r>
      <w:r>
        <w:rPr>
          <w:rFonts w:ascii="Arial" w:hAnsi="Arial" w:cs="Arial"/>
          <w:sz w:val="20"/>
        </w:rPr>
        <w:t xml:space="preserve"> должны обеспечивать долговременную эксплуатацию их </w:t>
      </w:r>
      <w:r w:rsidR="000D0F1B">
        <w:rPr>
          <w:rFonts w:ascii="Arial" w:hAnsi="Arial" w:cs="Arial"/>
          <w:sz w:val="20"/>
        </w:rPr>
        <w:t>прижимной части без дополнительной шлифовки/замены</w:t>
      </w:r>
      <w:r>
        <w:rPr>
          <w:rFonts w:ascii="Arial" w:hAnsi="Arial" w:cs="Arial"/>
          <w:sz w:val="20"/>
        </w:rPr>
        <w:t>;</w:t>
      </w:r>
    </w:p>
    <w:p w:rsidR="00944298" w:rsidRPr="00B322E2" w:rsidRDefault="00F63684" w:rsidP="0006200A">
      <w:pPr>
        <w:pStyle w:val="ae"/>
        <w:numPr>
          <w:ilvl w:val="1"/>
          <w:numId w:val="9"/>
        </w:numPr>
        <w:rPr>
          <w:rFonts w:ascii="Arial" w:hAnsi="Arial" w:cs="Arial"/>
          <w:sz w:val="20"/>
        </w:rPr>
      </w:pPr>
      <w:r w:rsidRPr="00B322E2">
        <w:rPr>
          <w:rFonts w:ascii="Arial" w:hAnsi="Arial" w:cs="Arial"/>
          <w:sz w:val="20"/>
        </w:rPr>
        <w:t>Оборудование</w:t>
      </w:r>
      <w:r w:rsidR="00A754AC" w:rsidRPr="00B322E2">
        <w:rPr>
          <w:rFonts w:ascii="Arial" w:hAnsi="Arial" w:cs="Arial"/>
          <w:sz w:val="20"/>
        </w:rPr>
        <w:t xml:space="preserve"> должно</w:t>
      </w:r>
      <w:r w:rsidR="00944298" w:rsidRPr="00B322E2">
        <w:rPr>
          <w:rFonts w:ascii="Arial" w:hAnsi="Arial" w:cs="Arial"/>
          <w:sz w:val="20"/>
        </w:rPr>
        <w:t xml:space="preserve"> обеспечивать надежную фикса</w:t>
      </w:r>
      <w:r w:rsidR="00A754AC" w:rsidRPr="00B322E2">
        <w:rPr>
          <w:rFonts w:ascii="Arial" w:hAnsi="Arial" w:cs="Arial"/>
          <w:sz w:val="20"/>
        </w:rPr>
        <w:t>ц</w:t>
      </w:r>
      <w:r w:rsidR="00944298" w:rsidRPr="00B322E2">
        <w:rPr>
          <w:rFonts w:ascii="Arial" w:hAnsi="Arial" w:cs="Arial"/>
          <w:sz w:val="20"/>
        </w:rPr>
        <w:t xml:space="preserve">ию </w:t>
      </w:r>
      <w:r w:rsidR="009A61AD">
        <w:rPr>
          <w:rFonts w:ascii="Arial" w:hAnsi="Arial" w:cs="Arial"/>
          <w:sz w:val="20"/>
        </w:rPr>
        <w:t>участка каната</w:t>
      </w:r>
      <w:r w:rsidR="00A754AC" w:rsidRPr="00B322E2">
        <w:rPr>
          <w:rFonts w:ascii="Arial" w:hAnsi="Arial" w:cs="Arial"/>
          <w:sz w:val="20"/>
        </w:rPr>
        <w:t xml:space="preserve"> </w:t>
      </w:r>
      <w:r w:rsidR="009A61AD">
        <w:rPr>
          <w:rFonts w:ascii="Arial" w:hAnsi="Arial" w:cs="Arial"/>
          <w:sz w:val="20"/>
        </w:rPr>
        <w:t xml:space="preserve">между </w:t>
      </w:r>
      <w:r w:rsidR="000A3512">
        <w:rPr>
          <w:rFonts w:ascii="Arial" w:hAnsi="Arial" w:cs="Arial"/>
          <w:sz w:val="20"/>
        </w:rPr>
        <w:t>прижимными частями</w:t>
      </w:r>
      <w:r w:rsidR="00A754AC" w:rsidRPr="00B322E2">
        <w:rPr>
          <w:rFonts w:ascii="Arial" w:hAnsi="Arial" w:cs="Arial"/>
          <w:sz w:val="20"/>
        </w:rPr>
        <w:t xml:space="preserve">, предотвращая </w:t>
      </w:r>
      <w:r w:rsidR="00944298" w:rsidRPr="00B322E2">
        <w:rPr>
          <w:rFonts w:ascii="Arial" w:hAnsi="Arial" w:cs="Arial"/>
          <w:sz w:val="20"/>
        </w:rPr>
        <w:t>самопроизвольно</w:t>
      </w:r>
      <w:r w:rsidRPr="00B322E2">
        <w:rPr>
          <w:rFonts w:ascii="Arial" w:hAnsi="Arial" w:cs="Arial"/>
          <w:sz w:val="20"/>
        </w:rPr>
        <w:t>е</w:t>
      </w:r>
      <w:r w:rsidR="00944298" w:rsidRPr="00B322E2">
        <w:rPr>
          <w:rFonts w:ascii="Arial" w:hAnsi="Arial" w:cs="Arial"/>
          <w:sz w:val="20"/>
        </w:rPr>
        <w:t xml:space="preserve"> </w:t>
      </w:r>
      <w:r w:rsidRPr="00B322E2">
        <w:rPr>
          <w:rFonts w:ascii="Arial" w:hAnsi="Arial" w:cs="Arial"/>
          <w:sz w:val="20"/>
        </w:rPr>
        <w:t xml:space="preserve">выпадение </w:t>
      </w:r>
      <w:r w:rsidR="009A61AD">
        <w:rPr>
          <w:rFonts w:ascii="Arial" w:hAnsi="Arial" w:cs="Arial"/>
          <w:sz w:val="20"/>
        </w:rPr>
        <w:t>каната</w:t>
      </w:r>
      <w:r w:rsidR="00944298" w:rsidRPr="00B322E2">
        <w:rPr>
          <w:rFonts w:ascii="Arial" w:hAnsi="Arial" w:cs="Arial"/>
          <w:sz w:val="20"/>
        </w:rPr>
        <w:t>;</w:t>
      </w:r>
    </w:p>
    <w:p w:rsidR="00220082" w:rsidRPr="00B322E2" w:rsidRDefault="00B322E2" w:rsidP="00220082">
      <w:pPr>
        <w:pStyle w:val="ae"/>
        <w:numPr>
          <w:ilvl w:val="1"/>
          <w:numId w:val="9"/>
        </w:numPr>
        <w:rPr>
          <w:rFonts w:ascii="Arial" w:hAnsi="Arial" w:cs="Arial"/>
          <w:sz w:val="20"/>
        </w:rPr>
      </w:pPr>
      <w:r w:rsidRPr="00B322E2">
        <w:rPr>
          <w:rFonts w:ascii="Arial" w:hAnsi="Arial" w:cs="Arial"/>
          <w:sz w:val="20"/>
        </w:rPr>
        <w:t>Оборудование</w:t>
      </w:r>
      <w:r w:rsidR="00A754AC" w:rsidRPr="00B322E2">
        <w:rPr>
          <w:rFonts w:ascii="Arial" w:hAnsi="Arial" w:cs="Arial"/>
          <w:sz w:val="20"/>
        </w:rPr>
        <w:t xml:space="preserve"> должно </w:t>
      </w:r>
      <w:r w:rsidR="00220082" w:rsidRPr="00B322E2">
        <w:rPr>
          <w:rFonts w:ascii="Arial" w:hAnsi="Arial" w:cs="Arial"/>
          <w:sz w:val="20"/>
        </w:rPr>
        <w:t>быть устойчив</w:t>
      </w:r>
      <w:r w:rsidR="00A754AC" w:rsidRPr="00B322E2">
        <w:rPr>
          <w:rFonts w:ascii="Arial" w:hAnsi="Arial" w:cs="Arial"/>
          <w:sz w:val="20"/>
        </w:rPr>
        <w:t>о</w:t>
      </w:r>
      <w:r w:rsidR="00220082" w:rsidRPr="00B322E2">
        <w:rPr>
          <w:rFonts w:ascii="Arial" w:hAnsi="Arial" w:cs="Arial"/>
          <w:sz w:val="20"/>
        </w:rPr>
        <w:t xml:space="preserve"> </w:t>
      </w:r>
      <w:r w:rsidR="00A754AC" w:rsidRPr="00B322E2">
        <w:rPr>
          <w:rFonts w:ascii="Arial" w:hAnsi="Arial" w:cs="Arial"/>
          <w:sz w:val="20"/>
        </w:rPr>
        <w:t xml:space="preserve">и обеспечивать </w:t>
      </w:r>
      <w:r w:rsidRPr="00B322E2">
        <w:rPr>
          <w:rFonts w:ascii="Arial" w:hAnsi="Arial" w:cs="Arial"/>
          <w:sz w:val="20"/>
        </w:rPr>
        <w:t xml:space="preserve">свободное выполнение операции </w:t>
      </w:r>
      <w:r w:rsidR="000A3512">
        <w:rPr>
          <w:rFonts w:ascii="Arial" w:hAnsi="Arial" w:cs="Arial"/>
          <w:sz w:val="20"/>
        </w:rPr>
        <w:t xml:space="preserve">перемотки </w:t>
      </w:r>
      <w:r w:rsidR="00A83F39">
        <w:rPr>
          <w:rFonts w:ascii="Arial" w:hAnsi="Arial" w:cs="Arial"/>
          <w:sz w:val="20"/>
        </w:rPr>
        <w:t>каната</w:t>
      </w:r>
      <w:r w:rsidRPr="00B322E2">
        <w:rPr>
          <w:rFonts w:ascii="Arial" w:hAnsi="Arial" w:cs="Arial"/>
          <w:sz w:val="20"/>
        </w:rPr>
        <w:t xml:space="preserve"> без фиксации оборудования со стороны оператора</w:t>
      </w:r>
      <w:r w:rsidR="00220082" w:rsidRPr="00B322E2">
        <w:rPr>
          <w:rFonts w:ascii="Arial" w:hAnsi="Arial" w:cs="Arial"/>
          <w:sz w:val="20"/>
        </w:rPr>
        <w:t>;</w:t>
      </w:r>
    </w:p>
    <w:p w:rsidR="00F66EDE" w:rsidRPr="000A3512" w:rsidRDefault="000A3512" w:rsidP="000A3512">
      <w:pPr>
        <w:pStyle w:val="ae"/>
        <w:numPr>
          <w:ilvl w:val="1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Узел намотки</w:t>
      </w:r>
      <w:r w:rsidR="00A754AC" w:rsidRPr="00B322E2">
        <w:rPr>
          <w:rFonts w:ascii="Arial" w:hAnsi="Arial" w:cs="Arial"/>
          <w:sz w:val="20"/>
        </w:rPr>
        <w:t xml:space="preserve"> долж</w:t>
      </w:r>
      <w:r>
        <w:rPr>
          <w:rFonts w:ascii="Arial" w:hAnsi="Arial" w:cs="Arial"/>
          <w:sz w:val="20"/>
        </w:rPr>
        <w:t>е</w:t>
      </w:r>
      <w:r w:rsidR="00A754AC" w:rsidRPr="00B322E2">
        <w:rPr>
          <w:rFonts w:ascii="Arial" w:hAnsi="Arial" w:cs="Arial"/>
          <w:sz w:val="20"/>
        </w:rPr>
        <w:t xml:space="preserve">н обеспечивать мгновенную остановку </w:t>
      </w:r>
      <w:r>
        <w:rPr>
          <w:rFonts w:ascii="Arial" w:hAnsi="Arial" w:cs="Arial"/>
          <w:sz w:val="20"/>
        </w:rPr>
        <w:t xml:space="preserve">вала счетчика </w:t>
      </w:r>
      <w:r w:rsidR="00A754AC" w:rsidRPr="00B322E2">
        <w:rPr>
          <w:rFonts w:ascii="Arial" w:hAnsi="Arial" w:cs="Arial"/>
          <w:sz w:val="20"/>
        </w:rPr>
        <w:t xml:space="preserve">при </w:t>
      </w:r>
      <w:r>
        <w:rPr>
          <w:rFonts w:ascii="Arial" w:hAnsi="Arial" w:cs="Arial"/>
          <w:sz w:val="20"/>
        </w:rPr>
        <w:t>остановке движения каната</w:t>
      </w:r>
      <w:r w:rsidR="00A754AC" w:rsidRPr="00B322E2">
        <w:rPr>
          <w:rFonts w:ascii="Arial" w:hAnsi="Arial" w:cs="Arial"/>
          <w:sz w:val="20"/>
        </w:rPr>
        <w:t>;</w:t>
      </w:r>
    </w:p>
    <w:p w:rsidR="00AD2991" w:rsidRPr="00B322E2" w:rsidRDefault="00B322E2" w:rsidP="00AD2991">
      <w:pPr>
        <w:pStyle w:val="3"/>
        <w:numPr>
          <w:ilvl w:val="1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B322E2">
        <w:rPr>
          <w:rFonts w:ascii="Arial" w:hAnsi="Arial" w:cs="Arial"/>
          <w:sz w:val="20"/>
        </w:rPr>
        <w:t>Оборудование должно</w:t>
      </w:r>
      <w:r w:rsidR="000A3512">
        <w:rPr>
          <w:rFonts w:ascii="Arial" w:hAnsi="Arial" w:cs="Arial"/>
          <w:sz w:val="20"/>
          <w:szCs w:val="20"/>
        </w:rPr>
        <w:t xml:space="preserve"> обеспечивать качественную</w:t>
      </w:r>
      <w:r w:rsidR="00AD2991" w:rsidRPr="00B322E2">
        <w:rPr>
          <w:rFonts w:ascii="Arial" w:hAnsi="Arial" w:cs="Arial"/>
          <w:sz w:val="20"/>
          <w:szCs w:val="20"/>
        </w:rPr>
        <w:t xml:space="preserve"> </w:t>
      </w:r>
      <w:r w:rsidR="000A3512">
        <w:rPr>
          <w:rFonts w:ascii="Arial" w:hAnsi="Arial" w:cs="Arial"/>
          <w:sz w:val="20"/>
          <w:szCs w:val="20"/>
        </w:rPr>
        <w:t>намотку</w:t>
      </w:r>
      <w:r w:rsidRPr="00B322E2">
        <w:rPr>
          <w:rFonts w:ascii="Arial" w:hAnsi="Arial" w:cs="Arial"/>
          <w:sz w:val="20"/>
          <w:szCs w:val="20"/>
        </w:rPr>
        <w:t xml:space="preserve"> </w:t>
      </w:r>
      <w:r w:rsidR="009A61AD">
        <w:rPr>
          <w:rFonts w:ascii="Arial" w:hAnsi="Arial" w:cs="Arial"/>
          <w:sz w:val="20"/>
          <w:szCs w:val="20"/>
        </w:rPr>
        <w:t>каната</w:t>
      </w:r>
      <w:r w:rsidRPr="00B322E2">
        <w:rPr>
          <w:rFonts w:ascii="Arial" w:hAnsi="Arial" w:cs="Arial"/>
          <w:sz w:val="20"/>
          <w:szCs w:val="20"/>
        </w:rPr>
        <w:t xml:space="preserve">, без </w:t>
      </w:r>
      <w:r w:rsidR="000A3512">
        <w:rPr>
          <w:rFonts w:ascii="Arial" w:hAnsi="Arial" w:cs="Arial"/>
          <w:sz w:val="20"/>
          <w:szCs w:val="20"/>
        </w:rPr>
        <w:t>зажатий/замятий;</w:t>
      </w:r>
    </w:p>
    <w:p w:rsidR="006C08BD" w:rsidRPr="00B322E2" w:rsidRDefault="001F4B9C" w:rsidP="006C08BD">
      <w:pPr>
        <w:pStyle w:val="3"/>
        <w:numPr>
          <w:ilvl w:val="1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B322E2">
        <w:rPr>
          <w:rFonts w:ascii="Arial" w:hAnsi="Arial"/>
          <w:sz w:val="20"/>
        </w:rPr>
        <w:t xml:space="preserve">Расположение органов управления должно обеспечивать легкий доступ к </w:t>
      </w:r>
      <w:r w:rsidR="000A3512">
        <w:rPr>
          <w:rFonts w:ascii="Arial" w:hAnsi="Arial"/>
          <w:sz w:val="20"/>
        </w:rPr>
        <w:t>перемещению раскладчика по стойке;</w:t>
      </w:r>
    </w:p>
    <w:p w:rsidR="006C08BD" w:rsidRPr="00B322E2" w:rsidRDefault="00B322E2" w:rsidP="006C08BD">
      <w:pPr>
        <w:pStyle w:val="3"/>
        <w:numPr>
          <w:ilvl w:val="1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B322E2">
        <w:rPr>
          <w:rFonts w:ascii="Arial" w:hAnsi="Arial" w:cs="Arial"/>
          <w:sz w:val="20"/>
          <w:szCs w:val="20"/>
        </w:rPr>
        <w:t>Составные части оборудования</w:t>
      </w:r>
      <w:r w:rsidR="001F4B9C" w:rsidRPr="00B322E2">
        <w:rPr>
          <w:rFonts w:ascii="Arial" w:hAnsi="Arial" w:cs="Arial"/>
          <w:sz w:val="20"/>
          <w:szCs w:val="20"/>
        </w:rPr>
        <w:t xml:space="preserve"> производства известных </w:t>
      </w:r>
      <w:r w:rsidR="00AB19CC" w:rsidRPr="00B322E2">
        <w:rPr>
          <w:rFonts w:ascii="Arial" w:hAnsi="Arial" w:cs="Arial"/>
          <w:sz w:val="20"/>
          <w:szCs w:val="20"/>
        </w:rPr>
        <w:t xml:space="preserve">российских </w:t>
      </w:r>
      <w:r w:rsidR="001F4B9C" w:rsidRPr="00B322E2">
        <w:rPr>
          <w:rFonts w:ascii="Arial" w:hAnsi="Arial" w:cs="Arial"/>
          <w:sz w:val="20"/>
          <w:szCs w:val="20"/>
        </w:rPr>
        <w:t>компаний;</w:t>
      </w:r>
    </w:p>
    <w:p w:rsidR="006C08BD" w:rsidRPr="00B322E2" w:rsidRDefault="001F4B9C" w:rsidP="006C08BD">
      <w:pPr>
        <w:pStyle w:val="3"/>
        <w:numPr>
          <w:ilvl w:val="1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B322E2">
        <w:rPr>
          <w:rFonts w:ascii="Arial" w:hAnsi="Arial"/>
          <w:sz w:val="20"/>
        </w:rPr>
        <w:t>Конструкция оборудования должна включать в себя максимальное количество стандартных изделий, деталей, узлов и конструктивных элементов.</w:t>
      </w:r>
    </w:p>
    <w:p w:rsidR="006C08BD" w:rsidRPr="00B322E2" w:rsidRDefault="001F4B9C" w:rsidP="006C08BD">
      <w:pPr>
        <w:pStyle w:val="3"/>
        <w:numPr>
          <w:ilvl w:val="1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B322E2">
        <w:rPr>
          <w:rFonts w:ascii="Arial" w:hAnsi="Arial"/>
          <w:sz w:val="20"/>
        </w:rPr>
        <w:t xml:space="preserve">В случае применения импортных комплектующих в технической документации указывать Российский аналог. </w:t>
      </w:r>
    </w:p>
    <w:p w:rsidR="006C08BD" w:rsidRPr="00B322E2" w:rsidRDefault="001F4B9C" w:rsidP="006C08BD">
      <w:pPr>
        <w:pStyle w:val="3"/>
        <w:numPr>
          <w:ilvl w:val="1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B322E2">
        <w:rPr>
          <w:rFonts w:ascii="Arial" w:hAnsi="Arial"/>
          <w:sz w:val="20"/>
        </w:rPr>
        <w:t xml:space="preserve">Безопасность работающего персонала, согласно нормам и правилам промышленной безопасности РФ. </w:t>
      </w:r>
    </w:p>
    <w:p w:rsidR="0042076F" w:rsidRPr="00B322E2" w:rsidRDefault="00FA61D0" w:rsidP="0042076F">
      <w:pPr>
        <w:pStyle w:val="3"/>
        <w:numPr>
          <w:ilvl w:val="1"/>
          <w:numId w:val="9"/>
        </w:numPr>
        <w:spacing w:after="0"/>
        <w:jc w:val="both"/>
        <w:rPr>
          <w:rFonts w:ascii="Arial" w:hAnsi="Arial"/>
          <w:sz w:val="20"/>
        </w:rPr>
      </w:pPr>
      <w:r w:rsidRPr="00B322E2">
        <w:rPr>
          <w:rFonts w:ascii="Arial" w:hAnsi="Arial"/>
          <w:sz w:val="20"/>
        </w:rPr>
        <w:t>Конструкция о</w:t>
      </w:r>
      <w:r w:rsidR="0042076F" w:rsidRPr="00B322E2">
        <w:rPr>
          <w:rFonts w:ascii="Arial" w:hAnsi="Arial"/>
          <w:sz w:val="20"/>
        </w:rPr>
        <w:t>борудовани</w:t>
      </w:r>
      <w:r w:rsidRPr="00B322E2">
        <w:rPr>
          <w:rFonts w:ascii="Arial" w:hAnsi="Arial"/>
          <w:sz w:val="20"/>
        </w:rPr>
        <w:t>я</w:t>
      </w:r>
      <w:r w:rsidR="0042076F" w:rsidRPr="00B322E2">
        <w:rPr>
          <w:rFonts w:ascii="Arial" w:hAnsi="Arial"/>
          <w:sz w:val="20"/>
        </w:rPr>
        <w:t xml:space="preserve"> должн</w:t>
      </w:r>
      <w:r w:rsidRPr="00B322E2">
        <w:rPr>
          <w:rFonts w:ascii="Arial" w:hAnsi="Arial"/>
          <w:sz w:val="20"/>
        </w:rPr>
        <w:t>а</w:t>
      </w:r>
      <w:r w:rsidR="0042076F" w:rsidRPr="00B322E2">
        <w:rPr>
          <w:rFonts w:ascii="Arial" w:hAnsi="Arial"/>
          <w:sz w:val="20"/>
        </w:rPr>
        <w:t xml:space="preserve"> иметь крепежные </w:t>
      </w:r>
      <w:r w:rsidR="003A5226">
        <w:rPr>
          <w:rFonts w:ascii="Arial" w:hAnsi="Arial"/>
          <w:sz w:val="20"/>
        </w:rPr>
        <w:t>точки</w:t>
      </w:r>
      <w:r w:rsidR="0042076F" w:rsidRPr="00B322E2">
        <w:rPr>
          <w:rFonts w:ascii="Arial" w:hAnsi="Arial"/>
          <w:sz w:val="20"/>
        </w:rPr>
        <w:t xml:space="preserve"> для </w:t>
      </w:r>
      <w:r w:rsidR="003A5226">
        <w:rPr>
          <w:rFonts w:ascii="Arial" w:hAnsi="Arial"/>
          <w:sz w:val="20"/>
        </w:rPr>
        <w:t xml:space="preserve">его </w:t>
      </w:r>
      <w:r w:rsidR="0042076F" w:rsidRPr="00B322E2">
        <w:rPr>
          <w:rFonts w:ascii="Arial" w:hAnsi="Arial"/>
          <w:sz w:val="20"/>
        </w:rPr>
        <w:t xml:space="preserve">крепления к </w:t>
      </w:r>
      <w:r w:rsidR="000A3512">
        <w:rPr>
          <w:rFonts w:ascii="Arial" w:hAnsi="Arial"/>
          <w:sz w:val="20"/>
        </w:rPr>
        <w:t>рабочей поверхности (раскладчику</w:t>
      </w:r>
      <w:r w:rsidR="00B322E2" w:rsidRPr="00B322E2">
        <w:rPr>
          <w:rFonts w:ascii="Arial" w:hAnsi="Arial"/>
          <w:sz w:val="20"/>
        </w:rPr>
        <w:t>)</w:t>
      </w:r>
      <w:r w:rsidR="0042076F" w:rsidRPr="00B322E2">
        <w:rPr>
          <w:rFonts w:ascii="Arial" w:hAnsi="Arial"/>
          <w:sz w:val="20"/>
        </w:rPr>
        <w:t>.</w:t>
      </w:r>
    </w:p>
    <w:p w:rsidR="001455C4" w:rsidRPr="0079794B" w:rsidRDefault="001455C4" w:rsidP="001455C4">
      <w:pPr>
        <w:pStyle w:val="ae"/>
        <w:numPr>
          <w:ilvl w:val="0"/>
          <w:numId w:val="9"/>
        </w:numPr>
        <w:rPr>
          <w:rFonts w:ascii="Arial" w:hAnsi="Arial"/>
          <w:b/>
          <w:caps/>
          <w:sz w:val="20"/>
        </w:rPr>
      </w:pPr>
      <w:r w:rsidRPr="0079794B">
        <w:rPr>
          <w:rFonts w:ascii="Arial" w:hAnsi="Arial"/>
          <w:b/>
          <w:caps/>
          <w:sz w:val="20"/>
        </w:rPr>
        <w:t xml:space="preserve">Технические параметры </w:t>
      </w:r>
    </w:p>
    <w:p w:rsidR="0079794B" w:rsidRDefault="001455C4" w:rsidP="00EC6595">
      <w:pPr>
        <w:pStyle w:val="3"/>
        <w:numPr>
          <w:ilvl w:val="1"/>
          <w:numId w:val="9"/>
        </w:numPr>
        <w:spacing w:after="0"/>
        <w:jc w:val="both"/>
        <w:rPr>
          <w:rFonts w:ascii="Arial" w:hAnsi="Arial"/>
          <w:sz w:val="20"/>
        </w:rPr>
      </w:pPr>
      <w:r w:rsidRPr="0079794B">
        <w:rPr>
          <w:rFonts w:ascii="Arial" w:hAnsi="Arial"/>
          <w:sz w:val="20"/>
        </w:rPr>
        <w:t xml:space="preserve"> </w:t>
      </w:r>
      <w:r w:rsidR="0079794B" w:rsidRPr="0079794B">
        <w:rPr>
          <w:rFonts w:ascii="Arial" w:hAnsi="Arial"/>
          <w:sz w:val="20"/>
        </w:rPr>
        <w:t xml:space="preserve">Максимальный диаметр </w:t>
      </w:r>
      <w:r w:rsidR="000A3512">
        <w:rPr>
          <w:rFonts w:ascii="Arial" w:hAnsi="Arial"/>
          <w:sz w:val="20"/>
        </w:rPr>
        <w:t>перематываемого каната</w:t>
      </w:r>
      <w:r w:rsidR="0079794B">
        <w:rPr>
          <w:rFonts w:ascii="Arial" w:hAnsi="Arial"/>
          <w:sz w:val="20"/>
        </w:rPr>
        <w:t xml:space="preserve"> </w:t>
      </w:r>
      <w:r w:rsidR="00432F26">
        <w:rPr>
          <w:rFonts w:ascii="Arial" w:hAnsi="Arial"/>
          <w:sz w:val="20"/>
        </w:rPr>
        <w:t xml:space="preserve">составляет </w:t>
      </w:r>
      <w:r w:rsidR="000A3512">
        <w:rPr>
          <w:rFonts w:ascii="Arial" w:hAnsi="Arial"/>
          <w:sz w:val="20"/>
        </w:rPr>
        <w:t>40</w:t>
      </w:r>
      <w:r w:rsidR="009A61AD">
        <w:rPr>
          <w:rFonts w:ascii="Arial" w:hAnsi="Arial"/>
          <w:sz w:val="20"/>
        </w:rPr>
        <w:t>,0</w:t>
      </w:r>
      <w:r w:rsidR="00432F26">
        <w:rPr>
          <w:rFonts w:ascii="Arial" w:hAnsi="Arial"/>
          <w:sz w:val="20"/>
        </w:rPr>
        <w:t xml:space="preserve"> мм.</w:t>
      </w:r>
    </w:p>
    <w:p w:rsidR="005C4B8D" w:rsidRDefault="005C4B8D" w:rsidP="00EC6595">
      <w:pPr>
        <w:pStyle w:val="3"/>
        <w:numPr>
          <w:ilvl w:val="1"/>
          <w:numId w:val="9"/>
        </w:numPr>
        <w:spacing w:after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Минимальный перематываемый диаметр стального каната составляет 2,0мм;</w:t>
      </w:r>
    </w:p>
    <w:p w:rsidR="000369D3" w:rsidRDefault="005C4B8D" w:rsidP="005C4B8D">
      <w:pPr>
        <w:pStyle w:val="3"/>
        <w:numPr>
          <w:ilvl w:val="1"/>
          <w:numId w:val="9"/>
        </w:numPr>
        <w:spacing w:after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Погрешность измерения при перемотке стальных канатов в указанном диапазоне диаметров не должна превышать </w:t>
      </w:r>
      <w:r w:rsidR="00796BF3">
        <w:rPr>
          <w:rFonts w:ascii="Arial" w:hAnsi="Arial"/>
          <w:sz w:val="20"/>
        </w:rPr>
        <w:t>0,</w:t>
      </w:r>
      <w:bookmarkStart w:id="0" w:name="_GoBack"/>
      <w:bookmarkEnd w:id="0"/>
      <w:r>
        <w:rPr>
          <w:rFonts w:ascii="Arial" w:hAnsi="Arial"/>
          <w:sz w:val="20"/>
        </w:rPr>
        <w:t>3%;</w:t>
      </w:r>
      <w:r w:rsidR="0079794B" w:rsidRPr="005C4B8D">
        <w:rPr>
          <w:rFonts w:ascii="Arial" w:hAnsi="Arial"/>
          <w:sz w:val="20"/>
        </w:rPr>
        <w:t xml:space="preserve"> </w:t>
      </w:r>
    </w:p>
    <w:p w:rsidR="00E00D2A" w:rsidRPr="005C4B8D" w:rsidRDefault="00E00D2A" w:rsidP="005C4B8D">
      <w:pPr>
        <w:pStyle w:val="3"/>
        <w:numPr>
          <w:ilvl w:val="1"/>
          <w:numId w:val="9"/>
        </w:numPr>
        <w:spacing w:after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Контроль длины каната – механический;</w:t>
      </w:r>
    </w:p>
    <w:p w:rsidR="009A61AD" w:rsidRDefault="009A61AD" w:rsidP="0079794B">
      <w:pPr>
        <w:pStyle w:val="3"/>
        <w:numPr>
          <w:ilvl w:val="1"/>
          <w:numId w:val="9"/>
        </w:numPr>
        <w:spacing w:after="0"/>
        <w:jc w:val="both"/>
        <w:rPr>
          <w:rFonts w:ascii="Arial" w:hAnsi="Arial"/>
          <w:sz w:val="20"/>
        </w:rPr>
      </w:pPr>
      <w:r w:rsidRPr="009A61AD"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 xml:space="preserve">Вес </w:t>
      </w:r>
      <w:r w:rsidR="00063BC7">
        <w:rPr>
          <w:rFonts w:ascii="Arial" w:hAnsi="Arial"/>
          <w:sz w:val="20"/>
        </w:rPr>
        <w:t>узла учета длины 1</w:t>
      </w:r>
      <w:r>
        <w:rPr>
          <w:rFonts w:ascii="Arial" w:hAnsi="Arial"/>
          <w:sz w:val="20"/>
        </w:rPr>
        <w:t>5 кг (или меньше)</w:t>
      </w:r>
      <w:r w:rsidR="005A113D">
        <w:rPr>
          <w:rFonts w:ascii="Arial" w:hAnsi="Arial"/>
          <w:sz w:val="20"/>
        </w:rPr>
        <w:t>;</w:t>
      </w:r>
    </w:p>
    <w:p w:rsidR="005C4B8D" w:rsidRDefault="005C4B8D" w:rsidP="005C4B8D">
      <w:pPr>
        <w:pStyle w:val="3"/>
        <w:spacing w:after="0"/>
        <w:jc w:val="both"/>
        <w:rPr>
          <w:rFonts w:ascii="Arial" w:hAnsi="Arial"/>
          <w:sz w:val="20"/>
        </w:rPr>
      </w:pPr>
    </w:p>
    <w:p w:rsidR="00FC297C" w:rsidRPr="0079794B" w:rsidRDefault="00FC297C" w:rsidP="0058556B">
      <w:pPr>
        <w:pStyle w:val="3"/>
        <w:numPr>
          <w:ilvl w:val="0"/>
          <w:numId w:val="9"/>
        </w:numPr>
        <w:spacing w:after="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79794B">
        <w:rPr>
          <w:rFonts w:ascii="Arial" w:hAnsi="Arial" w:cs="Arial"/>
          <w:b/>
          <w:sz w:val="20"/>
          <w:szCs w:val="20"/>
          <w:lang w:eastAsia="it-IT"/>
        </w:rPr>
        <w:t>ТРЕБОВАНИЯ ПО СТОЙКОСТИ К ВНЕШНИМ ВОЗДЕЙСТВИЯМ</w:t>
      </w:r>
    </w:p>
    <w:p w:rsidR="00FC297C" w:rsidRPr="0079794B" w:rsidRDefault="00FC297C" w:rsidP="001C6262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Оборудование должно выполнять свои функции, сохраняя значения основных технических характеристик при воздействии климатических факторов при эксплуатации и хранении в цеху.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b/>
          <w:sz w:val="20"/>
          <w:lang w:val="it-IT" w:eastAsia="it-IT"/>
        </w:rPr>
      </w:pPr>
      <w:r w:rsidRPr="0079794B">
        <w:rPr>
          <w:rFonts w:ascii="Arial" w:hAnsi="Arial" w:cs="Arial"/>
          <w:b/>
          <w:sz w:val="20"/>
          <w:lang w:eastAsia="it-IT"/>
        </w:rPr>
        <w:t>1</w:t>
      </w:r>
      <w:r w:rsidR="0058556B" w:rsidRPr="0079794B">
        <w:rPr>
          <w:rFonts w:ascii="Arial" w:hAnsi="Arial" w:cs="Arial"/>
          <w:b/>
          <w:sz w:val="20"/>
          <w:lang w:eastAsia="it-IT"/>
        </w:rPr>
        <w:t>3</w:t>
      </w:r>
      <w:r w:rsidRPr="0079794B">
        <w:rPr>
          <w:rFonts w:ascii="Arial" w:hAnsi="Arial" w:cs="Arial"/>
          <w:b/>
          <w:sz w:val="20"/>
          <w:lang w:val="it-IT" w:eastAsia="it-IT"/>
        </w:rPr>
        <w:t>. ТРЕБОВАНИЯ ПО ЭРГОНОМИКЕ И ТЕХНИЧЕСКОЙ ЭСТЕТИКЕ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Внешний вид оборудования должен соответствовать требованиям промышленной эстетики.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 xml:space="preserve">Расположение органов управления оборудованием, должно обеспечивать легкий доступ к нему и удобство их эксплуатации. </w:t>
      </w:r>
    </w:p>
    <w:p w:rsidR="00FC297C" w:rsidRPr="0079794B" w:rsidRDefault="00FC297C" w:rsidP="001C6262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Таб</w:t>
      </w:r>
      <w:r w:rsidR="00E57843" w:rsidRPr="0079794B">
        <w:rPr>
          <w:rFonts w:ascii="Arial" w:hAnsi="Arial" w:cs="Arial"/>
          <w:sz w:val="20"/>
        </w:rPr>
        <w:t>лички и надписи на оборудовании</w:t>
      </w:r>
      <w:r w:rsidRPr="0079794B">
        <w:rPr>
          <w:rFonts w:ascii="Arial" w:hAnsi="Arial" w:cs="Arial"/>
          <w:sz w:val="20"/>
        </w:rPr>
        <w:t xml:space="preserve"> должны быть выполнены на русском языке и размещены так, чтобы обеспечивалось их легкое чтение и сохранность в течение установленного срока службы.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b/>
          <w:sz w:val="20"/>
          <w:lang w:eastAsia="it-IT"/>
        </w:rPr>
      </w:pPr>
      <w:r w:rsidRPr="0079794B">
        <w:rPr>
          <w:rFonts w:ascii="Arial" w:hAnsi="Arial" w:cs="Arial"/>
          <w:b/>
          <w:sz w:val="20"/>
          <w:lang w:eastAsia="it-IT"/>
        </w:rPr>
        <w:t>1</w:t>
      </w:r>
      <w:r w:rsidR="0058556B" w:rsidRPr="0079794B">
        <w:rPr>
          <w:rFonts w:ascii="Arial" w:hAnsi="Arial" w:cs="Arial"/>
          <w:b/>
          <w:sz w:val="20"/>
          <w:lang w:eastAsia="it-IT"/>
        </w:rPr>
        <w:t>4</w:t>
      </w:r>
      <w:r w:rsidRPr="0079794B">
        <w:rPr>
          <w:rFonts w:ascii="Arial" w:hAnsi="Arial" w:cs="Arial"/>
          <w:b/>
          <w:sz w:val="20"/>
          <w:lang w:val="it-IT" w:eastAsia="it-IT"/>
        </w:rPr>
        <w:t>. ТРЕБОВАНИЯ ПО ЭКСПЛУАТАЦИИ И УДОБСТВУ ТЕХНИЧЕСКОГО ОБСЛУЖИВАНИЯ, РЕМОНТА И ХРАНЕНИЯ.</w:t>
      </w:r>
    </w:p>
    <w:p w:rsidR="00FC297C" w:rsidRPr="0079794B" w:rsidRDefault="00FC297C" w:rsidP="00CD6D6D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 xml:space="preserve">- Малая вибрация </w:t>
      </w:r>
      <w:r w:rsidR="00CD6D6D" w:rsidRPr="0079794B">
        <w:rPr>
          <w:rFonts w:ascii="Arial" w:hAnsi="Arial" w:cs="Arial"/>
          <w:sz w:val="20"/>
        </w:rPr>
        <w:t>оборудования при работе</w:t>
      </w:r>
      <w:r w:rsidRPr="0079794B">
        <w:rPr>
          <w:rFonts w:ascii="Arial" w:hAnsi="Arial" w:cs="Arial"/>
          <w:sz w:val="20"/>
        </w:rPr>
        <w:t xml:space="preserve">. 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- Оборудование должно сохранять работоспособность в следующих условиях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sz w:val="20"/>
          <w:u w:val="single"/>
        </w:rPr>
      </w:pPr>
      <w:r w:rsidRPr="0079794B">
        <w:rPr>
          <w:rFonts w:ascii="Arial" w:hAnsi="Arial" w:cs="Arial"/>
          <w:sz w:val="20"/>
          <w:u w:val="single"/>
        </w:rPr>
        <w:t>при эксплуатации: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температура окружающей среды,  -5…+40 С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относительная</w:t>
      </w:r>
      <w:r w:rsidR="00E74356" w:rsidRPr="0079794B">
        <w:rPr>
          <w:rFonts w:ascii="Arial" w:hAnsi="Arial" w:cs="Arial"/>
          <w:sz w:val="20"/>
        </w:rPr>
        <w:t xml:space="preserve"> влажность воздуха </w:t>
      </w:r>
      <w:r w:rsidRPr="0079794B">
        <w:rPr>
          <w:rFonts w:ascii="Arial" w:hAnsi="Arial" w:cs="Arial"/>
          <w:sz w:val="20"/>
        </w:rPr>
        <w:t>до 90 %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sz w:val="20"/>
          <w:u w:val="single"/>
        </w:rPr>
      </w:pPr>
      <w:r w:rsidRPr="0079794B">
        <w:rPr>
          <w:rFonts w:ascii="Arial" w:hAnsi="Arial" w:cs="Arial"/>
          <w:sz w:val="20"/>
          <w:u w:val="single"/>
        </w:rPr>
        <w:t>при хранении: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температура окружающей среды,  -5…+40 С</w:t>
      </w:r>
    </w:p>
    <w:p w:rsidR="00FC297C" w:rsidRPr="0079794B" w:rsidRDefault="00FC297C" w:rsidP="00211A5C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относи</w:t>
      </w:r>
      <w:r w:rsidR="00E74356" w:rsidRPr="0079794B">
        <w:rPr>
          <w:rFonts w:ascii="Arial" w:hAnsi="Arial" w:cs="Arial"/>
          <w:sz w:val="20"/>
        </w:rPr>
        <w:t xml:space="preserve">тельная влажность воздуха </w:t>
      </w:r>
      <w:r w:rsidRPr="0079794B">
        <w:rPr>
          <w:rFonts w:ascii="Arial" w:hAnsi="Arial" w:cs="Arial"/>
          <w:sz w:val="20"/>
        </w:rPr>
        <w:t>до 90 %</w:t>
      </w:r>
    </w:p>
    <w:p w:rsidR="00FC297C" w:rsidRPr="0079794B" w:rsidRDefault="0058556B" w:rsidP="00FC297C">
      <w:pPr>
        <w:pStyle w:val="ae"/>
        <w:ind w:left="426" w:hanging="426"/>
        <w:jc w:val="both"/>
        <w:rPr>
          <w:rFonts w:ascii="Arial" w:hAnsi="Arial" w:cs="Arial"/>
          <w:b/>
          <w:sz w:val="20"/>
          <w:lang w:val="it-IT" w:eastAsia="it-IT"/>
        </w:rPr>
      </w:pPr>
      <w:r w:rsidRPr="0079794B">
        <w:rPr>
          <w:rFonts w:ascii="Arial" w:hAnsi="Arial" w:cs="Arial"/>
          <w:b/>
          <w:sz w:val="20"/>
          <w:lang w:eastAsia="it-IT"/>
        </w:rPr>
        <w:t>15</w:t>
      </w:r>
      <w:r w:rsidR="00FC297C" w:rsidRPr="0079794B">
        <w:rPr>
          <w:rFonts w:ascii="Arial" w:hAnsi="Arial" w:cs="Arial"/>
          <w:b/>
          <w:sz w:val="20"/>
          <w:lang w:val="it-IT" w:eastAsia="it-IT"/>
        </w:rPr>
        <w:t>. ТРЕБОВАНИЯ ПО ТРАНСПОРТАБЕЛЬНОСТИ.</w:t>
      </w:r>
    </w:p>
    <w:p w:rsidR="00FC297C" w:rsidRPr="0079794B" w:rsidRDefault="00FC297C" w:rsidP="001C6262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Оборудование должно иметь возможность его транспортирования железнодорожным и грузовым транспортом при соблюдении условий транспортирования, действующих на этих видах транспорта.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b/>
          <w:sz w:val="20"/>
          <w:lang w:val="it-IT" w:eastAsia="it-IT"/>
        </w:rPr>
      </w:pPr>
      <w:r w:rsidRPr="0079794B">
        <w:rPr>
          <w:rFonts w:ascii="Arial" w:hAnsi="Arial" w:cs="Arial"/>
          <w:b/>
          <w:sz w:val="20"/>
          <w:lang w:val="it-IT" w:eastAsia="it-IT"/>
        </w:rPr>
        <w:t>1</w:t>
      </w:r>
      <w:r w:rsidR="0058556B" w:rsidRPr="0079794B">
        <w:rPr>
          <w:rFonts w:ascii="Arial" w:hAnsi="Arial" w:cs="Arial"/>
          <w:b/>
          <w:sz w:val="20"/>
          <w:lang w:eastAsia="it-IT"/>
        </w:rPr>
        <w:t>7</w:t>
      </w:r>
      <w:r w:rsidRPr="0079794B">
        <w:rPr>
          <w:rFonts w:ascii="Arial" w:hAnsi="Arial" w:cs="Arial"/>
          <w:b/>
          <w:sz w:val="20"/>
          <w:lang w:val="it-IT" w:eastAsia="it-IT"/>
        </w:rPr>
        <w:t>. ТРЕБОВАНИЯ ПО СТАНДАРТИЗАЦИИ И УНИФИКАЦИИ.</w:t>
      </w:r>
    </w:p>
    <w:p w:rsidR="00FC297C" w:rsidRPr="0079794B" w:rsidRDefault="00FC297C" w:rsidP="001C6262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Разработка конструкции оборудования должна вестись с максимальным использованием стандартных изделий, узлов, деталей, конструктивных элементов, материалов и инструментов.</w:t>
      </w:r>
    </w:p>
    <w:p w:rsidR="005C4B8D" w:rsidRDefault="005C4B8D" w:rsidP="00FC297C">
      <w:pPr>
        <w:pStyle w:val="ae"/>
        <w:ind w:left="426" w:hanging="426"/>
        <w:jc w:val="both"/>
        <w:rPr>
          <w:rFonts w:ascii="Arial" w:hAnsi="Arial" w:cs="Arial"/>
          <w:b/>
          <w:sz w:val="20"/>
          <w:lang w:val="it-IT" w:eastAsia="it-IT"/>
        </w:rPr>
      </w:pPr>
    </w:p>
    <w:p w:rsidR="005C4B8D" w:rsidRDefault="005C4B8D" w:rsidP="00FC297C">
      <w:pPr>
        <w:pStyle w:val="ae"/>
        <w:ind w:left="426" w:hanging="426"/>
        <w:jc w:val="both"/>
        <w:rPr>
          <w:rFonts w:ascii="Arial" w:hAnsi="Arial" w:cs="Arial"/>
          <w:b/>
          <w:sz w:val="20"/>
          <w:lang w:val="it-IT" w:eastAsia="it-IT"/>
        </w:rPr>
      </w:pP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b/>
          <w:sz w:val="20"/>
          <w:lang w:val="it-IT" w:eastAsia="it-IT"/>
        </w:rPr>
      </w:pPr>
      <w:r w:rsidRPr="0079794B">
        <w:rPr>
          <w:rFonts w:ascii="Arial" w:hAnsi="Arial" w:cs="Arial"/>
          <w:b/>
          <w:sz w:val="20"/>
          <w:lang w:val="it-IT" w:eastAsia="it-IT"/>
        </w:rPr>
        <w:t>1</w:t>
      </w:r>
      <w:r w:rsidR="0058556B" w:rsidRPr="0079794B">
        <w:rPr>
          <w:rFonts w:ascii="Arial" w:hAnsi="Arial" w:cs="Arial"/>
          <w:b/>
          <w:sz w:val="20"/>
          <w:lang w:eastAsia="it-IT"/>
        </w:rPr>
        <w:t>8</w:t>
      </w:r>
      <w:r w:rsidRPr="0079794B">
        <w:rPr>
          <w:rFonts w:ascii="Arial" w:hAnsi="Arial" w:cs="Arial"/>
          <w:b/>
          <w:sz w:val="20"/>
          <w:lang w:val="it-IT" w:eastAsia="it-IT"/>
        </w:rPr>
        <w:t>. КОНСТРУКТИВНЫЕ ТРЕБОВАНИЯ.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b/>
          <w:sz w:val="20"/>
          <w:lang w:val="it-IT" w:eastAsia="it-IT"/>
        </w:rPr>
      </w:pPr>
      <w:r w:rsidRPr="0079794B">
        <w:rPr>
          <w:rFonts w:ascii="Arial" w:hAnsi="Arial" w:cs="Arial"/>
          <w:b/>
          <w:sz w:val="20"/>
          <w:lang w:val="it-IT" w:eastAsia="it-IT"/>
        </w:rPr>
        <w:t>1</w:t>
      </w:r>
      <w:r w:rsidR="0058556B" w:rsidRPr="0079794B">
        <w:rPr>
          <w:rFonts w:ascii="Arial" w:hAnsi="Arial" w:cs="Arial"/>
          <w:b/>
          <w:sz w:val="20"/>
          <w:lang w:eastAsia="it-IT"/>
        </w:rPr>
        <w:t>8</w:t>
      </w:r>
      <w:r w:rsidRPr="0079794B">
        <w:rPr>
          <w:rFonts w:ascii="Arial" w:hAnsi="Arial" w:cs="Arial"/>
          <w:b/>
          <w:sz w:val="20"/>
          <w:lang w:val="it-IT" w:eastAsia="it-IT"/>
        </w:rPr>
        <w:t>.1. Технико-экономические требования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Технический эффект использования оборудования должен обеспечиваться за счет повы</w:t>
      </w:r>
      <w:r w:rsidR="005C4B8D">
        <w:rPr>
          <w:rFonts w:ascii="Arial" w:hAnsi="Arial" w:cs="Arial"/>
          <w:sz w:val="20"/>
        </w:rPr>
        <w:t>шения надежности его элементов,</w:t>
      </w:r>
      <w:r w:rsidRPr="0079794B">
        <w:rPr>
          <w:rFonts w:ascii="Arial" w:hAnsi="Arial" w:cs="Arial"/>
          <w:sz w:val="20"/>
        </w:rPr>
        <w:t xml:space="preserve"> улучшения их технических характеристик</w:t>
      </w:r>
      <w:r w:rsidR="005C4B8D">
        <w:rPr>
          <w:rFonts w:ascii="Arial" w:hAnsi="Arial" w:cs="Arial"/>
          <w:sz w:val="20"/>
        </w:rPr>
        <w:t xml:space="preserve"> и уменьшения погрешности измерения при перемотке до 0,3%</w:t>
      </w:r>
      <w:r w:rsidRPr="0079794B">
        <w:rPr>
          <w:rFonts w:ascii="Arial" w:hAnsi="Arial" w:cs="Arial"/>
          <w:sz w:val="20"/>
        </w:rPr>
        <w:t>.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Экономический эффект должен дост</w:t>
      </w:r>
      <w:r w:rsidR="005C4B8D">
        <w:rPr>
          <w:rFonts w:ascii="Arial" w:hAnsi="Arial" w:cs="Arial"/>
          <w:sz w:val="20"/>
        </w:rPr>
        <w:t>игаться за счет снижения затрат, которые возникают при размещении рекламаций от КА (нехватка каната по длине).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b/>
          <w:sz w:val="20"/>
          <w:lang w:val="it-IT" w:eastAsia="it-IT"/>
        </w:rPr>
      </w:pPr>
      <w:r w:rsidRPr="0079794B">
        <w:rPr>
          <w:rFonts w:ascii="Arial" w:hAnsi="Arial" w:cs="Arial"/>
          <w:b/>
          <w:sz w:val="20"/>
          <w:lang w:val="it-IT" w:eastAsia="it-IT"/>
        </w:rPr>
        <w:t>1</w:t>
      </w:r>
      <w:r w:rsidR="0058556B" w:rsidRPr="0079794B">
        <w:rPr>
          <w:rFonts w:ascii="Arial" w:hAnsi="Arial" w:cs="Arial"/>
          <w:b/>
          <w:sz w:val="20"/>
          <w:lang w:eastAsia="it-IT"/>
        </w:rPr>
        <w:t>8</w:t>
      </w:r>
      <w:r w:rsidRPr="0079794B">
        <w:rPr>
          <w:rFonts w:ascii="Arial" w:hAnsi="Arial" w:cs="Arial"/>
          <w:b/>
          <w:sz w:val="20"/>
          <w:lang w:val="it-IT" w:eastAsia="it-IT"/>
        </w:rPr>
        <w:t>.2. Требования по видам обеспечения</w:t>
      </w:r>
    </w:p>
    <w:p w:rsidR="00FC297C" w:rsidRPr="0079794B" w:rsidRDefault="009637E7" w:rsidP="001C6262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О</w:t>
      </w:r>
      <w:r w:rsidR="00FC297C" w:rsidRPr="0079794B">
        <w:rPr>
          <w:rFonts w:ascii="Arial" w:hAnsi="Arial" w:cs="Arial"/>
          <w:sz w:val="20"/>
        </w:rPr>
        <w:t>борудование должно иметь минимальное число измеряемых (контролируемых) параметров, характеризующих его техническое состояние.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b/>
          <w:sz w:val="20"/>
          <w:lang w:val="it-IT" w:eastAsia="it-IT"/>
        </w:rPr>
      </w:pPr>
      <w:r w:rsidRPr="0079794B">
        <w:rPr>
          <w:rFonts w:ascii="Arial" w:hAnsi="Arial" w:cs="Arial"/>
          <w:b/>
          <w:sz w:val="20"/>
          <w:lang w:val="it-IT" w:eastAsia="it-IT"/>
        </w:rPr>
        <w:t>1</w:t>
      </w:r>
      <w:r w:rsidR="0058556B" w:rsidRPr="0079794B">
        <w:rPr>
          <w:rFonts w:ascii="Arial" w:hAnsi="Arial" w:cs="Arial"/>
          <w:b/>
          <w:sz w:val="20"/>
          <w:lang w:eastAsia="it-IT"/>
        </w:rPr>
        <w:t>8</w:t>
      </w:r>
      <w:r w:rsidRPr="0079794B">
        <w:rPr>
          <w:rFonts w:ascii="Arial" w:hAnsi="Arial" w:cs="Arial"/>
          <w:b/>
          <w:sz w:val="20"/>
          <w:lang w:val="it-IT" w:eastAsia="it-IT"/>
        </w:rPr>
        <w:t>.3. Требования к сырью, материалам и комплектующим изделиям межотраслевого применения.</w:t>
      </w:r>
    </w:p>
    <w:p w:rsidR="00FC297C" w:rsidRPr="0079794B" w:rsidRDefault="00FC297C" w:rsidP="00FC297C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Маркировка элементов оборудования должна выполняться на фирменных табличках, прикрепляемых на видовых частях изделий и включающей следующие данные:</w:t>
      </w:r>
    </w:p>
    <w:p w:rsidR="00FC297C" w:rsidRPr="0079794B" w:rsidRDefault="00FC297C" w:rsidP="0002519C">
      <w:pPr>
        <w:pStyle w:val="ae"/>
        <w:numPr>
          <w:ilvl w:val="0"/>
          <w:numId w:val="15"/>
        </w:numPr>
        <w:spacing w:after="200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наименование предприятия – изготовителя;</w:t>
      </w:r>
    </w:p>
    <w:p w:rsidR="00FC297C" w:rsidRPr="0079794B" w:rsidRDefault="00FC297C" w:rsidP="0002519C">
      <w:pPr>
        <w:pStyle w:val="ae"/>
        <w:numPr>
          <w:ilvl w:val="0"/>
          <w:numId w:val="15"/>
        </w:numPr>
        <w:spacing w:after="200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условное обозначение изделия;</w:t>
      </w:r>
    </w:p>
    <w:p w:rsidR="00FC297C" w:rsidRPr="0079794B" w:rsidRDefault="00FC297C" w:rsidP="0002519C">
      <w:pPr>
        <w:pStyle w:val="ae"/>
        <w:numPr>
          <w:ilvl w:val="0"/>
          <w:numId w:val="15"/>
        </w:numPr>
        <w:spacing w:after="200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заводской номер;</w:t>
      </w:r>
    </w:p>
    <w:p w:rsidR="00FC297C" w:rsidRPr="0079794B" w:rsidRDefault="00FC297C" w:rsidP="00FC297C">
      <w:pPr>
        <w:pStyle w:val="ae"/>
        <w:numPr>
          <w:ilvl w:val="0"/>
          <w:numId w:val="15"/>
        </w:numPr>
        <w:spacing w:after="200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дата изготовления.</w:t>
      </w:r>
    </w:p>
    <w:p w:rsidR="00FC297C" w:rsidRPr="0079794B" w:rsidRDefault="00FC297C" w:rsidP="00FC297C">
      <w:pPr>
        <w:ind w:left="426" w:hanging="426"/>
        <w:jc w:val="both"/>
        <w:rPr>
          <w:rFonts w:ascii="Arial" w:hAnsi="Arial" w:cs="Arial"/>
          <w:b/>
          <w:sz w:val="20"/>
        </w:rPr>
      </w:pPr>
      <w:r w:rsidRPr="0079794B">
        <w:rPr>
          <w:rFonts w:ascii="Arial" w:hAnsi="Arial" w:cs="Arial"/>
          <w:b/>
          <w:sz w:val="20"/>
        </w:rPr>
        <w:t>1</w:t>
      </w:r>
      <w:r w:rsidR="0058556B" w:rsidRPr="0079794B">
        <w:rPr>
          <w:rFonts w:ascii="Arial" w:hAnsi="Arial" w:cs="Arial"/>
          <w:b/>
          <w:sz w:val="20"/>
        </w:rPr>
        <w:t>9</w:t>
      </w:r>
      <w:r w:rsidRPr="0079794B">
        <w:rPr>
          <w:rFonts w:ascii="Arial" w:hAnsi="Arial" w:cs="Arial"/>
          <w:b/>
          <w:sz w:val="20"/>
        </w:rPr>
        <w:t>. Прочие требования.</w:t>
      </w:r>
    </w:p>
    <w:p w:rsidR="00FC297C" w:rsidRPr="0079794B" w:rsidRDefault="00FC297C" w:rsidP="00C35242">
      <w:pPr>
        <w:pStyle w:val="ae"/>
        <w:numPr>
          <w:ilvl w:val="0"/>
          <w:numId w:val="16"/>
        </w:numPr>
        <w:spacing w:after="200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Оборудование имеет сертификат соответствия</w:t>
      </w:r>
      <w:r w:rsidR="001D0AD7" w:rsidRPr="0079794B">
        <w:rPr>
          <w:rFonts w:ascii="Arial" w:hAnsi="Arial" w:cs="Arial"/>
          <w:sz w:val="20"/>
        </w:rPr>
        <w:t xml:space="preserve"> и заводской акт приемки</w:t>
      </w:r>
      <w:r w:rsidRPr="0079794B">
        <w:rPr>
          <w:rFonts w:ascii="Arial" w:hAnsi="Arial" w:cs="Arial"/>
          <w:sz w:val="20"/>
        </w:rPr>
        <w:t>.</w:t>
      </w:r>
    </w:p>
    <w:p w:rsidR="00FC297C" w:rsidRPr="0079794B" w:rsidRDefault="00FC297C" w:rsidP="00C35242">
      <w:pPr>
        <w:pStyle w:val="ae"/>
        <w:numPr>
          <w:ilvl w:val="0"/>
          <w:numId w:val="16"/>
        </w:numPr>
        <w:spacing w:after="200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>Наличие паспорта на оборудование</w:t>
      </w:r>
      <w:r w:rsidR="00CD6D6D" w:rsidRPr="0079794B">
        <w:rPr>
          <w:rFonts w:ascii="Arial" w:hAnsi="Arial" w:cs="Arial"/>
          <w:sz w:val="20"/>
        </w:rPr>
        <w:t xml:space="preserve"> на русском языке</w:t>
      </w:r>
      <w:r w:rsidRPr="0079794B">
        <w:rPr>
          <w:rFonts w:ascii="Arial" w:hAnsi="Arial" w:cs="Arial"/>
          <w:sz w:val="20"/>
        </w:rPr>
        <w:t>, с указанием порядка работы узлов и механизмов оборудования, возможных неисправностей и методов их устранения.</w:t>
      </w:r>
    </w:p>
    <w:p w:rsidR="00FC297C" w:rsidRPr="0079794B" w:rsidRDefault="00FC297C" w:rsidP="00C35242">
      <w:pPr>
        <w:pStyle w:val="ae"/>
        <w:numPr>
          <w:ilvl w:val="0"/>
          <w:numId w:val="16"/>
        </w:numPr>
        <w:spacing w:after="200"/>
        <w:ind w:left="426" w:hanging="426"/>
        <w:jc w:val="both"/>
        <w:rPr>
          <w:rFonts w:ascii="Arial" w:hAnsi="Arial"/>
          <w:sz w:val="20"/>
        </w:rPr>
      </w:pPr>
      <w:r w:rsidRPr="0079794B">
        <w:rPr>
          <w:rFonts w:ascii="Arial" w:hAnsi="Arial" w:cs="Arial"/>
          <w:sz w:val="20"/>
        </w:rPr>
        <w:t>Наличие руководства пользователя</w:t>
      </w:r>
      <w:r w:rsidR="00CD6D6D" w:rsidRPr="0079794B">
        <w:rPr>
          <w:rFonts w:ascii="Arial" w:hAnsi="Arial" w:cs="Arial"/>
          <w:sz w:val="20"/>
        </w:rPr>
        <w:t xml:space="preserve"> на русском языке</w:t>
      </w:r>
      <w:r w:rsidRPr="0079794B">
        <w:rPr>
          <w:rFonts w:ascii="Arial" w:hAnsi="Arial" w:cs="Arial"/>
          <w:sz w:val="20"/>
        </w:rPr>
        <w:t xml:space="preserve"> (с указанием режимов работы и настройки оборудования, программирования</w:t>
      </w:r>
      <w:r w:rsidR="00CD6D6D" w:rsidRPr="0079794B">
        <w:rPr>
          <w:rFonts w:ascii="Arial" w:hAnsi="Arial" w:cs="Arial"/>
          <w:sz w:val="20"/>
        </w:rPr>
        <w:t xml:space="preserve">, </w:t>
      </w:r>
      <w:r w:rsidR="00CD6D6D" w:rsidRPr="0079794B">
        <w:rPr>
          <w:rFonts w:ascii="Arial" w:hAnsi="Arial"/>
          <w:sz w:val="20"/>
        </w:rPr>
        <w:t>технического описания всех узлов оборудования;</w:t>
      </w:r>
    </w:p>
    <w:p w:rsidR="00FC297C" w:rsidRPr="0079794B" w:rsidRDefault="00FC297C" w:rsidP="00C35242">
      <w:pPr>
        <w:pStyle w:val="ae"/>
        <w:numPr>
          <w:ilvl w:val="0"/>
          <w:numId w:val="16"/>
        </w:numPr>
        <w:spacing w:after="200"/>
        <w:ind w:left="426" w:hanging="426"/>
        <w:jc w:val="both"/>
        <w:rPr>
          <w:rFonts w:ascii="Arial" w:hAnsi="Arial"/>
          <w:sz w:val="20"/>
        </w:rPr>
      </w:pPr>
      <w:r w:rsidRPr="0079794B">
        <w:rPr>
          <w:rFonts w:ascii="Arial" w:hAnsi="Arial"/>
          <w:sz w:val="20"/>
        </w:rPr>
        <w:t>Указание безопасных условий работы.</w:t>
      </w:r>
    </w:p>
    <w:p w:rsidR="0058556B" w:rsidRPr="0079794B" w:rsidRDefault="0058556B" w:rsidP="00C35242">
      <w:pPr>
        <w:pStyle w:val="ae"/>
        <w:numPr>
          <w:ilvl w:val="0"/>
          <w:numId w:val="16"/>
        </w:numPr>
        <w:spacing w:after="200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/>
          <w:sz w:val="20"/>
        </w:rPr>
        <w:t xml:space="preserve">Объем </w:t>
      </w:r>
      <w:r w:rsidRPr="0079794B">
        <w:rPr>
          <w:rFonts w:ascii="Arial" w:hAnsi="Arial" w:cs="Arial"/>
          <w:sz w:val="20"/>
        </w:rPr>
        <w:t>потребления всех энергоресурсов каждым из узлов оборудования.</w:t>
      </w:r>
    </w:p>
    <w:p w:rsidR="00CD6D6D" w:rsidRPr="0079794B" w:rsidRDefault="0058556B" w:rsidP="00C35242">
      <w:pPr>
        <w:pStyle w:val="ae"/>
        <w:numPr>
          <w:ilvl w:val="0"/>
          <w:numId w:val="16"/>
        </w:numPr>
        <w:spacing w:after="200"/>
        <w:ind w:left="426" w:hanging="426"/>
        <w:jc w:val="both"/>
        <w:rPr>
          <w:rFonts w:ascii="Arial" w:hAnsi="Arial"/>
          <w:sz w:val="20"/>
        </w:rPr>
      </w:pPr>
      <w:r w:rsidRPr="0079794B">
        <w:rPr>
          <w:rFonts w:ascii="Arial" w:hAnsi="Arial" w:cs="Arial"/>
          <w:sz w:val="20"/>
        </w:rPr>
        <w:t xml:space="preserve">Полный комплект </w:t>
      </w:r>
      <w:r w:rsidRPr="0079794B">
        <w:rPr>
          <w:rFonts w:ascii="Arial" w:hAnsi="Arial"/>
          <w:sz w:val="20"/>
        </w:rPr>
        <w:t>электрических схем, принципиальная электрическая схема</w:t>
      </w:r>
      <w:r w:rsidR="00CD6D6D" w:rsidRPr="0079794B">
        <w:rPr>
          <w:rFonts w:ascii="Arial" w:hAnsi="Arial"/>
          <w:sz w:val="20"/>
        </w:rPr>
        <w:t>, схема подключения оборудования</w:t>
      </w:r>
      <w:r w:rsidRPr="0079794B">
        <w:rPr>
          <w:rFonts w:ascii="Arial" w:hAnsi="Arial"/>
          <w:sz w:val="20"/>
        </w:rPr>
        <w:t>.</w:t>
      </w:r>
    </w:p>
    <w:p w:rsidR="00CD6D6D" w:rsidRPr="0079794B" w:rsidRDefault="00CD6D6D" w:rsidP="00C35242">
      <w:pPr>
        <w:pStyle w:val="ae"/>
        <w:numPr>
          <w:ilvl w:val="0"/>
          <w:numId w:val="16"/>
        </w:numPr>
        <w:spacing w:after="200"/>
        <w:ind w:left="426" w:hanging="426"/>
        <w:jc w:val="both"/>
        <w:rPr>
          <w:rFonts w:ascii="Arial" w:hAnsi="Arial"/>
          <w:sz w:val="20"/>
        </w:rPr>
      </w:pPr>
      <w:r w:rsidRPr="0079794B">
        <w:rPr>
          <w:rFonts w:ascii="Arial" w:hAnsi="Arial"/>
          <w:sz w:val="20"/>
        </w:rPr>
        <w:t>Кабельный журнал.</w:t>
      </w:r>
    </w:p>
    <w:p w:rsidR="0004289B" w:rsidRPr="0079794B" w:rsidRDefault="0004289B" w:rsidP="00C35242">
      <w:pPr>
        <w:pStyle w:val="ae"/>
        <w:numPr>
          <w:ilvl w:val="0"/>
          <w:numId w:val="16"/>
        </w:numPr>
        <w:spacing w:after="200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/>
          <w:sz w:val="20"/>
        </w:rPr>
        <w:t xml:space="preserve">Подробная инструкция по проведению ремонтных работ </w:t>
      </w:r>
      <w:r w:rsidR="00CD6D6D" w:rsidRPr="0079794B">
        <w:rPr>
          <w:rFonts w:ascii="Arial" w:hAnsi="Arial"/>
          <w:sz w:val="20"/>
        </w:rPr>
        <w:t xml:space="preserve">и обслуживанию </w:t>
      </w:r>
      <w:r w:rsidRPr="0079794B">
        <w:rPr>
          <w:rFonts w:ascii="Arial" w:hAnsi="Arial"/>
          <w:sz w:val="20"/>
        </w:rPr>
        <w:t>оборудования (фото узлов прилагается).</w:t>
      </w:r>
      <w:r w:rsidR="00CD6D6D" w:rsidRPr="0079794B">
        <w:rPr>
          <w:rFonts w:ascii="Arial" w:hAnsi="Arial"/>
          <w:sz w:val="20"/>
        </w:rPr>
        <w:t xml:space="preserve"> В инструкции по обслуживанию оборудования указать периодичность и состав технического обслуживания оборудования и всех его систем.</w:t>
      </w:r>
    </w:p>
    <w:p w:rsidR="00CD6D6D" w:rsidRPr="0079794B" w:rsidRDefault="00FC297C" w:rsidP="00C35242">
      <w:pPr>
        <w:pStyle w:val="ae"/>
        <w:numPr>
          <w:ilvl w:val="0"/>
          <w:numId w:val="16"/>
        </w:numPr>
        <w:spacing w:after="200"/>
        <w:ind w:left="426" w:hanging="426"/>
        <w:jc w:val="both"/>
        <w:rPr>
          <w:rFonts w:ascii="Arial" w:hAnsi="Arial" w:cs="Arial"/>
          <w:sz w:val="20"/>
        </w:rPr>
      </w:pPr>
      <w:r w:rsidRPr="0079794B">
        <w:rPr>
          <w:rFonts w:ascii="Arial" w:hAnsi="Arial" w:cs="Arial"/>
          <w:sz w:val="20"/>
        </w:rPr>
        <w:t xml:space="preserve">Наличие перечня заменяемых запасных частей </w:t>
      </w:r>
      <w:r w:rsidR="00211A5C" w:rsidRPr="0079794B">
        <w:rPr>
          <w:rFonts w:ascii="Arial" w:hAnsi="Arial" w:cs="Arial"/>
          <w:sz w:val="20"/>
        </w:rPr>
        <w:t xml:space="preserve">и материалов (в т.ч. смазочных) </w:t>
      </w:r>
      <w:r w:rsidRPr="0079794B">
        <w:rPr>
          <w:rFonts w:ascii="Arial" w:hAnsi="Arial" w:cs="Arial"/>
          <w:sz w:val="20"/>
        </w:rPr>
        <w:t>и их модификаций, с указанием марки материала (в т.ч. стали) из которого они изготовлены.</w:t>
      </w:r>
    </w:p>
    <w:p w:rsidR="00FC297C" w:rsidRPr="00B25073" w:rsidRDefault="0058556B" w:rsidP="00FC297C">
      <w:pPr>
        <w:ind w:left="426" w:hanging="42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20</w:t>
      </w:r>
      <w:r w:rsidR="00FC297C" w:rsidRPr="00B25073">
        <w:rPr>
          <w:rFonts w:ascii="Arial" w:hAnsi="Arial" w:cs="Arial"/>
          <w:b/>
          <w:sz w:val="20"/>
        </w:rPr>
        <w:t>. Гарантийные обязательства</w:t>
      </w:r>
    </w:p>
    <w:p w:rsidR="000D4156" w:rsidRPr="001C6262" w:rsidRDefault="00FC297C" w:rsidP="001C6262">
      <w:pPr>
        <w:pStyle w:val="ae"/>
        <w:ind w:left="426" w:hanging="426"/>
        <w:jc w:val="both"/>
        <w:rPr>
          <w:rFonts w:ascii="Arial" w:hAnsi="Arial" w:cs="Arial"/>
          <w:sz w:val="20"/>
        </w:rPr>
      </w:pPr>
      <w:r w:rsidRPr="00B25073">
        <w:rPr>
          <w:rFonts w:ascii="Arial" w:hAnsi="Arial" w:cs="Arial"/>
          <w:sz w:val="20"/>
        </w:rPr>
        <w:t>Гарантийный срок эксплу</w:t>
      </w:r>
      <w:r w:rsidR="008A55A8">
        <w:rPr>
          <w:rFonts w:ascii="Arial" w:hAnsi="Arial" w:cs="Arial"/>
          <w:sz w:val="20"/>
        </w:rPr>
        <w:t>атации оборудования – 24 месяца.</w:t>
      </w:r>
    </w:p>
    <w:p w:rsidR="000D4156" w:rsidRDefault="000D4156" w:rsidP="001F4B9C">
      <w:pPr>
        <w:tabs>
          <w:tab w:val="left" w:pos="1035"/>
        </w:tabs>
        <w:jc w:val="center"/>
        <w:rPr>
          <w:rFonts w:ascii="Arial" w:hAnsi="Arial"/>
          <w:b/>
          <w:sz w:val="20"/>
        </w:rPr>
      </w:pPr>
    </w:p>
    <w:p w:rsidR="001C6262" w:rsidRDefault="001C6262" w:rsidP="001F4B9C">
      <w:pPr>
        <w:tabs>
          <w:tab w:val="left" w:pos="1035"/>
        </w:tabs>
        <w:jc w:val="center"/>
        <w:rPr>
          <w:rFonts w:ascii="Arial" w:hAnsi="Arial"/>
          <w:b/>
          <w:sz w:val="20"/>
        </w:rPr>
      </w:pPr>
    </w:p>
    <w:p w:rsidR="001C6262" w:rsidRDefault="001C6262" w:rsidP="001F4B9C">
      <w:pPr>
        <w:tabs>
          <w:tab w:val="left" w:pos="1035"/>
        </w:tabs>
        <w:jc w:val="center"/>
        <w:rPr>
          <w:rFonts w:ascii="Arial" w:hAnsi="Arial"/>
          <w:b/>
          <w:sz w:val="20"/>
        </w:rPr>
      </w:pPr>
    </w:p>
    <w:p w:rsidR="00663842" w:rsidRDefault="00663842" w:rsidP="00663842">
      <w:pPr>
        <w:tabs>
          <w:tab w:val="left" w:pos="8370"/>
        </w:tabs>
      </w:pPr>
      <w:r>
        <w:t>Разработал:</w:t>
      </w:r>
    </w:p>
    <w:p w:rsidR="00663842" w:rsidRDefault="008D1098" w:rsidP="00663842">
      <w:pPr>
        <w:tabs>
          <w:tab w:val="left" w:pos="8370"/>
        </w:tabs>
      </w:pPr>
      <w:r>
        <w:t>Руководитель ЦРЦ</w:t>
      </w:r>
      <w:r w:rsidR="00340D7D">
        <w:t xml:space="preserve">                                                                                                  </w:t>
      </w:r>
      <w:r>
        <w:t>А.С.Ковылин</w:t>
      </w:r>
    </w:p>
    <w:sectPr w:rsidR="00663842" w:rsidSect="00B322E2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3119" w:right="707" w:bottom="1134" w:left="1361" w:header="1418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20C" w:rsidRDefault="008C620C">
      <w:r>
        <w:separator/>
      </w:r>
    </w:p>
  </w:endnote>
  <w:endnote w:type="continuationSeparator" w:id="0">
    <w:p w:rsidR="008C620C" w:rsidRDefault="008C6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S Severstal">
    <w:altName w:val="Corbel"/>
    <w:charset w:val="CC"/>
    <w:family w:val="auto"/>
    <w:pitch w:val="variable"/>
    <w:sig w:usb0="A00002AF" w:usb1="5000205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80" w:type="dxa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9180"/>
    </w:tblGrid>
    <w:tr w:rsidR="00F5391A" w:rsidRPr="00422B89" w:rsidTr="00242D1E">
      <w:trPr>
        <w:trHeight w:hRule="exact" w:val="851"/>
      </w:trPr>
      <w:tc>
        <w:tcPr>
          <w:tcW w:w="9180" w:type="dxa"/>
          <w:tcBorders>
            <w:bottom w:val="single" w:sz="4" w:space="0" w:color="auto"/>
          </w:tcBorders>
          <w:tcMar>
            <w:left w:w="0" w:type="dxa"/>
            <w:bottom w:w="57" w:type="dxa"/>
            <w:right w:w="0" w:type="dxa"/>
          </w:tcMar>
          <w:vAlign w:val="bottom"/>
        </w:tcPr>
        <w:p w:rsidR="00F5391A" w:rsidRPr="00242D1E" w:rsidRDefault="00F5391A" w:rsidP="00242D1E">
          <w:pPr>
            <w:pStyle w:val="BasicParagraph"/>
            <w:spacing w:line="264" w:lineRule="auto"/>
            <w:rPr>
              <w:rFonts w:ascii="FS Severstal" w:hAnsi="FS Severstal" w:cs="FS Severstal"/>
              <w:sz w:val="17"/>
              <w:szCs w:val="17"/>
              <w:lang w:val="ru-RU"/>
            </w:rPr>
          </w:pPr>
        </w:p>
      </w:tc>
    </w:tr>
    <w:tr w:rsidR="00F5391A" w:rsidRPr="00422B89" w:rsidTr="00242D1E">
      <w:trPr>
        <w:trHeight w:hRule="exact" w:val="794"/>
      </w:trPr>
      <w:tc>
        <w:tcPr>
          <w:tcW w:w="9180" w:type="dxa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:rsidR="00F5391A" w:rsidRPr="00242D1E" w:rsidRDefault="00F5391A" w:rsidP="00242D1E">
          <w:pPr>
            <w:pStyle w:val="BasicParagraph"/>
            <w:spacing w:line="264" w:lineRule="auto"/>
            <w:rPr>
              <w:rFonts w:ascii="FS Severstal" w:hAnsi="FS Severstal" w:cs="FS Severstal"/>
              <w:sz w:val="18"/>
              <w:szCs w:val="18"/>
              <w:lang w:val="ru-RU"/>
            </w:rPr>
          </w:pPr>
          <w:r w:rsidRPr="00242D1E">
            <w:rPr>
              <w:rStyle w:val="a6"/>
              <w:color w:val="auto"/>
              <w:sz w:val="18"/>
              <w:szCs w:val="18"/>
              <w:lang w:val="ru-RU"/>
            </w:rPr>
            <w:fldChar w:fldCharType="begin"/>
          </w:r>
          <w:r w:rsidRPr="00242D1E">
            <w:rPr>
              <w:rStyle w:val="a6"/>
              <w:color w:val="auto"/>
              <w:sz w:val="18"/>
              <w:szCs w:val="18"/>
              <w:lang w:val="ru-RU"/>
            </w:rPr>
            <w:instrText xml:space="preserve"> PAGE </w:instrText>
          </w:r>
          <w:r w:rsidRPr="00242D1E">
            <w:rPr>
              <w:rStyle w:val="a6"/>
              <w:color w:val="auto"/>
              <w:sz w:val="18"/>
              <w:szCs w:val="18"/>
              <w:lang w:val="ru-RU"/>
            </w:rPr>
            <w:fldChar w:fldCharType="separate"/>
          </w:r>
          <w:r w:rsidR="00796BF3">
            <w:rPr>
              <w:rStyle w:val="a6"/>
              <w:noProof/>
              <w:color w:val="auto"/>
              <w:sz w:val="18"/>
              <w:szCs w:val="18"/>
              <w:lang w:val="ru-RU"/>
            </w:rPr>
            <w:t>2</w:t>
          </w:r>
          <w:r w:rsidRPr="00242D1E">
            <w:rPr>
              <w:rStyle w:val="a6"/>
              <w:color w:val="auto"/>
              <w:sz w:val="18"/>
              <w:szCs w:val="18"/>
              <w:lang w:val="ru-RU"/>
            </w:rPr>
            <w:fldChar w:fldCharType="end"/>
          </w:r>
        </w:p>
      </w:tc>
    </w:tr>
  </w:tbl>
  <w:p w:rsidR="00F5391A" w:rsidRPr="00BC3569" w:rsidRDefault="00F5391A" w:rsidP="0093197F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80" w:type="dxa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4440"/>
      <w:gridCol w:w="380"/>
      <w:gridCol w:w="4360"/>
    </w:tblGrid>
    <w:tr w:rsidR="00F5391A" w:rsidRPr="00422B89" w:rsidTr="00BD5B65">
      <w:trPr>
        <w:trHeight w:hRule="exact" w:val="1587"/>
      </w:trPr>
      <w:tc>
        <w:tcPr>
          <w:tcW w:w="2155" w:type="dxa"/>
          <w:tcBorders>
            <w:bottom w:val="single" w:sz="4" w:space="0" w:color="auto"/>
          </w:tcBorders>
          <w:tcMar>
            <w:left w:w="0" w:type="dxa"/>
            <w:bottom w:w="57" w:type="dxa"/>
            <w:right w:w="0" w:type="dxa"/>
          </w:tcMar>
          <w:vAlign w:val="bottom"/>
        </w:tcPr>
        <w:p w:rsidR="00FB4D06" w:rsidRPr="00242D1E" w:rsidRDefault="00284B60" w:rsidP="00242D1E">
          <w:pPr>
            <w:pStyle w:val="BasicParagraph"/>
            <w:spacing w:line="264" w:lineRule="auto"/>
            <w:rPr>
              <w:rFonts w:ascii="FS Severstal" w:hAnsi="FS Severstal"/>
              <w:sz w:val="17"/>
              <w:szCs w:val="17"/>
            </w:rPr>
          </w:pPr>
          <w:r>
            <w:rPr>
              <w:rFonts w:ascii="FS Severstal" w:hAnsi="FS Severstal"/>
              <w:noProof/>
              <w:sz w:val="17"/>
              <w:szCs w:val="17"/>
              <w:lang w:val="ru-RU"/>
            </w:rPr>
            <w:drawing>
              <wp:inline distT="0" distB="0" distL="0" distR="0">
                <wp:extent cx="2819400" cy="781050"/>
                <wp:effectExtent l="0" t="0" r="0" b="0"/>
                <wp:docPr id="581" name="Picture 1" descr="Бланки шаблоны_технологи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Бланки шаблоны_технологии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9400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0" w:type="dxa"/>
          <w:tcBorders>
            <w:bottom w:val="single" w:sz="4" w:space="0" w:color="auto"/>
          </w:tcBorders>
          <w:shd w:val="clear" w:color="auto" w:fill="auto"/>
          <w:tcMar>
            <w:left w:w="0" w:type="dxa"/>
            <w:bottom w:w="57" w:type="dxa"/>
            <w:right w:w="0" w:type="dxa"/>
          </w:tcMar>
          <w:vAlign w:val="bottom"/>
        </w:tcPr>
        <w:p w:rsidR="00F5391A" w:rsidRDefault="00F5391A" w:rsidP="00242D1E">
          <w:pPr>
            <w:pStyle w:val="a4"/>
            <w:tabs>
              <w:tab w:val="clear" w:pos="4677"/>
              <w:tab w:val="clear" w:pos="9355"/>
              <w:tab w:val="center" w:pos="2160"/>
            </w:tabs>
            <w:spacing w:line="264" w:lineRule="auto"/>
          </w:pPr>
        </w:p>
      </w:tc>
      <w:tc>
        <w:tcPr>
          <w:tcW w:w="6645" w:type="dxa"/>
          <w:tcBorders>
            <w:bottom w:val="single" w:sz="4" w:space="0" w:color="auto"/>
          </w:tcBorders>
          <w:shd w:val="clear" w:color="auto" w:fill="auto"/>
          <w:tcMar>
            <w:left w:w="0" w:type="dxa"/>
            <w:bottom w:w="57" w:type="dxa"/>
            <w:right w:w="0" w:type="dxa"/>
          </w:tcMar>
          <w:vAlign w:val="bottom"/>
        </w:tcPr>
        <w:p w:rsidR="006E572C" w:rsidRPr="00242D1E" w:rsidRDefault="006E572C" w:rsidP="00242D1E">
          <w:pPr>
            <w:pStyle w:val="BasicParagraph"/>
            <w:spacing w:line="264" w:lineRule="auto"/>
            <w:rPr>
              <w:rFonts w:ascii="FS Severstal" w:hAnsi="FS Severstal" w:cs="FS Severstal"/>
              <w:sz w:val="17"/>
              <w:szCs w:val="17"/>
              <w:lang w:val="ru-RU"/>
            </w:rPr>
          </w:pPr>
        </w:p>
      </w:tc>
    </w:tr>
    <w:tr w:rsidR="00F5391A" w:rsidRPr="00422B89" w:rsidTr="00242D1E">
      <w:trPr>
        <w:trHeight w:hRule="exact" w:val="794"/>
      </w:trPr>
      <w:tc>
        <w:tcPr>
          <w:tcW w:w="9180" w:type="dxa"/>
          <w:gridSpan w:val="3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:rsidR="00F5391A" w:rsidRDefault="00284B60" w:rsidP="00242D1E">
          <w:pPr>
            <w:pStyle w:val="BasicParagraph"/>
            <w:spacing w:line="264" w:lineRule="auto"/>
            <w:rPr>
              <w:rFonts w:ascii="FS Severstal" w:hAnsi="FS Severstal"/>
              <w:sz w:val="17"/>
              <w:szCs w:val="17"/>
            </w:rPr>
          </w:pPr>
          <w:r>
            <w:rPr>
              <w:rFonts w:ascii="FS Severstal" w:hAnsi="FS Severstal"/>
              <w:noProof/>
              <w:sz w:val="17"/>
              <w:szCs w:val="17"/>
              <w:lang w:val="ru-RU"/>
            </w:rPr>
            <w:drawing>
              <wp:inline distT="0" distB="0" distL="0" distR="0">
                <wp:extent cx="5829300" cy="466725"/>
                <wp:effectExtent l="0" t="0" r="0" b="0"/>
                <wp:docPr id="582" name="Picture 2" descr="Бланки шаблоны_филиалы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Бланки шаблоны_филиалы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2930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0F25D0" w:rsidRDefault="000F25D0" w:rsidP="00242D1E">
          <w:pPr>
            <w:pStyle w:val="BasicParagraph"/>
            <w:spacing w:line="264" w:lineRule="auto"/>
            <w:rPr>
              <w:rFonts w:ascii="FS Severstal" w:hAnsi="FS Severstal"/>
              <w:sz w:val="17"/>
              <w:szCs w:val="17"/>
            </w:rPr>
          </w:pPr>
        </w:p>
        <w:p w:rsidR="000F25D0" w:rsidRPr="000F25D0" w:rsidRDefault="000F25D0" w:rsidP="00242D1E">
          <w:pPr>
            <w:pStyle w:val="BasicParagraph"/>
            <w:spacing w:line="264" w:lineRule="auto"/>
            <w:rPr>
              <w:rFonts w:ascii="FS Severstal" w:hAnsi="FS Severstal"/>
              <w:sz w:val="17"/>
              <w:szCs w:val="17"/>
            </w:rPr>
          </w:pPr>
        </w:p>
      </w:tc>
    </w:tr>
  </w:tbl>
  <w:p w:rsidR="00F5391A" w:rsidRPr="0069657B" w:rsidRDefault="00F5391A" w:rsidP="00FB4D06">
    <w:pPr>
      <w:pStyle w:val="a4"/>
      <w:tabs>
        <w:tab w:val="clear" w:pos="4677"/>
        <w:tab w:val="clear" w:pos="9355"/>
        <w:tab w:val="center" w:pos="2160"/>
      </w:tabs>
      <w:spacing w:line="26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20C" w:rsidRDefault="008C620C">
      <w:r>
        <w:separator/>
      </w:r>
    </w:p>
  </w:footnote>
  <w:footnote w:type="continuationSeparator" w:id="0">
    <w:p w:rsidR="008C620C" w:rsidRDefault="008C62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91A" w:rsidRDefault="008C620C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97845516" o:spid="_x0000_s2067" type="#_x0000_t136" style="position:absolute;margin-left:0;margin-top:0;width:610.4pt;height:36.95pt;rotation:315;z-index:-25164953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СЕВЕРСТАЛЬ ПОДЪЕМНЫЕ ТЕХНОЛОГИИ"/>
          <w10:wrap anchorx="margin" anchory="margin"/>
        </v:shape>
      </w:pict>
    </w:r>
    <w:r w:rsidR="00284B60">
      <w:rPr>
        <w:noProof/>
      </w:rPr>
      <w:drawing>
        <wp:anchor distT="0" distB="0" distL="114300" distR="114300" simplePos="0" relativeHeight="251660800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0860"/>
          <wp:effectExtent l="0" t="0" r="0" b="0"/>
          <wp:wrapNone/>
          <wp:docPr id="555" name="Picture 62" descr="Firm_blank_of_business_letter_Cirillic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2" descr="Firm_blank_of_business_letter_Cirillic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B60">
      <w:rPr>
        <w:noProof/>
      </w:rPr>
      <w:drawing>
        <wp:anchor distT="0" distB="0" distL="114300" distR="114300" simplePos="0" relativeHeight="251659776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0860"/>
          <wp:effectExtent l="0" t="0" r="0" b="0"/>
          <wp:wrapNone/>
          <wp:docPr id="556" name="Picture 59" descr="Firm_blank_of_business_letter_Cirillic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9" descr="Firm_blank_of_business_letter_Cirillic_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B60">
      <w:rPr>
        <w:noProof/>
      </w:rPr>
      <w:drawing>
        <wp:anchor distT="0" distB="0" distL="114300" distR="114300" simplePos="0" relativeHeight="25165875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0860"/>
          <wp:effectExtent l="0" t="0" r="0" b="0"/>
          <wp:wrapNone/>
          <wp:docPr id="557" name="Picture 56" descr="Firm_blank_of_business_letter_Cirillic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6" descr="Firm_blank_of_business_letter_Cirillic_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B60">
      <w:rPr>
        <w:noProof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0860"/>
          <wp:effectExtent l="0" t="0" r="0" b="0"/>
          <wp:wrapNone/>
          <wp:docPr id="558" name="Picture 53" descr="Firm_blank_of_business_letter_Cirillic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Firm_blank_of_business_letter_Cirillic_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B60">
      <w:rPr>
        <w:noProof/>
      </w:rPr>
      <w:drawing>
        <wp:anchor distT="0" distB="0" distL="114300" distR="114300" simplePos="0" relativeHeight="25165670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0860"/>
          <wp:effectExtent l="0" t="0" r="0" b="0"/>
          <wp:wrapNone/>
          <wp:docPr id="559" name="Picture 50" descr="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11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B60">
      <w:rPr>
        <w:noProof/>
      </w:rPr>
      <w:drawing>
        <wp:anchor distT="0" distB="0" distL="114300" distR="114300" simplePos="0" relativeHeight="251655680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0860"/>
          <wp:effectExtent l="0" t="0" r="0" b="0"/>
          <wp:wrapNone/>
          <wp:docPr id="560" name="Picture 38" descr="Firm blank of business letter_Cirillic_v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8" descr="Firm blank of business letter_Cirillic_v2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B60">
      <w:rPr>
        <w:noProof/>
      </w:rPr>
      <w:drawing>
        <wp:anchor distT="0" distB="0" distL="114300" distR="114300" simplePos="0" relativeHeight="251654656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0860"/>
          <wp:effectExtent l="0" t="0" r="0" b="0"/>
          <wp:wrapNone/>
          <wp:docPr id="561" name="Picture 35" descr="RU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RU2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B60">
      <w:rPr>
        <w:noProof/>
      </w:rPr>
      <w:drawing>
        <wp:anchor distT="0" distB="0" distL="114300" distR="114300" simplePos="0" relativeHeight="25165363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0860"/>
          <wp:effectExtent l="0" t="0" r="0" b="0"/>
          <wp:wrapNone/>
          <wp:docPr id="562" name="Picture 32" descr="RU_v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 descr="RU_v3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B60">
      <w:rPr>
        <w:noProof/>
      </w:rPr>
      <w:drawing>
        <wp:anchor distT="0" distB="0" distL="114300" distR="114300" simplePos="0" relativeHeight="25165260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0860"/>
          <wp:effectExtent l="0" t="0" r="0" b="0"/>
          <wp:wrapNone/>
          <wp:docPr id="577" name="Picture 26" descr="RU_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RU_v1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B60">
      <w:rPr>
        <w:noProof/>
      </w:rPr>
      <w:drawing>
        <wp:anchor distT="0" distB="0" distL="114300" distR="114300" simplePos="0" relativeHeight="25165158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0860"/>
          <wp:effectExtent l="0" t="0" r="0" b="0"/>
          <wp:wrapNone/>
          <wp:docPr id="578" name="Picture 20" descr="RU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RU2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91A" w:rsidRDefault="008C620C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97845517" o:spid="_x0000_s2068" type="#_x0000_t136" style="position:absolute;margin-left:0;margin-top:0;width:610.4pt;height:36.95pt;rotation:315;z-index:-25164748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СЕВЕРСТАЛЬ ПОДЪЕМНЫЕ ТЕХНОЛОГИИ"/>
          <w10:wrap anchorx="margin" anchory="margin"/>
        </v:shape>
      </w:pict>
    </w:r>
    <w:r w:rsidR="00284B60">
      <w:rPr>
        <w:noProof/>
      </w:rPr>
      <w:drawing>
        <wp:anchor distT="0" distB="0" distL="114300" distR="114300" simplePos="0" relativeHeight="251662848" behindDoc="1" locked="0" layoutInCell="1" allowOverlap="1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71740" cy="10692130"/>
          <wp:effectExtent l="0" t="0" r="0" b="0"/>
          <wp:wrapNone/>
          <wp:docPr id="579" name="Picture 291" descr="Бланки шаблоны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1" descr="Бланки шаблоны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91A" w:rsidRDefault="008C620C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97845515" o:spid="_x0000_s2066" type="#_x0000_t136" style="position:absolute;margin-left:0;margin-top:0;width:610.4pt;height:36.95pt;rotation:315;z-index:-25165158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СЕВЕРСТАЛЬ ПОДЪЕМНЫЕ ТЕХНОЛОГИИ"/>
          <w10:wrap anchorx="margin" anchory="margin"/>
        </v:shape>
      </w:pict>
    </w:r>
    <w:r w:rsidR="00284B60">
      <w:rPr>
        <w:noProof/>
      </w:rPr>
      <w:drawing>
        <wp:anchor distT="0" distB="0" distL="114300" distR="114300" simplePos="0" relativeHeight="251661824" behindDoc="1" locked="0" layoutInCell="1" allowOverlap="1">
          <wp:simplePos x="0" y="0"/>
          <wp:positionH relativeFrom="page">
            <wp:posOffset>-138430</wp:posOffset>
          </wp:positionH>
          <wp:positionV relativeFrom="page">
            <wp:posOffset>-548005</wp:posOffset>
          </wp:positionV>
          <wp:extent cx="7562850" cy="10692130"/>
          <wp:effectExtent l="0" t="0" r="0" b="0"/>
          <wp:wrapNone/>
          <wp:docPr id="580" name="Picture 225" descr="Бланки шаблоны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5" descr="Бланки шаблоны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F2486"/>
    <w:multiLevelType w:val="multilevel"/>
    <w:tmpl w:val="D05E3D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 w:val="0"/>
        <w:sz w:val="2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146FF"/>
    <w:multiLevelType w:val="hybridMultilevel"/>
    <w:tmpl w:val="C8D06A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127E3"/>
    <w:multiLevelType w:val="hybridMultilevel"/>
    <w:tmpl w:val="AEF436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16CAB"/>
    <w:multiLevelType w:val="multilevel"/>
    <w:tmpl w:val="7BBA0F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84" w:hanging="1800"/>
      </w:pPr>
      <w:rPr>
        <w:rFonts w:hint="default"/>
      </w:rPr>
    </w:lvl>
  </w:abstractNum>
  <w:abstractNum w:abstractNumId="4" w15:restartNumberingAfterBreak="0">
    <w:nsid w:val="1DF14C22"/>
    <w:multiLevelType w:val="multilevel"/>
    <w:tmpl w:val="DA243D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937D8"/>
    <w:multiLevelType w:val="hybridMultilevel"/>
    <w:tmpl w:val="4836B7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91243C"/>
    <w:multiLevelType w:val="hybridMultilevel"/>
    <w:tmpl w:val="94702B3A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 w15:restartNumberingAfterBreak="0">
    <w:nsid w:val="36ED6854"/>
    <w:multiLevelType w:val="hybridMultilevel"/>
    <w:tmpl w:val="135AC568"/>
    <w:lvl w:ilvl="0" w:tplc="0419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424D75"/>
    <w:multiLevelType w:val="multilevel"/>
    <w:tmpl w:val="935A5336"/>
    <w:lvl w:ilvl="0">
      <w:start w:val="1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1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44581CA6"/>
    <w:multiLevelType w:val="hybridMultilevel"/>
    <w:tmpl w:val="926479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633188"/>
    <w:multiLevelType w:val="hybridMultilevel"/>
    <w:tmpl w:val="EC982E2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28A4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i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E77C58"/>
    <w:multiLevelType w:val="hybridMultilevel"/>
    <w:tmpl w:val="1D8006F0"/>
    <w:lvl w:ilvl="0" w:tplc="B6206ED4">
      <w:start w:val="1"/>
      <w:numFmt w:val="bullet"/>
      <w:lvlText w:val=""/>
      <w:lvlJc w:val="left"/>
      <w:pPr>
        <w:ind w:left="7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2" w15:restartNumberingAfterBreak="0">
    <w:nsid w:val="4CF51983"/>
    <w:multiLevelType w:val="hybridMultilevel"/>
    <w:tmpl w:val="2848DBDA"/>
    <w:lvl w:ilvl="0" w:tplc="0419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00525"/>
    <w:multiLevelType w:val="multilevel"/>
    <w:tmpl w:val="73027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4" w15:restartNumberingAfterBreak="0">
    <w:nsid w:val="55F2637D"/>
    <w:multiLevelType w:val="hybridMultilevel"/>
    <w:tmpl w:val="1DD271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BC698D"/>
    <w:multiLevelType w:val="multilevel"/>
    <w:tmpl w:val="29EA837E"/>
    <w:lvl w:ilvl="0">
      <w:start w:val="1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42D2BD0"/>
    <w:multiLevelType w:val="hybridMultilevel"/>
    <w:tmpl w:val="24E4923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4A8115E"/>
    <w:multiLevelType w:val="hybridMultilevel"/>
    <w:tmpl w:val="06762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9F116D"/>
    <w:multiLevelType w:val="hybridMultilevel"/>
    <w:tmpl w:val="47F63196"/>
    <w:lvl w:ilvl="0" w:tplc="ED28A4B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9" w15:restartNumberingAfterBreak="0">
    <w:nsid w:val="7D322F6A"/>
    <w:multiLevelType w:val="hybridMultilevel"/>
    <w:tmpl w:val="4DDA2328"/>
    <w:lvl w:ilvl="0" w:tplc="ED28A4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EE742A1"/>
    <w:multiLevelType w:val="hybridMultilevel"/>
    <w:tmpl w:val="13E0FFEE"/>
    <w:lvl w:ilvl="0" w:tplc="ED28A4B8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18"/>
  </w:num>
  <w:num w:numId="3">
    <w:abstractNumId w:val="19"/>
  </w:num>
  <w:num w:numId="4">
    <w:abstractNumId w:val="10"/>
  </w:num>
  <w:num w:numId="5">
    <w:abstractNumId w:val="20"/>
  </w:num>
  <w:num w:numId="6">
    <w:abstractNumId w:val="2"/>
  </w:num>
  <w:num w:numId="7">
    <w:abstractNumId w:val="13"/>
  </w:num>
  <w:num w:numId="8">
    <w:abstractNumId w:val="17"/>
  </w:num>
  <w:num w:numId="9">
    <w:abstractNumId w:val="3"/>
  </w:num>
  <w:num w:numId="10">
    <w:abstractNumId w:val="10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15"/>
  </w:num>
  <w:num w:numId="13">
    <w:abstractNumId w:val="6"/>
  </w:num>
  <w:num w:numId="14">
    <w:abstractNumId w:val="9"/>
  </w:num>
  <w:num w:numId="15">
    <w:abstractNumId w:val="11"/>
  </w:num>
  <w:num w:numId="16">
    <w:abstractNumId w:val="16"/>
  </w:num>
  <w:num w:numId="17">
    <w:abstractNumId w:val="12"/>
  </w:num>
  <w:num w:numId="18">
    <w:abstractNumId w:val="7"/>
  </w:num>
  <w:num w:numId="19">
    <w:abstractNumId w:val="5"/>
  </w:num>
  <w:num w:numId="20">
    <w:abstractNumId w:val="14"/>
  </w:num>
  <w:num w:numId="21">
    <w:abstractNumId w:val="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6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9C"/>
    <w:rsid w:val="0000080F"/>
    <w:rsid w:val="00014A7A"/>
    <w:rsid w:val="000218ED"/>
    <w:rsid w:val="0002519C"/>
    <w:rsid w:val="00026FCC"/>
    <w:rsid w:val="000369D3"/>
    <w:rsid w:val="00040E16"/>
    <w:rsid w:val="0004163E"/>
    <w:rsid w:val="0004289B"/>
    <w:rsid w:val="000463E6"/>
    <w:rsid w:val="00047390"/>
    <w:rsid w:val="000610CF"/>
    <w:rsid w:val="00061114"/>
    <w:rsid w:val="0006200A"/>
    <w:rsid w:val="0006376D"/>
    <w:rsid w:val="00063BC7"/>
    <w:rsid w:val="00067547"/>
    <w:rsid w:val="00070694"/>
    <w:rsid w:val="0007084A"/>
    <w:rsid w:val="00072C92"/>
    <w:rsid w:val="00074F69"/>
    <w:rsid w:val="00082676"/>
    <w:rsid w:val="0008732A"/>
    <w:rsid w:val="00095706"/>
    <w:rsid w:val="00095ECC"/>
    <w:rsid w:val="000960A3"/>
    <w:rsid w:val="000A345F"/>
    <w:rsid w:val="000A3512"/>
    <w:rsid w:val="000A3A67"/>
    <w:rsid w:val="000B0601"/>
    <w:rsid w:val="000B0F50"/>
    <w:rsid w:val="000B40CF"/>
    <w:rsid w:val="000B575F"/>
    <w:rsid w:val="000B6A98"/>
    <w:rsid w:val="000C4D11"/>
    <w:rsid w:val="000C77C4"/>
    <w:rsid w:val="000D0F1B"/>
    <w:rsid w:val="000D16AE"/>
    <w:rsid w:val="000D4156"/>
    <w:rsid w:val="000E6314"/>
    <w:rsid w:val="000E67F2"/>
    <w:rsid w:val="000F25D0"/>
    <w:rsid w:val="000F3482"/>
    <w:rsid w:val="000F6421"/>
    <w:rsid w:val="0010347A"/>
    <w:rsid w:val="0010400F"/>
    <w:rsid w:val="00106E4D"/>
    <w:rsid w:val="00111B88"/>
    <w:rsid w:val="001216D9"/>
    <w:rsid w:val="001229C0"/>
    <w:rsid w:val="001253D8"/>
    <w:rsid w:val="00130A89"/>
    <w:rsid w:val="001334CC"/>
    <w:rsid w:val="001370C4"/>
    <w:rsid w:val="00142E44"/>
    <w:rsid w:val="001455C4"/>
    <w:rsid w:val="0014658C"/>
    <w:rsid w:val="00163875"/>
    <w:rsid w:val="001754DC"/>
    <w:rsid w:val="0019140D"/>
    <w:rsid w:val="00194CFE"/>
    <w:rsid w:val="00196C11"/>
    <w:rsid w:val="001A566A"/>
    <w:rsid w:val="001A617F"/>
    <w:rsid w:val="001B36DC"/>
    <w:rsid w:val="001C6262"/>
    <w:rsid w:val="001C7DEF"/>
    <w:rsid w:val="001C7FE3"/>
    <w:rsid w:val="001D0AD7"/>
    <w:rsid w:val="001D1995"/>
    <w:rsid w:val="001E7928"/>
    <w:rsid w:val="001E7CA3"/>
    <w:rsid w:val="001F0DC9"/>
    <w:rsid w:val="001F25F8"/>
    <w:rsid w:val="001F3E1E"/>
    <w:rsid w:val="001F3F1F"/>
    <w:rsid w:val="001F4B9C"/>
    <w:rsid w:val="001F6005"/>
    <w:rsid w:val="00204742"/>
    <w:rsid w:val="00206196"/>
    <w:rsid w:val="00211A5C"/>
    <w:rsid w:val="00220079"/>
    <w:rsid w:val="00220082"/>
    <w:rsid w:val="00220A97"/>
    <w:rsid w:val="0023614C"/>
    <w:rsid w:val="00241575"/>
    <w:rsid w:val="002418D0"/>
    <w:rsid w:val="00242D1E"/>
    <w:rsid w:val="0025250A"/>
    <w:rsid w:val="00262DC8"/>
    <w:rsid w:val="00264968"/>
    <w:rsid w:val="00274E70"/>
    <w:rsid w:val="00284B60"/>
    <w:rsid w:val="002B2808"/>
    <w:rsid w:val="002B32BA"/>
    <w:rsid w:val="002C4B1C"/>
    <w:rsid w:val="002C4D21"/>
    <w:rsid w:val="002E2D90"/>
    <w:rsid w:val="002E5D07"/>
    <w:rsid w:val="002E7D76"/>
    <w:rsid w:val="00300D77"/>
    <w:rsid w:val="003047F9"/>
    <w:rsid w:val="003074B1"/>
    <w:rsid w:val="003176AA"/>
    <w:rsid w:val="0031798C"/>
    <w:rsid w:val="00331B05"/>
    <w:rsid w:val="00332630"/>
    <w:rsid w:val="003352A3"/>
    <w:rsid w:val="00335BD3"/>
    <w:rsid w:val="00335C00"/>
    <w:rsid w:val="0033725E"/>
    <w:rsid w:val="00340D7D"/>
    <w:rsid w:val="00342001"/>
    <w:rsid w:val="003539A6"/>
    <w:rsid w:val="003564E9"/>
    <w:rsid w:val="0036403F"/>
    <w:rsid w:val="003729A4"/>
    <w:rsid w:val="00386AAD"/>
    <w:rsid w:val="003A1C60"/>
    <w:rsid w:val="003A5226"/>
    <w:rsid w:val="003A5AFF"/>
    <w:rsid w:val="003B0748"/>
    <w:rsid w:val="003B3F32"/>
    <w:rsid w:val="003B6061"/>
    <w:rsid w:val="003C4C91"/>
    <w:rsid w:val="003D1D4A"/>
    <w:rsid w:val="003E5CB5"/>
    <w:rsid w:val="003F0457"/>
    <w:rsid w:val="003F08C7"/>
    <w:rsid w:val="00400718"/>
    <w:rsid w:val="00405FC3"/>
    <w:rsid w:val="00420497"/>
    <w:rsid w:val="0042076F"/>
    <w:rsid w:val="00422B89"/>
    <w:rsid w:val="00430372"/>
    <w:rsid w:val="00432F26"/>
    <w:rsid w:val="00436938"/>
    <w:rsid w:val="00445932"/>
    <w:rsid w:val="00445BBE"/>
    <w:rsid w:val="0044639C"/>
    <w:rsid w:val="0045010B"/>
    <w:rsid w:val="00456C0C"/>
    <w:rsid w:val="00470781"/>
    <w:rsid w:val="0047649A"/>
    <w:rsid w:val="00484294"/>
    <w:rsid w:val="004A3443"/>
    <w:rsid w:val="004A6CE6"/>
    <w:rsid w:val="004A6FC3"/>
    <w:rsid w:val="004C161B"/>
    <w:rsid w:val="004D03FE"/>
    <w:rsid w:val="004D28F9"/>
    <w:rsid w:val="004D55A6"/>
    <w:rsid w:val="004D757B"/>
    <w:rsid w:val="004E0522"/>
    <w:rsid w:val="004E3730"/>
    <w:rsid w:val="004F2068"/>
    <w:rsid w:val="004F54E2"/>
    <w:rsid w:val="00502355"/>
    <w:rsid w:val="00503379"/>
    <w:rsid w:val="00510756"/>
    <w:rsid w:val="00513410"/>
    <w:rsid w:val="005163B4"/>
    <w:rsid w:val="00533181"/>
    <w:rsid w:val="0054536D"/>
    <w:rsid w:val="005507FC"/>
    <w:rsid w:val="00563593"/>
    <w:rsid w:val="0056609A"/>
    <w:rsid w:val="0056693C"/>
    <w:rsid w:val="00575F47"/>
    <w:rsid w:val="00581698"/>
    <w:rsid w:val="00585565"/>
    <w:rsid w:val="0058556B"/>
    <w:rsid w:val="00590605"/>
    <w:rsid w:val="005A0ABE"/>
    <w:rsid w:val="005A113D"/>
    <w:rsid w:val="005A250E"/>
    <w:rsid w:val="005B12FC"/>
    <w:rsid w:val="005B51B6"/>
    <w:rsid w:val="005C4B8D"/>
    <w:rsid w:val="005C775D"/>
    <w:rsid w:val="005D654B"/>
    <w:rsid w:val="005E6373"/>
    <w:rsid w:val="005E7C12"/>
    <w:rsid w:val="005F4BAC"/>
    <w:rsid w:val="005F6626"/>
    <w:rsid w:val="00600286"/>
    <w:rsid w:val="006018E8"/>
    <w:rsid w:val="006061D3"/>
    <w:rsid w:val="00610CDA"/>
    <w:rsid w:val="00630EA7"/>
    <w:rsid w:val="00633F7C"/>
    <w:rsid w:val="006355B6"/>
    <w:rsid w:val="00640800"/>
    <w:rsid w:val="00640E97"/>
    <w:rsid w:val="006469FC"/>
    <w:rsid w:val="00654B6A"/>
    <w:rsid w:val="00663842"/>
    <w:rsid w:val="00664F23"/>
    <w:rsid w:val="00664FE7"/>
    <w:rsid w:val="00670E4A"/>
    <w:rsid w:val="00672941"/>
    <w:rsid w:val="00680A0D"/>
    <w:rsid w:val="0069657B"/>
    <w:rsid w:val="006968EE"/>
    <w:rsid w:val="006A5856"/>
    <w:rsid w:val="006B6311"/>
    <w:rsid w:val="006C08BD"/>
    <w:rsid w:val="006C1C0C"/>
    <w:rsid w:val="006C6A87"/>
    <w:rsid w:val="006D0D66"/>
    <w:rsid w:val="006D21A8"/>
    <w:rsid w:val="006E5195"/>
    <w:rsid w:val="006E5728"/>
    <w:rsid w:val="006E572C"/>
    <w:rsid w:val="006F2278"/>
    <w:rsid w:val="00705176"/>
    <w:rsid w:val="00717944"/>
    <w:rsid w:val="00720FE6"/>
    <w:rsid w:val="00724060"/>
    <w:rsid w:val="00730D65"/>
    <w:rsid w:val="007331B5"/>
    <w:rsid w:val="00735078"/>
    <w:rsid w:val="00751657"/>
    <w:rsid w:val="007610E1"/>
    <w:rsid w:val="00763857"/>
    <w:rsid w:val="007667B3"/>
    <w:rsid w:val="00770CE8"/>
    <w:rsid w:val="0077110B"/>
    <w:rsid w:val="00773B3A"/>
    <w:rsid w:val="00777CBA"/>
    <w:rsid w:val="007805F4"/>
    <w:rsid w:val="00796BF3"/>
    <w:rsid w:val="007975BB"/>
    <w:rsid w:val="0079794B"/>
    <w:rsid w:val="007A6D1C"/>
    <w:rsid w:val="007A7EAA"/>
    <w:rsid w:val="007B1A66"/>
    <w:rsid w:val="007B70E8"/>
    <w:rsid w:val="007B7E9E"/>
    <w:rsid w:val="007C36EF"/>
    <w:rsid w:val="007C51C7"/>
    <w:rsid w:val="007C5B56"/>
    <w:rsid w:val="007D1C8A"/>
    <w:rsid w:val="007D2D0D"/>
    <w:rsid w:val="007D3118"/>
    <w:rsid w:val="007D68A2"/>
    <w:rsid w:val="007E665E"/>
    <w:rsid w:val="007E77D8"/>
    <w:rsid w:val="007F3552"/>
    <w:rsid w:val="007F660B"/>
    <w:rsid w:val="0080667D"/>
    <w:rsid w:val="008141D2"/>
    <w:rsid w:val="00816BC5"/>
    <w:rsid w:val="00822882"/>
    <w:rsid w:val="00835726"/>
    <w:rsid w:val="00841AEF"/>
    <w:rsid w:val="00841D41"/>
    <w:rsid w:val="00847033"/>
    <w:rsid w:val="008507B7"/>
    <w:rsid w:val="008602D0"/>
    <w:rsid w:val="008669EB"/>
    <w:rsid w:val="00870178"/>
    <w:rsid w:val="00876B51"/>
    <w:rsid w:val="0088522B"/>
    <w:rsid w:val="00887FB5"/>
    <w:rsid w:val="008A55A8"/>
    <w:rsid w:val="008A6B88"/>
    <w:rsid w:val="008B02A3"/>
    <w:rsid w:val="008B6983"/>
    <w:rsid w:val="008C620C"/>
    <w:rsid w:val="008D1098"/>
    <w:rsid w:val="008D7BDD"/>
    <w:rsid w:val="008F2A5B"/>
    <w:rsid w:val="008F472F"/>
    <w:rsid w:val="0090535C"/>
    <w:rsid w:val="009058D9"/>
    <w:rsid w:val="0091235F"/>
    <w:rsid w:val="00912395"/>
    <w:rsid w:val="0091322E"/>
    <w:rsid w:val="0091330F"/>
    <w:rsid w:val="00917733"/>
    <w:rsid w:val="00917818"/>
    <w:rsid w:val="00921F8E"/>
    <w:rsid w:val="00922234"/>
    <w:rsid w:val="00922761"/>
    <w:rsid w:val="0093197F"/>
    <w:rsid w:val="0094142B"/>
    <w:rsid w:val="00944298"/>
    <w:rsid w:val="00946EC9"/>
    <w:rsid w:val="009478D3"/>
    <w:rsid w:val="00947CE7"/>
    <w:rsid w:val="009517B9"/>
    <w:rsid w:val="00956BDB"/>
    <w:rsid w:val="009575AC"/>
    <w:rsid w:val="009637E7"/>
    <w:rsid w:val="0096792F"/>
    <w:rsid w:val="00972F1C"/>
    <w:rsid w:val="00974616"/>
    <w:rsid w:val="00982BB3"/>
    <w:rsid w:val="00985903"/>
    <w:rsid w:val="009904A8"/>
    <w:rsid w:val="00990F59"/>
    <w:rsid w:val="00992D9F"/>
    <w:rsid w:val="00993FDB"/>
    <w:rsid w:val="009A2439"/>
    <w:rsid w:val="009A61AD"/>
    <w:rsid w:val="009B0594"/>
    <w:rsid w:val="009B3843"/>
    <w:rsid w:val="009C381B"/>
    <w:rsid w:val="009C4442"/>
    <w:rsid w:val="009D0500"/>
    <w:rsid w:val="009F079B"/>
    <w:rsid w:val="009F2CD7"/>
    <w:rsid w:val="00A02E9D"/>
    <w:rsid w:val="00A04EA6"/>
    <w:rsid w:val="00A069A9"/>
    <w:rsid w:val="00A10E29"/>
    <w:rsid w:val="00A13C29"/>
    <w:rsid w:val="00A26DAF"/>
    <w:rsid w:val="00A325E9"/>
    <w:rsid w:val="00A32BA3"/>
    <w:rsid w:val="00A34AD7"/>
    <w:rsid w:val="00A37EAC"/>
    <w:rsid w:val="00A41838"/>
    <w:rsid w:val="00A42768"/>
    <w:rsid w:val="00A44D4E"/>
    <w:rsid w:val="00A4682B"/>
    <w:rsid w:val="00A551C0"/>
    <w:rsid w:val="00A55D93"/>
    <w:rsid w:val="00A6786D"/>
    <w:rsid w:val="00A73697"/>
    <w:rsid w:val="00A754AC"/>
    <w:rsid w:val="00A763E8"/>
    <w:rsid w:val="00A76610"/>
    <w:rsid w:val="00A83F39"/>
    <w:rsid w:val="00A85374"/>
    <w:rsid w:val="00A92846"/>
    <w:rsid w:val="00A9348A"/>
    <w:rsid w:val="00A95F9C"/>
    <w:rsid w:val="00A97F7E"/>
    <w:rsid w:val="00AA1267"/>
    <w:rsid w:val="00AA1A5C"/>
    <w:rsid w:val="00AA4108"/>
    <w:rsid w:val="00AA5FE1"/>
    <w:rsid w:val="00AB19CC"/>
    <w:rsid w:val="00AB3B14"/>
    <w:rsid w:val="00AC3FC5"/>
    <w:rsid w:val="00AC6DE9"/>
    <w:rsid w:val="00AC7404"/>
    <w:rsid w:val="00AC7F16"/>
    <w:rsid w:val="00AD00D3"/>
    <w:rsid w:val="00AD1772"/>
    <w:rsid w:val="00AD2991"/>
    <w:rsid w:val="00AD36BE"/>
    <w:rsid w:val="00AD457F"/>
    <w:rsid w:val="00AD5AFD"/>
    <w:rsid w:val="00AE11F4"/>
    <w:rsid w:val="00AF0E43"/>
    <w:rsid w:val="00AF13AE"/>
    <w:rsid w:val="00AF2A88"/>
    <w:rsid w:val="00AF4DA7"/>
    <w:rsid w:val="00B0159B"/>
    <w:rsid w:val="00B11C9E"/>
    <w:rsid w:val="00B129AE"/>
    <w:rsid w:val="00B2316E"/>
    <w:rsid w:val="00B322E2"/>
    <w:rsid w:val="00B32C75"/>
    <w:rsid w:val="00B35E54"/>
    <w:rsid w:val="00B36931"/>
    <w:rsid w:val="00B406E5"/>
    <w:rsid w:val="00B46616"/>
    <w:rsid w:val="00B656B7"/>
    <w:rsid w:val="00B66262"/>
    <w:rsid w:val="00B75FD5"/>
    <w:rsid w:val="00B81F7A"/>
    <w:rsid w:val="00BA69FC"/>
    <w:rsid w:val="00BB11D8"/>
    <w:rsid w:val="00BB2534"/>
    <w:rsid w:val="00BB3C22"/>
    <w:rsid w:val="00BB434D"/>
    <w:rsid w:val="00BB4995"/>
    <w:rsid w:val="00BB4BE2"/>
    <w:rsid w:val="00BC0BD0"/>
    <w:rsid w:val="00BC3569"/>
    <w:rsid w:val="00BC4A43"/>
    <w:rsid w:val="00BD1798"/>
    <w:rsid w:val="00BD4D4B"/>
    <w:rsid w:val="00BD5B65"/>
    <w:rsid w:val="00BD6F3D"/>
    <w:rsid w:val="00BE1F1D"/>
    <w:rsid w:val="00BE605D"/>
    <w:rsid w:val="00BF1EAF"/>
    <w:rsid w:val="00BF5D98"/>
    <w:rsid w:val="00C02B42"/>
    <w:rsid w:val="00C114BC"/>
    <w:rsid w:val="00C1271A"/>
    <w:rsid w:val="00C14BB3"/>
    <w:rsid w:val="00C35242"/>
    <w:rsid w:val="00C37715"/>
    <w:rsid w:val="00C45142"/>
    <w:rsid w:val="00C47EAB"/>
    <w:rsid w:val="00C6001C"/>
    <w:rsid w:val="00C6489A"/>
    <w:rsid w:val="00C67D01"/>
    <w:rsid w:val="00C7368E"/>
    <w:rsid w:val="00C751D3"/>
    <w:rsid w:val="00C8304C"/>
    <w:rsid w:val="00C85F05"/>
    <w:rsid w:val="00C90B16"/>
    <w:rsid w:val="00C952C4"/>
    <w:rsid w:val="00C96978"/>
    <w:rsid w:val="00CA04E7"/>
    <w:rsid w:val="00CA6A51"/>
    <w:rsid w:val="00CC1410"/>
    <w:rsid w:val="00CC4630"/>
    <w:rsid w:val="00CC5869"/>
    <w:rsid w:val="00CC5B01"/>
    <w:rsid w:val="00CD6D6D"/>
    <w:rsid w:val="00CE43DD"/>
    <w:rsid w:val="00CE5D44"/>
    <w:rsid w:val="00CE63C3"/>
    <w:rsid w:val="00CE6A5D"/>
    <w:rsid w:val="00CF0B57"/>
    <w:rsid w:val="00CF5772"/>
    <w:rsid w:val="00CF7405"/>
    <w:rsid w:val="00D02082"/>
    <w:rsid w:val="00D13906"/>
    <w:rsid w:val="00D155E0"/>
    <w:rsid w:val="00D17D98"/>
    <w:rsid w:val="00D25C3D"/>
    <w:rsid w:val="00D26CB3"/>
    <w:rsid w:val="00D31669"/>
    <w:rsid w:val="00D33457"/>
    <w:rsid w:val="00D401C4"/>
    <w:rsid w:val="00D4109D"/>
    <w:rsid w:val="00D4117E"/>
    <w:rsid w:val="00D44C5A"/>
    <w:rsid w:val="00D45ED6"/>
    <w:rsid w:val="00D46007"/>
    <w:rsid w:val="00D507DE"/>
    <w:rsid w:val="00D51014"/>
    <w:rsid w:val="00D606D4"/>
    <w:rsid w:val="00D70515"/>
    <w:rsid w:val="00D731E9"/>
    <w:rsid w:val="00D753BC"/>
    <w:rsid w:val="00D7794B"/>
    <w:rsid w:val="00D82AB7"/>
    <w:rsid w:val="00D8450D"/>
    <w:rsid w:val="00D84C09"/>
    <w:rsid w:val="00D9577A"/>
    <w:rsid w:val="00DA1FC1"/>
    <w:rsid w:val="00DA20A3"/>
    <w:rsid w:val="00DA3E9E"/>
    <w:rsid w:val="00DB0198"/>
    <w:rsid w:val="00DC1FCC"/>
    <w:rsid w:val="00DC3D99"/>
    <w:rsid w:val="00DD04DB"/>
    <w:rsid w:val="00DD18AE"/>
    <w:rsid w:val="00DD2A4C"/>
    <w:rsid w:val="00DF1B5D"/>
    <w:rsid w:val="00DF1FEE"/>
    <w:rsid w:val="00E00D2A"/>
    <w:rsid w:val="00E058D8"/>
    <w:rsid w:val="00E0651D"/>
    <w:rsid w:val="00E10C4E"/>
    <w:rsid w:val="00E11060"/>
    <w:rsid w:val="00E209A0"/>
    <w:rsid w:val="00E2182C"/>
    <w:rsid w:val="00E21C6C"/>
    <w:rsid w:val="00E25894"/>
    <w:rsid w:val="00E318FA"/>
    <w:rsid w:val="00E3463C"/>
    <w:rsid w:val="00E43189"/>
    <w:rsid w:val="00E45D61"/>
    <w:rsid w:val="00E55771"/>
    <w:rsid w:val="00E57843"/>
    <w:rsid w:val="00E60116"/>
    <w:rsid w:val="00E64AC3"/>
    <w:rsid w:val="00E71DF0"/>
    <w:rsid w:val="00E74356"/>
    <w:rsid w:val="00E82B78"/>
    <w:rsid w:val="00E86F0E"/>
    <w:rsid w:val="00E90C24"/>
    <w:rsid w:val="00E9663E"/>
    <w:rsid w:val="00EA40A7"/>
    <w:rsid w:val="00EA46B7"/>
    <w:rsid w:val="00EB040E"/>
    <w:rsid w:val="00EB134A"/>
    <w:rsid w:val="00EB3738"/>
    <w:rsid w:val="00EB4D77"/>
    <w:rsid w:val="00EC0E5E"/>
    <w:rsid w:val="00EC3957"/>
    <w:rsid w:val="00EC6595"/>
    <w:rsid w:val="00EC689D"/>
    <w:rsid w:val="00ED0409"/>
    <w:rsid w:val="00ED424F"/>
    <w:rsid w:val="00ED75DC"/>
    <w:rsid w:val="00EE461E"/>
    <w:rsid w:val="00EE5710"/>
    <w:rsid w:val="00EF2018"/>
    <w:rsid w:val="00EF2AAB"/>
    <w:rsid w:val="00EF3CC3"/>
    <w:rsid w:val="00EF798F"/>
    <w:rsid w:val="00F017A9"/>
    <w:rsid w:val="00F02B66"/>
    <w:rsid w:val="00F0657A"/>
    <w:rsid w:val="00F06AB3"/>
    <w:rsid w:val="00F10666"/>
    <w:rsid w:val="00F162DD"/>
    <w:rsid w:val="00F24FB1"/>
    <w:rsid w:val="00F36BA7"/>
    <w:rsid w:val="00F42667"/>
    <w:rsid w:val="00F5391A"/>
    <w:rsid w:val="00F63684"/>
    <w:rsid w:val="00F652C4"/>
    <w:rsid w:val="00F65ED3"/>
    <w:rsid w:val="00F66EDE"/>
    <w:rsid w:val="00FA1DD7"/>
    <w:rsid w:val="00FA61D0"/>
    <w:rsid w:val="00FB3D95"/>
    <w:rsid w:val="00FB4D06"/>
    <w:rsid w:val="00FB5381"/>
    <w:rsid w:val="00FC297C"/>
    <w:rsid w:val="00FC6081"/>
    <w:rsid w:val="00FD5484"/>
    <w:rsid w:val="00FE7A20"/>
    <w:rsid w:val="00FF0A9A"/>
    <w:rsid w:val="00FF7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9"/>
    <o:shapelayout v:ext="edit">
      <o:idmap v:ext="edit" data="1"/>
    </o:shapelayout>
  </w:shapeDefaults>
  <w:decimalSymbol w:val=","/>
  <w:listSeparator w:val=";"/>
  <w14:docId w14:val="0F8DF216"/>
  <w15:chartTrackingRefBased/>
  <w15:docId w15:val="{87B94E5F-487F-4DFF-8297-5FF579E30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B9C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36938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436938"/>
    <w:pPr>
      <w:tabs>
        <w:tab w:val="center" w:pos="4677"/>
        <w:tab w:val="right" w:pos="9355"/>
      </w:tabs>
    </w:pPr>
  </w:style>
  <w:style w:type="paragraph" w:customStyle="1" w:styleId="BasicParagraph">
    <w:name w:val="[Basic Paragraph]"/>
    <w:basedOn w:val="a"/>
    <w:rsid w:val="003F0457"/>
    <w:pPr>
      <w:autoSpaceDE w:val="0"/>
      <w:autoSpaceDN w:val="0"/>
      <w:adjustRightInd w:val="0"/>
      <w:spacing w:line="288" w:lineRule="auto"/>
      <w:textAlignment w:val="center"/>
    </w:pPr>
    <w:rPr>
      <w:color w:val="000000"/>
      <w:lang w:val="en-US"/>
    </w:rPr>
  </w:style>
  <w:style w:type="table" w:styleId="a5">
    <w:name w:val="Table Grid"/>
    <w:basedOn w:val="a1"/>
    <w:rsid w:val="00A13C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ParagraphStyle">
    <w:name w:val="[No Paragraph Style]"/>
    <w:rsid w:val="00040E16"/>
    <w:pPr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  <w:lang w:val="en-US"/>
    </w:rPr>
  </w:style>
  <w:style w:type="character" w:styleId="a6">
    <w:name w:val="page number"/>
    <w:basedOn w:val="a0"/>
    <w:rsid w:val="00C8304C"/>
  </w:style>
  <w:style w:type="character" w:styleId="a7">
    <w:name w:val="Hyperlink"/>
    <w:rsid w:val="00274E70"/>
    <w:rPr>
      <w:color w:val="0000FF"/>
      <w:u w:val="single"/>
    </w:rPr>
  </w:style>
  <w:style w:type="character" w:styleId="a8">
    <w:name w:val="annotation reference"/>
    <w:semiHidden/>
    <w:rsid w:val="002C4D21"/>
    <w:rPr>
      <w:sz w:val="16"/>
      <w:szCs w:val="16"/>
    </w:rPr>
  </w:style>
  <w:style w:type="paragraph" w:styleId="a9">
    <w:name w:val="annotation text"/>
    <w:basedOn w:val="a"/>
    <w:semiHidden/>
    <w:rsid w:val="002C4D21"/>
  </w:style>
  <w:style w:type="paragraph" w:styleId="aa">
    <w:name w:val="annotation subject"/>
    <w:basedOn w:val="a9"/>
    <w:next w:val="a9"/>
    <w:semiHidden/>
    <w:rsid w:val="002C4D21"/>
    <w:rPr>
      <w:b/>
      <w:bCs/>
    </w:rPr>
  </w:style>
  <w:style w:type="paragraph" w:styleId="ab">
    <w:name w:val="Balloon Text"/>
    <w:basedOn w:val="a"/>
    <w:semiHidden/>
    <w:rsid w:val="002C4D21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1F4B9C"/>
    <w:pPr>
      <w:jc w:val="center"/>
    </w:pPr>
    <w:rPr>
      <w:sz w:val="32"/>
    </w:rPr>
  </w:style>
  <w:style w:type="character" w:customStyle="1" w:styleId="ad">
    <w:name w:val="Заголовок Знак"/>
    <w:basedOn w:val="a0"/>
    <w:link w:val="ac"/>
    <w:rsid w:val="001F4B9C"/>
    <w:rPr>
      <w:sz w:val="32"/>
    </w:rPr>
  </w:style>
  <w:style w:type="paragraph" w:styleId="3">
    <w:name w:val="Body Text Indent 3"/>
    <w:basedOn w:val="a"/>
    <w:link w:val="30"/>
    <w:rsid w:val="001F4B9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1F4B9C"/>
    <w:rPr>
      <w:sz w:val="16"/>
      <w:szCs w:val="16"/>
    </w:rPr>
  </w:style>
  <w:style w:type="paragraph" w:styleId="ae">
    <w:name w:val="List Paragraph"/>
    <w:basedOn w:val="a"/>
    <w:uiPriority w:val="34"/>
    <w:qFormat/>
    <w:rsid w:val="001F4B9C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1F4B9C"/>
    <w:pPr>
      <w:spacing w:before="100" w:beforeAutospacing="1" w:after="100" w:afterAutospacing="1"/>
    </w:pPr>
    <w:rPr>
      <w:szCs w:val="24"/>
    </w:rPr>
  </w:style>
  <w:style w:type="paragraph" w:customStyle="1" w:styleId="Default">
    <w:name w:val="Default"/>
    <w:rsid w:val="0056609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5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2.wmf"/><Relationship Id="rId1" Type="http://schemas.openxmlformats.org/officeDocument/2006/relationships/image" Target="media/image11.wmf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wmf"/><Relationship Id="rId3" Type="http://schemas.openxmlformats.org/officeDocument/2006/relationships/image" Target="media/image3.wmf"/><Relationship Id="rId7" Type="http://schemas.openxmlformats.org/officeDocument/2006/relationships/image" Target="media/image7.wmf"/><Relationship Id="rId2" Type="http://schemas.openxmlformats.org/officeDocument/2006/relationships/image" Target="media/image2.wmf"/><Relationship Id="rId1" Type="http://schemas.openxmlformats.org/officeDocument/2006/relationships/image" Target="media/image1.wmf"/><Relationship Id="rId6" Type="http://schemas.openxmlformats.org/officeDocument/2006/relationships/image" Target="media/image6.wmf"/><Relationship Id="rId5" Type="http://schemas.openxmlformats.org/officeDocument/2006/relationships/image" Target="media/image5.wmf"/><Relationship Id="rId4" Type="http://schemas.openxmlformats.org/officeDocument/2006/relationships/image" Target="media/image4.wmf"/><Relationship Id="rId9" Type="http://schemas.openxmlformats.org/officeDocument/2006/relationships/image" Target="media/image9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verstal.severstalgroup.com\dfs\&#1063;&#1077;&#1088;&#1077;&#1087;&#1086;&#1074;&#1077;&#1094;\&#1057;&#1077;&#1074;&#1077;&#1088;&#1089;&#1090;&#1072;&#1083;&#1100;-&#1048;&#1085;&#1092;&#1086;&#1082;&#1086;&#1084;\&#1054;&#1073;&#1097;&#1080;&#1077;%20&#1096;&#1072;&#1073;&#1083;&#1086;&#1085;&#1099;\&#1057;&#1077;&#1074;&#1077;&#1088;&#1089;&#1090;&#1072;&#1083;&#1100;%20&#1087;&#1086;&#1076;&#1098;&#1077;&#1084;&#1085;&#1099;&#1077;%20&#1090;&#1077;&#1093;&#1085;&#1086;&#1083;&#1086;&#1075;&#1080;&#1080;\&#1041;&#1083;&#1072;&#1085;&#108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311cce2-66c9-4cf1-b39a-428d5f170633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3087620AC2BFD645B8B23668A98A8268" ma:contentTypeVersion="1" ma:contentTypeDescription="Создание документа." ma:contentTypeScope="" ma:versionID="8e865659870feb0eb940b460c83699e8">
  <xsd:schema xmlns:xsd="http://www.w3.org/2001/XMLSchema" xmlns:xs="http://www.w3.org/2001/XMLSchema" xmlns:p="http://schemas.microsoft.com/office/2006/metadata/properties" xmlns:ns2="f311cce2-66c9-4cf1-b39a-428d5f170633" targetNamespace="http://schemas.microsoft.com/office/2006/metadata/properties" ma:root="true" ma:fieldsID="d23e0e4e06a026aca26ea11e4818e026" ns2:_="">
    <xsd:import namespace="f311cce2-66c9-4cf1-b39a-428d5f170633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1cce2-66c9-4cf1-b39a-428d5f17063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Общий доступ с использованием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E77969-2913-4287-AAD9-C38505F2971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575BB3-3419-4AC2-AC33-907EEFC8394B}">
  <ds:schemaRefs>
    <ds:schemaRef ds:uri="http://schemas.microsoft.com/office/2006/metadata/properties"/>
    <ds:schemaRef ds:uri="http://schemas.microsoft.com/office/infopath/2007/PartnerControls"/>
    <ds:schemaRef ds:uri="f311cce2-66c9-4cf1-b39a-428d5f170633"/>
  </ds:schemaRefs>
</ds:datastoreItem>
</file>

<file path=customXml/itemProps3.xml><?xml version="1.0" encoding="utf-8"?>
<ds:datastoreItem xmlns:ds="http://schemas.openxmlformats.org/officeDocument/2006/customXml" ds:itemID="{08A0ECB6-F1AA-4C40-BFF4-8F0C8EBC4B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1cce2-66c9-4cf1-b39a-428d5f1706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</Template>
  <TotalTime>0</TotalTime>
  <Pages>1</Pages>
  <Words>1066</Words>
  <Characters>6081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Г-ну Иванову И</vt:lpstr>
      <vt:lpstr>Г-ну Иванову И</vt:lpstr>
    </vt:vector>
  </TitlesOfParts>
  <Company>Home</Company>
  <LinksUpToDate>false</LinksUpToDate>
  <CharactersWithSpaces>7133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Г-ну Иванову И</dc:title>
  <dc:subject/>
  <dc:creator>Корнюшкин Андрей Иванович</dc:creator>
  <cp:keywords/>
  <dc:description/>
  <cp:lastModifiedBy>Шу-Шу-Гун Диана Сергеевна</cp:lastModifiedBy>
  <cp:revision>4</cp:revision>
  <cp:lastPrinted>2022-06-03T06:32:00Z</cp:lastPrinted>
  <dcterms:created xsi:type="dcterms:W3CDTF">2025-03-03T07:10:00Z</dcterms:created>
  <dcterms:modified xsi:type="dcterms:W3CDTF">2025-03-05T13:17:00Z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0x0101003087620AC2BFD645B8B23668A98A8268</vt:lpwstr>
  </property>
  <property fmtid="{D5CDD505-2E9C-101B-9397-08002B2CF9AE}" pid="3" name="Order">
    <vt:r8>58000</vt:r8>
  </property>
  <property fmtid="{D5CDD505-2E9C-101B-9397-08002B2CF9AE}" pid="4" name="TemplateUrl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xd_Signature">
    <vt:bool>false</vt:bool>
  </property>
  <property fmtid="{D5CDD505-2E9C-101B-9397-08002B2CF9AE}" pid="8" name="xd_ProgID">
    <vt:lpwstr/>
  </property>
</Properties>
</file>