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DE1" w:rsidRPr="00E7695C" w:rsidRDefault="005D7DE1" w:rsidP="005D7DE1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510535968"/>
      <w:bookmarkStart w:id="1" w:name="_Toc377557984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0"/>
      <w:r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5D7DE1" w:rsidRPr="00E7695C" w:rsidRDefault="005D7DE1" w:rsidP="005D7DE1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>поставку 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оборудования) </w:t>
      </w:r>
    </w:p>
    <w:p w:rsidR="005D7DE1" w:rsidRPr="00E7695C" w:rsidRDefault="005D7DE1" w:rsidP="005D7DE1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7DE1" w:rsidRPr="00E7695C" w:rsidRDefault="005D7DE1" w:rsidP="005D7DE1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5D7DE1" w:rsidRPr="00E7695C" w:rsidRDefault="005D7DE1" w:rsidP="005D7DE1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18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1"/>
        <w:gridCol w:w="1635"/>
        <w:gridCol w:w="1492"/>
        <w:gridCol w:w="2681"/>
        <w:gridCol w:w="1934"/>
      </w:tblGrid>
      <w:tr w:rsidR="005D7DE1" w:rsidRPr="00571A68" w:rsidTr="005A21AB">
        <w:tc>
          <w:tcPr>
            <w:tcW w:w="1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Наименование предмета закупки </w:t>
            </w:r>
          </w:p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i/>
                <w:lang w:val="ru-RU"/>
              </w:rPr>
              <w:t>(закупаемого товара)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Единица</w:t>
            </w:r>
          </w:p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измерения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количества закупаемого товара</w:t>
            </w:r>
          </w:p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vertAlign w:val="superscript"/>
                <w:lang w:val="ru-RU"/>
              </w:rPr>
            </w:pP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>Количество  закупаемого  товара</w:t>
            </w:r>
          </w:p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i/>
                <w:lang w:val="ru-RU" w:eastAsia="ru-RU"/>
              </w:rPr>
              <w:t>(требуемые значения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>)</w:t>
            </w: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Количество товара </w:t>
            </w:r>
            <w:r w:rsidRPr="00AB276D">
              <w:rPr>
                <w:rFonts w:ascii="Times New Roman" w:eastAsiaTheme="minorHAnsi" w:hAnsi="Times New Roman" w:cs="Times New Roman"/>
                <w:i/>
                <w:lang w:val="ru-RU" w:eastAsia="ru-RU"/>
              </w:rPr>
              <w:t>(предложенное участником закупки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>)</w:t>
            </w:r>
          </w:p>
        </w:tc>
      </w:tr>
      <w:tr w:rsidR="005D7DE1" w:rsidRPr="00AB276D" w:rsidTr="00D67677">
        <w:trPr>
          <w:trHeight w:val="475"/>
        </w:trPr>
        <w:tc>
          <w:tcPr>
            <w:tcW w:w="1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DE1" w:rsidRPr="00AD1E40" w:rsidRDefault="005D7DE1" w:rsidP="00D67677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ar-SA"/>
              </w:rPr>
              <w:t>Станок для намотки миниатюрных тороидов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DE1" w:rsidRPr="007D023F" w:rsidRDefault="005D7DE1" w:rsidP="005A21A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D023F">
              <w:rPr>
                <w:rFonts w:ascii="Times New Roman" w:hAnsi="Times New Roman"/>
                <w:b/>
                <w:lang w:eastAsia="ar-SA"/>
              </w:rPr>
              <w:t>штука</w:t>
            </w: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5D7DE1" w:rsidRPr="005D7DE1" w:rsidRDefault="005D7DE1" w:rsidP="005A21A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val="ru-RU" w:eastAsia="ar-SA"/>
              </w:rPr>
            </w:pPr>
            <w:r>
              <w:rPr>
                <w:rFonts w:ascii="Times New Roman" w:hAnsi="Times New Roman"/>
                <w:b/>
                <w:lang w:val="ru-RU" w:eastAsia="ar-SA"/>
              </w:rPr>
              <w:t>3</w:t>
            </w: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  <w:bookmarkEnd w:id="1"/>
    </w:tbl>
    <w:p w:rsidR="005D7DE1" w:rsidRPr="00E7695C" w:rsidRDefault="005D7DE1" w:rsidP="005D7DE1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W w:w="5332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59"/>
        <w:gridCol w:w="5160"/>
      </w:tblGrid>
      <w:tr w:rsidR="005D7DE1" w:rsidRPr="00571A68" w:rsidTr="00D67677">
        <w:tc>
          <w:tcPr>
            <w:tcW w:w="25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Указание производителя (товарного знака /торговой марки при их наличии)</w:t>
            </w:r>
          </w:p>
        </w:tc>
        <w:tc>
          <w:tcPr>
            <w:tcW w:w="24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5D7DE1" w:rsidRPr="00571A68" w:rsidTr="00D67677">
        <w:trPr>
          <w:trHeight w:val="277"/>
        </w:trPr>
        <w:tc>
          <w:tcPr>
            <w:tcW w:w="25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DE1" w:rsidRPr="00AB276D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2407" w:type="pct"/>
            <w:tcBorders>
              <w:left w:val="single" w:sz="4" w:space="0" w:color="auto"/>
              <w:right w:val="single" w:sz="4" w:space="0" w:color="auto"/>
            </w:tcBorders>
          </w:tcPr>
          <w:p w:rsidR="005D7DE1" w:rsidRPr="00AB276D" w:rsidRDefault="005D7DE1" w:rsidP="005A21AB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  <w:p w:rsidR="005D7DE1" w:rsidRPr="00A821B8" w:rsidRDefault="005D7DE1" w:rsidP="005A21A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</w:p>
        </w:tc>
      </w:tr>
    </w:tbl>
    <w:p w:rsidR="005D7DE1" w:rsidRDefault="005D7DE1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DD0B60" w:rsidRPr="00E7695C" w:rsidRDefault="00DD0B60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Spec="center" w:tblpY="1"/>
        <w:tblOverlap w:val="never"/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2977"/>
        <w:gridCol w:w="1701"/>
        <w:gridCol w:w="595"/>
        <w:gridCol w:w="709"/>
        <w:gridCol w:w="17"/>
        <w:gridCol w:w="2818"/>
        <w:gridCol w:w="680"/>
      </w:tblGrid>
      <w:tr w:rsidR="00E7695C" w:rsidRPr="00571A68" w:rsidTr="005D7DE1">
        <w:trPr>
          <w:trHeight w:val="397"/>
          <w:tblHeader/>
          <w:jc w:val="center"/>
        </w:trPr>
        <w:tc>
          <w:tcPr>
            <w:tcW w:w="6845" w:type="dxa"/>
            <w:gridSpan w:val="6"/>
            <w:shd w:val="clear" w:color="auto" w:fill="auto"/>
            <w:vAlign w:val="center"/>
          </w:tcPr>
          <w:p w:rsidR="00065F4D" w:rsidRPr="00E77D19" w:rsidRDefault="00D0082F" w:rsidP="00954B42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954B42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498" w:type="dxa"/>
            <w:gridSpan w:val="2"/>
            <w:vAlign w:val="center"/>
          </w:tcPr>
          <w:p w:rsidR="00D0082F" w:rsidRPr="00E77D19" w:rsidRDefault="00D0082F" w:rsidP="00954B42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956AEB">
        <w:trPr>
          <w:trHeight w:val="397"/>
          <w:tblHeader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932F2E" w:rsidRPr="00FF068E" w:rsidRDefault="00932F2E" w:rsidP="00954B42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32F2E" w:rsidRPr="00FF068E" w:rsidRDefault="00932F2E" w:rsidP="00954B42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701" w:type="dxa"/>
            <w:vAlign w:val="center"/>
          </w:tcPr>
          <w:p w:rsidR="00932F2E" w:rsidRPr="00FF068E" w:rsidRDefault="00932F2E" w:rsidP="00954B42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595" w:type="dxa"/>
            <w:vAlign w:val="center"/>
          </w:tcPr>
          <w:p w:rsidR="00932F2E" w:rsidRPr="00FF068E" w:rsidRDefault="00932F2E" w:rsidP="00956AEB">
            <w:pPr>
              <w:snapToGrid w:val="0"/>
              <w:spacing w:after="0" w:line="240" w:lineRule="auto"/>
              <w:ind w:left="-57" w:right="-57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709" w:type="dxa"/>
            <w:vAlign w:val="center"/>
          </w:tcPr>
          <w:p w:rsidR="00D0082F" w:rsidRPr="00FF068E" w:rsidRDefault="00D0082F" w:rsidP="00954B42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954B42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</w:tc>
        <w:tc>
          <w:tcPr>
            <w:tcW w:w="2835" w:type="dxa"/>
            <w:gridSpan w:val="2"/>
            <w:vAlign w:val="center"/>
          </w:tcPr>
          <w:p w:rsidR="00932F2E" w:rsidRPr="00FF068E" w:rsidRDefault="00170803" w:rsidP="00954B42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932F2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значения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954B42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680" w:type="dxa"/>
            <w:vAlign w:val="center"/>
          </w:tcPr>
          <w:p w:rsidR="00C13D75" w:rsidRPr="00FF068E" w:rsidRDefault="00C13D75" w:rsidP="00954B42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954B42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  <w:p w:rsidR="00934041" w:rsidRPr="00FF068E" w:rsidRDefault="00934041" w:rsidP="00954B42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E77D19" w:rsidTr="00571A68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932F2E" w:rsidRPr="004A1575" w:rsidRDefault="00170803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bookmarkStart w:id="2" w:name="_GoBack" w:colFirst="4" w:colLast="4"/>
            <w:r w:rsidRPr="004A157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32F2E" w:rsidRPr="00E026ED" w:rsidRDefault="00533D4A" w:rsidP="00954B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Станок для намотки миниатюрных тороидов</w:t>
            </w:r>
          </w:p>
        </w:tc>
        <w:tc>
          <w:tcPr>
            <w:tcW w:w="1701" w:type="dxa"/>
            <w:vAlign w:val="center"/>
          </w:tcPr>
          <w:p w:rsidR="00932F2E" w:rsidRPr="00D865B5" w:rsidRDefault="00932F2E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95" w:type="dxa"/>
            <w:vAlign w:val="center"/>
          </w:tcPr>
          <w:p w:rsidR="00932F2E" w:rsidRPr="002168EC" w:rsidRDefault="000E709A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35A23">
              <w:rPr>
                <w:rFonts w:ascii="Times New Roman" w:eastAsia="Calibri" w:hAnsi="Times New Roman" w:cs="Times New Roman"/>
                <w:szCs w:val="24"/>
                <w:lang w:val="ru-RU"/>
              </w:rPr>
              <w:t>шт</w:t>
            </w:r>
            <w:r w:rsidRPr="002168E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09" w:type="dxa"/>
            <w:vAlign w:val="center"/>
          </w:tcPr>
          <w:p w:rsidR="00932F2E" w:rsidRPr="002168EC" w:rsidRDefault="00E026ED" w:rsidP="00571A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35" w:type="dxa"/>
            <w:gridSpan w:val="2"/>
            <w:vAlign w:val="center"/>
          </w:tcPr>
          <w:p w:rsidR="00932F2E" w:rsidRPr="002168EC" w:rsidRDefault="00932F2E" w:rsidP="00954B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065F4D" w:rsidRPr="002168EC" w:rsidRDefault="00065F4D" w:rsidP="00954B42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bookmarkEnd w:id="2"/>
      <w:tr w:rsidR="00A03A8D" w:rsidRPr="00167E61" w:rsidTr="00956AEB">
        <w:trPr>
          <w:trHeight w:val="53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A03A8D" w:rsidRPr="002168EC" w:rsidRDefault="00E35A23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</w:t>
            </w:r>
          </w:p>
          <w:p w:rsidR="00DD0B60" w:rsidRPr="002168EC" w:rsidRDefault="00DD0B60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DD0B60" w:rsidRPr="00D865B5" w:rsidRDefault="00533D4A" w:rsidP="00954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Установка и съём тороида производится вручную или автоматически</w:t>
            </w:r>
          </w:p>
        </w:tc>
        <w:tc>
          <w:tcPr>
            <w:tcW w:w="1701" w:type="dxa"/>
            <w:vAlign w:val="center"/>
          </w:tcPr>
          <w:p w:rsidR="00DD0B60" w:rsidRPr="00D865B5" w:rsidRDefault="00533D4A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да</w:t>
            </w:r>
          </w:p>
        </w:tc>
        <w:tc>
          <w:tcPr>
            <w:tcW w:w="595" w:type="dxa"/>
            <w:vAlign w:val="center"/>
          </w:tcPr>
          <w:p w:rsidR="00DD0B60" w:rsidRPr="00F42E57" w:rsidRDefault="00DD0B60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03A8D" w:rsidRPr="00167E61" w:rsidRDefault="00A03A8D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A03A8D" w:rsidRPr="00167E61" w:rsidRDefault="00A03A8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A03A8D" w:rsidRPr="00167E61" w:rsidRDefault="00A03A8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03A8D" w:rsidRPr="007A7A0C" w:rsidTr="00956AEB">
        <w:trPr>
          <w:trHeight w:val="220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A03A8D" w:rsidRPr="002168EC" w:rsidRDefault="007A7A0C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35A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67E61" w:rsidRPr="00D865B5" w:rsidRDefault="00B15F93" w:rsidP="00954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Счётчик витков</w:t>
            </w:r>
          </w:p>
        </w:tc>
        <w:tc>
          <w:tcPr>
            <w:tcW w:w="1701" w:type="dxa"/>
            <w:vAlign w:val="center"/>
          </w:tcPr>
          <w:p w:rsidR="00A03A8D" w:rsidRPr="00D865B5" w:rsidRDefault="00B15F93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A03A8D" w:rsidRPr="00F42E57" w:rsidRDefault="00A03A8D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03A8D" w:rsidRPr="002168EC" w:rsidRDefault="00A03A8D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A03A8D" w:rsidRPr="002168EC" w:rsidRDefault="00A03A8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A03A8D" w:rsidRPr="002168EC" w:rsidRDefault="00A03A8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5A23" w:rsidRPr="00FA1477" w:rsidTr="00956AEB">
        <w:trPr>
          <w:trHeight w:val="228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E35A23" w:rsidRPr="002168EC" w:rsidRDefault="00E35A23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35A23" w:rsidRPr="00D865B5" w:rsidRDefault="00B15F93" w:rsidP="00954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Автоматический останов</w:t>
            </w:r>
          </w:p>
        </w:tc>
        <w:tc>
          <w:tcPr>
            <w:tcW w:w="1701" w:type="dxa"/>
            <w:vAlign w:val="center"/>
          </w:tcPr>
          <w:p w:rsidR="00E35A23" w:rsidRPr="00D865B5" w:rsidRDefault="00B15F93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595" w:type="dxa"/>
            <w:vAlign w:val="center"/>
          </w:tcPr>
          <w:p w:rsidR="00E35A23" w:rsidRPr="00F42E57" w:rsidRDefault="00E35A23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35A23" w:rsidRPr="002168EC" w:rsidRDefault="00E35A23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E35A23" w:rsidRPr="002168EC" w:rsidRDefault="00E35A23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E35A23" w:rsidRPr="002168EC" w:rsidRDefault="00E35A23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85552B" w:rsidTr="00956AEB">
        <w:trPr>
          <w:trHeight w:val="228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9F0279" w:rsidRPr="002168EC" w:rsidRDefault="009F0279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F0279" w:rsidRPr="00D865B5" w:rsidRDefault="00B15F93" w:rsidP="00954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Функция регулировки натяжения провода</w:t>
            </w:r>
          </w:p>
        </w:tc>
        <w:tc>
          <w:tcPr>
            <w:tcW w:w="1701" w:type="dxa"/>
            <w:vAlign w:val="center"/>
          </w:tcPr>
          <w:p w:rsidR="009F0279" w:rsidRPr="00D865B5" w:rsidRDefault="00B15F93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595" w:type="dxa"/>
            <w:vAlign w:val="center"/>
          </w:tcPr>
          <w:p w:rsidR="009F0279" w:rsidRPr="00F42E57" w:rsidRDefault="009F0279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F0279" w:rsidRPr="002168EC" w:rsidRDefault="009F0279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F0279" w:rsidRPr="002168EC" w:rsidRDefault="009F0279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9F0279" w:rsidRPr="002168EC" w:rsidRDefault="009F0279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9C3F28" w:rsidTr="00956AEB">
        <w:trPr>
          <w:trHeight w:val="248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9F0279" w:rsidRPr="002168EC" w:rsidRDefault="009F0279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F0279" w:rsidRPr="00D865B5" w:rsidRDefault="009C3F28" w:rsidP="00D676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Минимальн</w:t>
            </w:r>
            <w:r w:rsidR="00D676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ый диаметр провода по изоляции</w:t>
            </w:r>
          </w:p>
        </w:tc>
        <w:tc>
          <w:tcPr>
            <w:tcW w:w="1701" w:type="dxa"/>
            <w:vAlign w:val="center"/>
          </w:tcPr>
          <w:p w:rsidR="009F0279" w:rsidRPr="00D865B5" w:rsidRDefault="00D67677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менее </w:t>
            </w:r>
            <w:r w:rsidR="009C3F28">
              <w:rPr>
                <w:rFonts w:ascii="Times New Roman" w:hAnsi="Times New Roman" w:cs="Times New Roman"/>
                <w:lang w:val="ru-RU"/>
              </w:rPr>
              <w:t>0,08</w:t>
            </w:r>
          </w:p>
        </w:tc>
        <w:tc>
          <w:tcPr>
            <w:tcW w:w="595" w:type="dxa"/>
            <w:vAlign w:val="center"/>
          </w:tcPr>
          <w:p w:rsidR="009F0279" w:rsidRPr="00F42E57" w:rsidRDefault="009F0279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F0279" w:rsidRPr="002168EC" w:rsidRDefault="009F0279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F0279" w:rsidRPr="002168EC" w:rsidRDefault="009F0279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9F0279" w:rsidRPr="002168EC" w:rsidRDefault="009F0279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956AEB">
        <w:trPr>
          <w:trHeight w:val="248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9F0279" w:rsidRPr="002168EC" w:rsidRDefault="009F0279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F0279" w:rsidRPr="00D865B5" w:rsidRDefault="00BE5618" w:rsidP="00954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 сердечника</w:t>
            </w:r>
          </w:p>
        </w:tc>
        <w:tc>
          <w:tcPr>
            <w:tcW w:w="1701" w:type="dxa"/>
            <w:vAlign w:val="center"/>
          </w:tcPr>
          <w:p w:rsidR="009F0279" w:rsidRPr="00D865B5" w:rsidRDefault="00BE5618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круглая</w:t>
            </w:r>
          </w:p>
        </w:tc>
        <w:tc>
          <w:tcPr>
            <w:tcW w:w="595" w:type="dxa"/>
            <w:vAlign w:val="center"/>
          </w:tcPr>
          <w:p w:rsidR="009F0279" w:rsidRPr="00F42E57" w:rsidRDefault="009F0279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F0279" w:rsidRPr="002168EC" w:rsidRDefault="009F0279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F0279" w:rsidRPr="002168EC" w:rsidRDefault="009F0279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9F0279" w:rsidRPr="002168EC" w:rsidRDefault="009F0279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F42E57" w:rsidTr="00956AEB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9F0279" w:rsidRPr="002168EC" w:rsidRDefault="009F0279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F0279" w:rsidRPr="00D865B5" w:rsidRDefault="00BE5618" w:rsidP="00954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Сенсорный</w:t>
            </w:r>
            <w:r w:rsidR="000662B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ЖК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662B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дисплей высокого разрешения</w:t>
            </w:r>
          </w:p>
        </w:tc>
        <w:tc>
          <w:tcPr>
            <w:tcW w:w="1701" w:type="dxa"/>
            <w:vAlign w:val="center"/>
          </w:tcPr>
          <w:p w:rsidR="009F0279" w:rsidRPr="00D865B5" w:rsidRDefault="00BE5618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9F0279" w:rsidRPr="00F42E57" w:rsidRDefault="009F0279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F0279" w:rsidRPr="002168EC" w:rsidRDefault="009F0279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F0279" w:rsidRPr="002168EC" w:rsidRDefault="009F0279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9F0279" w:rsidRPr="002168EC" w:rsidRDefault="009F0279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2764F" w:rsidRPr="00BE5618" w:rsidTr="00956AEB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42764F" w:rsidRPr="002168EC" w:rsidRDefault="0042764F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2764F" w:rsidRPr="00D865B5" w:rsidRDefault="00CC10D0" w:rsidP="00D676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Минимальный в</w:t>
            </w:r>
            <w:r w:rsidR="00D676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нутренний диаметр тороида</w:t>
            </w:r>
          </w:p>
        </w:tc>
        <w:tc>
          <w:tcPr>
            <w:tcW w:w="1701" w:type="dxa"/>
            <w:vAlign w:val="center"/>
          </w:tcPr>
          <w:p w:rsidR="0042764F" w:rsidRPr="00D865B5" w:rsidRDefault="00D67677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CC10D0">
              <w:rPr>
                <w:rFonts w:ascii="Times New Roman" w:hAnsi="Times New Roman" w:cs="Times New Roman"/>
                <w:lang w:val="ru-RU"/>
              </w:rPr>
              <w:t>2,0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42764F" w:rsidRPr="00F42E57" w:rsidRDefault="00BE5618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42764F" w:rsidRPr="002168EC" w:rsidRDefault="0042764F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42764F" w:rsidRPr="002168EC" w:rsidRDefault="0042764F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42764F" w:rsidRPr="002168EC" w:rsidRDefault="0042764F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2764F" w:rsidRPr="00BE5618" w:rsidTr="00956AEB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42764F" w:rsidRDefault="0042764F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2764F" w:rsidRPr="00D865B5" w:rsidRDefault="000662B0" w:rsidP="00D676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Максимальный в</w:t>
            </w:r>
            <w:r w:rsidR="00D676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нешний диаметр тороида</w:t>
            </w:r>
          </w:p>
        </w:tc>
        <w:tc>
          <w:tcPr>
            <w:tcW w:w="1701" w:type="dxa"/>
            <w:vAlign w:val="center"/>
          </w:tcPr>
          <w:p w:rsidR="0042764F" w:rsidRPr="00D865B5" w:rsidRDefault="00D67677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не менее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CC10D0">
              <w:rPr>
                <w:rFonts w:ascii="Times New Roman" w:hAnsi="Times New Roman" w:cs="Times New Roman"/>
                <w:lang w:val="ru-RU"/>
              </w:rPr>
              <w:t>11,0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42764F" w:rsidRPr="00F42E57" w:rsidRDefault="00BE5618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42764F" w:rsidRPr="002168EC" w:rsidRDefault="0042764F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42764F" w:rsidRPr="002168EC" w:rsidRDefault="0042764F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42764F" w:rsidRPr="002168EC" w:rsidRDefault="0042764F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D299E" w:rsidRPr="00BE5618" w:rsidTr="00956AEB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FD299E" w:rsidRDefault="00FD299E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D299E" w:rsidRDefault="00FD299E" w:rsidP="00D676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Минимальная высота тороида</w:t>
            </w:r>
          </w:p>
        </w:tc>
        <w:tc>
          <w:tcPr>
            <w:tcW w:w="1701" w:type="dxa"/>
            <w:vAlign w:val="center"/>
          </w:tcPr>
          <w:p w:rsidR="00FD299E" w:rsidRDefault="00D67677" w:rsidP="00CC10D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не более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9473ED">
              <w:rPr>
                <w:rFonts w:ascii="Times New Roman" w:hAnsi="Times New Roman" w:cs="Times New Roman"/>
                <w:lang w:val="ru-RU"/>
              </w:rPr>
              <w:t>1,</w:t>
            </w:r>
            <w:r w:rsidR="00CC10D0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FD299E" w:rsidRDefault="009473ED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FD299E" w:rsidRPr="002168EC" w:rsidRDefault="00FD299E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FD299E" w:rsidRPr="002168EC" w:rsidRDefault="00FD299E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FD299E" w:rsidRPr="002168EC" w:rsidRDefault="00FD299E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473ED" w:rsidRPr="00BE5618" w:rsidTr="00956AEB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9473ED" w:rsidRDefault="009473ED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473ED" w:rsidRDefault="00D67677" w:rsidP="00D676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Максимальная высота тороида</w:t>
            </w:r>
          </w:p>
        </w:tc>
        <w:tc>
          <w:tcPr>
            <w:tcW w:w="1701" w:type="dxa"/>
            <w:vAlign w:val="center"/>
          </w:tcPr>
          <w:p w:rsidR="009473ED" w:rsidRDefault="00D67677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не менее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9473ED"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9473ED" w:rsidRDefault="009473ED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9473ED" w:rsidRPr="002168EC" w:rsidRDefault="009473ED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473ED" w:rsidRPr="002168EC" w:rsidRDefault="009473E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9473ED" w:rsidRPr="002168EC" w:rsidRDefault="009473E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FD249A" w:rsidTr="00956AEB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AF39FC" w:rsidRPr="002168EC" w:rsidRDefault="00FD299E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39FC" w:rsidRPr="00D865B5" w:rsidRDefault="00BE5618" w:rsidP="00954B42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Интерфейс на русском языке</w:t>
            </w:r>
          </w:p>
        </w:tc>
        <w:tc>
          <w:tcPr>
            <w:tcW w:w="1701" w:type="dxa"/>
            <w:vAlign w:val="center"/>
          </w:tcPr>
          <w:p w:rsidR="00AF39FC" w:rsidRPr="00D865B5" w:rsidRDefault="00BE5618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AF39FC" w:rsidRPr="00F42E57" w:rsidRDefault="00AF39FC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F39FC" w:rsidRPr="002168EC" w:rsidRDefault="00AF39FC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AF39FC" w:rsidRPr="002168EC" w:rsidRDefault="00AF39FC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AF39FC" w:rsidRPr="002168EC" w:rsidRDefault="00AF39FC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FD299E" w:rsidTr="00956AEB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AF39FC" w:rsidRPr="002168EC" w:rsidRDefault="00FD299E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39FC" w:rsidRPr="00D865B5" w:rsidRDefault="000662B0" w:rsidP="00D676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FD29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Минимальный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FD29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внутренний диаметр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FD29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тороида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после намотки </w:t>
            </w:r>
          </w:p>
        </w:tc>
        <w:tc>
          <w:tcPr>
            <w:tcW w:w="1701" w:type="dxa"/>
            <w:vAlign w:val="center"/>
          </w:tcPr>
          <w:p w:rsidR="00AF39FC" w:rsidRPr="00D865B5" w:rsidRDefault="00D67677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более  </w:t>
            </w:r>
            <w:r w:rsidR="00FD299E">
              <w:rPr>
                <w:rFonts w:ascii="Times New Roman" w:hAnsi="Times New Roman" w:cs="Times New Roman"/>
                <w:lang w:val="ru-RU"/>
              </w:rPr>
              <w:t>0,9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AF39FC" w:rsidRPr="002E304C" w:rsidRDefault="00FD299E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AF39FC" w:rsidRPr="002E304C" w:rsidRDefault="00AF39FC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AF39FC" w:rsidRPr="002168EC" w:rsidRDefault="00AF39FC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AF39FC" w:rsidRPr="002168EC" w:rsidRDefault="00AF39FC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39FC" w:rsidRPr="009473ED" w:rsidTr="00956AEB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AF39FC" w:rsidRPr="002168EC" w:rsidRDefault="00FD299E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39FC" w:rsidRPr="00D865B5" w:rsidRDefault="009473ED" w:rsidP="00D676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="00DC107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аксим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альный внешний диам</w:t>
            </w:r>
            <w:r w:rsidR="00D676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етр  тороида после намотки</w:t>
            </w:r>
          </w:p>
        </w:tc>
        <w:tc>
          <w:tcPr>
            <w:tcW w:w="1701" w:type="dxa"/>
            <w:vAlign w:val="center"/>
          </w:tcPr>
          <w:p w:rsidR="00AF39FC" w:rsidRPr="00D865B5" w:rsidRDefault="00D67677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менее  </w:t>
            </w:r>
            <w:r w:rsidR="009473ED"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AF39FC" w:rsidRPr="002E304C" w:rsidRDefault="009473ED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AF39FC" w:rsidRPr="002E304C" w:rsidRDefault="00AF39FC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AF39FC" w:rsidRPr="002168EC" w:rsidRDefault="00AF39FC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AF39FC" w:rsidRPr="002168EC" w:rsidRDefault="00AF39FC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473ED" w:rsidRPr="009473ED" w:rsidTr="00956AEB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9473ED" w:rsidRPr="002168EC" w:rsidRDefault="009473ED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473ED" w:rsidRDefault="009473ED" w:rsidP="00D676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Максимальна</w:t>
            </w:r>
            <w:r w:rsidR="00D6767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я высота тороида после намотки</w:t>
            </w:r>
          </w:p>
        </w:tc>
        <w:tc>
          <w:tcPr>
            <w:tcW w:w="1701" w:type="dxa"/>
            <w:vAlign w:val="center"/>
          </w:tcPr>
          <w:p w:rsidR="009473ED" w:rsidRPr="00D865B5" w:rsidRDefault="00D67677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не менее</w:t>
            </w:r>
            <w:r>
              <w:rPr>
                <w:rFonts w:ascii="Times New Roman" w:eastAsia="Calibri" w:hAnsi="Times New Roman" w:cs="Times New Roman"/>
                <w:lang w:val="ru-RU"/>
              </w:rPr>
              <w:t xml:space="preserve"> </w:t>
            </w:r>
            <w:r w:rsidR="009473ED">
              <w:rPr>
                <w:rFonts w:ascii="Times New Roman" w:eastAsia="Calibri" w:hAnsi="Times New Roman" w:cs="Times New Roman"/>
                <w:lang w:val="ru-RU"/>
              </w:rPr>
              <w:t>9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9473ED" w:rsidRPr="002E304C" w:rsidRDefault="009473ED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9473ED" w:rsidRPr="00D865B5" w:rsidRDefault="009473ED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473ED" w:rsidRPr="002168EC" w:rsidRDefault="009473E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9473ED" w:rsidRPr="002168EC" w:rsidRDefault="009473E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473ED" w:rsidRPr="008A01DD" w:rsidTr="00956AEB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9473ED" w:rsidRDefault="009473ED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473ED" w:rsidRDefault="00954B42" w:rsidP="00954B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Настольное исполнение станка</w:t>
            </w:r>
          </w:p>
        </w:tc>
        <w:tc>
          <w:tcPr>
            <w:tcW w:w="1701" w:type="dxa"/>
            <w:vAlign w:val="center"/>
          </w:tcPr>
          <w:p w:rsidR="00954B42" w:rsidRPr="00D865B5" w:rsidRDefault="00954B42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да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9473ED" w:rsidRPr="002E304C" w:rsidRDefault="009473ED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473ED" w:rsidRPr="00D865B5" w:rsidRDefault="009473ED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473ED" w:rsidRPr="002168EC" w:rsidRDefault="009473E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9473ED" w:rsidRPr="002168EC" w:rsidRDefault="009473E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473ED" w:rsidRPr="008A01DD" w:rsidTr="00956AEB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9473ED" w:rsidRDefault="009473ED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473ED" w:rsidRPr="00D865B5" w:rsidRDefault="00D67677" w:rsidP="00D676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Напряжение питания</w:t>
            </w:r>
          </w:p>
        </w:tc>
        <w:tc>
          <w:tcPr>
            <w:tcW w:w="1701" w:type="dxa"/>
            <w:vAlign w:val="center"/>
          </w:tcPr>
          <w:p w:rsidR="009473ED" w:rsidRPr="00D865B5" w:rsidRDefault="00D67677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точно</w:t>
            </w:r>
            <w:r>
              <w:rPr>
                <w:rFonts w:ascii="Times New Roman" w:eastAsia="Calibri" w:hAnsi="Times New Roman" w:cs="Times New Roman"/>
                <w:lang w:val="ru-RU"/>
              </w:rPr>
              <w:t xml:space="preserve"> </w:t>
            </w:r>
            <w:r w:rsidR="00954B42">
              <w:rPr>
                <w:rFonts w:ascii="Times New Roman" w:eastAsia="Calibri" w:hAnsi="Times New Roman" w:cs="Times New Roman"/>
                <w:lang w:val="ru-RU"/>
              </w:rPr>
              <w:t>220</w:t>
            </w:r>
          </w:p>
        </w:tc>
        <w:tc>
          <w:tcPr>
            <w:tcW w:w="595" w:type="dxa"/>
            <w:shd w:val="clear" w:color="auto" w:fill="auto"/>
            <w:vAlign w:val="center"/>
          </w:tcPr>
          <w:p w:rsidR="009473ED" w:rsidRPr="002E304C" w:rsidRDefault="00954B42" w:rsidP="00954B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</w:t>
            </w:r>
          </w:p>
        </w:tc>
        <w:tc>
          <w:tcPr>
            <w:tcW w:w="709" w:type="dxa"/>
            <w:vAlign w:val="center"/>
          </w:tcPr>
          <w:p w:rsidR="009473ED" w:rsidRPr="00D865B5" w:rsidRDefault="009473ED" w:rsidP="00954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9473ED" w:rsidRPr="002168EC" w:rsidRDefault="009473E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9473ED" w:rsidRPr="002168EC" w:rsidRDefault="009473ED" w:rsidP="00954B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954B42" w:rsidRDefault="00954B42" w:rsidP="008226D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DD7EDA" w:rsidRPr="00E7695C" w:rsidRDefault="00DD7EDA" w:rsidP="008226DA">
      <w:pPr>
        <w:spacing w:after="0"/>
        <w:rPr>
          <w:rFonts w:ascii="Times New Roman" w:hAnsi="Times New Roman" w:cs="Times New Roman"/>
          <w:vanish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/>
        </w:rPr>
        <w:t>*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Заполняется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 xml:space="preserve">строках с 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>наименовани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55973" w:rsidRPr="00E7695C">
        <w:rPr>
          <w:rFonts w:ascii="Times New Roman" w:hAnsi="Times New Roman" w:cs="Times New Roman"/>
          <w:sz w:val="24"/>
          <w:szCs w:val="24"/>
          <w:lang w:val="ru-RU"/>
        </w:rPr>
        <w:t>товара (комплектации).</w:t>
      </w:r>
    </w:p>
    <w:p w:rsidR="000F31CD" w:rsidRPr="00E7695C" w:rsidRDefault="000F31CD" w:rsidP="008226D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B35C27" w:rsidRDefault="00B35C27" w:rsidP="007F443E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5D7DE1" w:rsidRPr="00774696" w:rsidRDefault="005D7DE1" w:rsidP="005D7DE1">
      <w:pPr>
        <w:widowControl w:val="0"/>
        <w:spacing w:after="0"/>
        <w:contextualSpacing/>
        <w:jc w:val="center"/>
        <w:rPr>
          <w:rFonts w:ascii="Times New Roman" w:hAnsi="Times New Roman" w:cs="Times New Roman"/>
          <w:b/>
          <w:bCs/>
          <w:i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 xml:space="preserve">Требования к качеству поставляемого </w:t>
      </w:r>
      <w:r>
        <w:rPr>
          <w:rFonts w:ascii="Times New Roman" w:hAnsi="Times New Roman" w:cs="Times New Roman"/>
          <w:b/>
          <w:lang w:val="ru-RU" w:eastAsia="ru-RU"/>
        </w:rPr>
        <w:t>товара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bCs/>
          <w:lang w:val="ru-RU" w:eastAsia="ru-RU"/>
        </w:rPr>
      </w:pPr>
      <w:r w:rsidRPr="00774696">
        <w:rPr>
          <w:rFonts w:ascii="Times New Roman" w:hAnsi="Times New Roman" w:cs="Times New Roman"/>
          <w:b/>
          <w:bCs/>
          <w:lang w:val="ru-RU"/>
        </w:rPr>
        <w:t xml:space="preserve">Необходимые требования: </w:t>
      </w:r>
      <w:r>
        <w:rPr>
          <w:rFonts w:ascii="Times New Roman" w:hAnsi="Times New Roman" w:cs="Times New Roman"/>
          <w:bCs/>
          <w:lang w:val="ru-RU"/>
        </w:rPr>
        <w:t>Оборудование</w:t>
      </w:r>
      <w:r w:rsidRPr="00774696">
        <w:rPr>
          <w:rFonts w:ascii="Times New Roman" w:hAnsi="Times New Roman" w:cs="Times New Roman"/>
          <w:bCs/>
          <w:lang w:val="ru-RU"/>
        </w:rPr>
        <w:t xml:space="preserve"> и комплектующие должны быть новые, выпущенные не ранее 202</w:t>
      </w:r>
      <w:r>
        <w:rPr>
          <w:rFonts w:ascii="Times New Roman" w:hAnsi="Times New Roman" w:cs="Times New Roman"/>
          <w:bCs/>
          <w:lang w:val="ru-RU"/>
        </w:rPr>
        <w:t>4</w:t>
      </w:r>
      <w:r w:rsidRPr="00774696">
        <w:rPr>
          <w:rFonts w:ascii="Times New Roman" w:hAnsi="Times New Roman" w:cs="Times New Roman"/>
          <w:bCs/>
          <w:lang w:val="ru-RU"/>
        </w:rPr>
        <w:t xml:space="preserve"> г., не бывшие в употреблении </w:t>
      </w:r>
      <w:r w:rsidRPr="00774696">
        <w:rPr>
          <w:rFonts w:ascii="Times New Roman" w:hAnsi="Times New Roman" w:cs="Times New Roman"/>
          <w:lang w:val="ru-RU" w:eastAsia="ru-RU"/>
        </w:rPr>
        <w:t>(в эксплуатации, в консервации и т.п.)</w:t>
      </w:r>
      <w:r w:rsidRPr="00774696">
        <w:rPr>
          <w:rFonts w:ascii="Times New Roman" w:hAnsi="Times New Roman" w:cs="Times New Roman"/>
          <w:bCs/>
          <w:lang w:val="ru-RU"/>
        </w:rPr>
        <w:t xml:space="preserve">, не восстановленные, </w:t>
      </w:r>
      <w:r w:rsidRPr="00774696">
        <w:rPr>
          <w:rFonts w:ascii="Times New Roman" w:hAnsi="Times New Roman" w:cs="Times New Roman"/>
          <w:bCs/>
          <w:lang w:val="ru-RU" w:eastAsia="ru-RU"/>
        </w:rPr>
        <w:t>не собранные из восстановленных компонентов, не являться выставочным образцом.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Качество и технические характеристики поставляемого оборудования должны соответствовать техническим условиям завода-изготовителя, а также требованиям, указанным в приложенной технической документации на оборудование.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Поставляемое оборудование должно иметь документ, подтверждающий его качество, предоставляемый заводом-изготовителем.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Оборудование должно быть поставлено комплектно.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Поставщик должен гарантировать: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- соответствие поставляемого оборудования техническим стандартам для данного вида оборудования;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- 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- что поставляемое оборудование будет изготовлено, испытано, законсервировано, упаковано и маркировано в соответствии с техническими условиями завода-изготовителя, техническими характеристиками;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- 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5D7DE1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/>
        </w:rPr>
      </w:pPr>
    </w:p>
    <w:p w:rsidR="005D7DE1" w:rsidRPr="00774696" w:rsidRDefault="005D7DE1" w:rsidP="005D7DE1">
      <w:pPr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>Требования к безопасности</w:t>
      </w:r>
    </w:p>
    <w:p w:rsidR="005D7DE1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>
        <w:rPr>
          <w:rFonts w:ascii="Times New Roman" w:hAnsi="Times New Roman" w:cs="Times New Roman"/>
          <w:lang w:val="ru-RU" w:eastAsia="ru-RU"/>
        </w:rPr>
        <w:t>Оборудование</w:t>
      </w:r>
      <w:r w:rsidRPr="00774696">
        <w:rPr>
          <w:rFonts w:ascii="Times New Roman" w:hAnsi="Times New Roman" w:cs="Times New Roman"/>
          <w:lang w:val="ru-RU" w:eastAsia="ru-RU"/>
        </w:rPr>
        <w:t xml:space="preserve"> </w:t>
      </w:r>
      <w:r>
        <w:rPr>
          <w:rFonts w:ascii="Times New Roman" w:hAnsi="Times New Roman" w:cs="Times New Roman"/>
          <w:lang w:val="ru-RU" w:eastAsia="ru-RU"/>
        </w:rPr>
        <w:t>долж</w:t>
      </w:r>
      <w:r w:rsidRPr="00774696">
        <w:rPr>
          <w:rFonts w:ascii="Times New Roman" w:hAnsi="Times New Roman" w:cs="Times New Roman"/>
          <w:lang w:val="ru-RU" w:eastAsia="ru-RU"/>
        </w:rPr>
        <w:t>н</w:t>
      </w:r>
      <w:r>
        <w:rPr>
          <w:rFonts w:ascii="Times New Roman" w:hAnsi="Times New Roman" w:cs="Times New Roman"/>
          <w:lang w:val="ru-RU" w:eastAsia="ru-RU"/>
        </w:rPr>
        <w:t>о</w:t>
      </w:r>
      <w:r w:rsidRPr="00774696">
        <w:rPr>
          <w:rFonts w:ascii="Times New Roman" w:hAnsi="Times New Roman" w:cs="Times New Roman"/>
          <w:lang w:val="ru-RU" w:eastAsia="ru-RU"/>
        </w:rPr>
        <w:t xml:space="preserve"> быть безопасным для применения и иметь разрешение к применению на территории Российской Федерации.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</w:p>
    <w:p w:rsidR="005D7DE1" w:rsidRPr="00774696" w:rsidRDefault="005D7DE1" w:rsidP="005D7DE1">
      <w:pPr>
        <w:keepNext/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>Требования к упаковке</w:t>
      </w:r>
    </w:p>
    <w:p w:rsidR="005D7DE1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 xml:space="preserve">Тара и упаковка должны обеспечивать полную сохранность Оборудования, предохранять его от повреждений при транспортировке и соответствовать требованиям ГОСТ, ОСТ и ТУ, установленным для данного вида Оборудования. 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</w:p>
    <w:p w:rsidR="005D7DE1" w:rsidRPr="00774696" w:rsidRDefault="005D7DE1" w:rsidP="005D7DE1">
      <w:pPr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>Требования к отгрузке Оборудования</w:t>
      </w:r>
    </w:p>
    <w:p w:rsidR="005D7DE1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 xml:space="preserve">Требования к отгрузке поставляемого Оборудования установлены в проекте договора. 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</w:p>
    <w:p w:rsidR="005D7DE1" w:rsidRPr="00774696" w:rsidRDefault="005D7DE1" w:rsidP="005D7DE1">
      <w:pPr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>Требование к маркировке Оборудования</w:t>
      </w:r>
    </w:p>
    <w:p w:rsidR="005D7DE1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Маркировка Оборудования должна содержать: наименование изделия, наименование предприятия-изготовителя, дату выпуска. Маркировка упаковки должна строго соответствовать маркировке Оборудования.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</w:p>
    <w:p w:rsidR="005D7DE1" w:rsidRPr="00774696" w:rsidRDefault="005D7DE1" w:rsidP="005D7DE1">
      <w:pPr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>Гарантийный срок</w:t>
      </w:r>
    </w:p>
    <w:p w:rsidR="005D7DE1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>
        <w:rPr>
          <w:rFonts w:ascii="Times New Roman" w:hAnsi="Times New Roman" w:cs="Times New Roman"/>
          <w:lang w:val="ru-RU" w:eastAsia="ru-RU"/>
        </w:rPr>
        <w:t>Поставщик</w:t>
      </w:r>
      <w:r w:rsidRPr="00774696">
        <w:rPr>
          <w:rFonts w:ascii="Times New Roman" w:hAnsi="Times New Roman" w:cs="Times New Roman"/>
          <w:lang w:val="ru-RU" w:eastAsia="ru-RU"/>
        </w:rPr>
        <w:t xml:space="preserve"> гарантирует работу поставленного Оборудования в течение 12 (двенадцати) месяцев, с даты подписания Акта </w:t>
      </w:r>
      <w:r>
        <w:rPr>
          <w:rFonts w:ascii="Times New Roman" w:hAnsi="Times New Roman" w:cs="Times New Roman"/>
          <w:lang w:val="ru-RU" w:eastAsia="ru-RU"/>
        </w:rPr>
        <w:t xml:space="preserve">окончательной приёмки </w:t>
      </w:r>
      <w:r w:rsidRPr="00B82863">
        <w:rPr>
          <w:rFonts w:ascii="Times New Roman" w:hAnsi="Times New Roman" w:cs="Times New Roman"/>
          <w:lang w:val="ru-RU" w:eastAsia="ru-RU"/>
        </w:rPr>
        <w:t>Оборудования</w:t>
      </w:r>
      <w:r w:rsidRPr="00774696">
        <w:rPr>
          <w:rFonts w:ascii="Times New Roman" w:hAnsi="Times New Roman" w:cs="Times New Roman"/>
          <w:lang w:val="ru-RU" w:eastAsia="ru-RU"/>
        </w:rPr>
        <w:t>, но не более 18 (восемнадцати) месяцев с даты поставки. Срок гарантийного обслуживания товара продлевается в случае выхода из строя (поломки) и простоя товара по вине Поставщика, на период простоя.</w:t>
      </w:r>
    </w:p>
    <w:p w:rsidR="005D7DE1" w:rsidRPr="00774696" w:rsidRDefault="005D7DE1" w:rsidP="005D7DE1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lang w:val="ru-RU" w:eastAsia="ru-RU"/>
        </w:rPr>
      </w:pPr>
    </w:p>
    <w:p w:rsidR="005D7DE1" w:rsidRPr="00774696" w:rsidRDefault="005D7DE1" w:rsidP="005D7DE1">
      <w:pPr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>
        <w:rPr>
          <w:rFonts w:ascii="Times New Roman" w:hAnsi="Times New Roman" w:cs="Times New Roman"/>
          <w:b/>
          <w:lang w:val="ru-RU" w:eastAsia="ru-RU"/>
        </w:rPr>
        <w:t>Иные</w:t>
      </w:r>
      <w:r w:rsidRPr="00774696">
        <w:rPr>
          <w:rFonts w:ascii="Times New Roman" w:hAnsi="Times New Roman" w:cs="Times New Roman"/>
          <w:b/>
          <w:lang w:val="ru-RU" w:eastAsia="ru-RU"/>
        </w:rPr>
        <w:t xml:space="preserve"> требования</w:t>
      </w:r>
    </w:p>
    <w:p w:rsidR="004C3AB7" w:rsidRDefault="004C3AB7" w:rsidP="004C3AB7">
      <w:pPr>
        <w:pStyle w:val="a9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lang w:val="ru-RU"/>
        </w:rPr>
      </w:pPr>
      <w:r>
        <w:rPr>
          <w:rFonts w:ascii="Times New Roman" w:hAnsi="Times New Roman" w:cs="Times New Roman"/>
          <w:lang w:val="ru-RU"/>
        </w:rPr>
        <w:t>Доставка по адресу: г. Рязань, проезд Шабулина, д.2а.</w:t>
      </w:r>
    </w:p>
    <w:p w:rsidR="005D7DE1" w:rsidRPr="00774696" w:rsidRDefault="005D7DE1" w:rsidP="005D7DE1">
      <w:pPr>
        <w:pStyle w:val="a9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color w:val="000000" w:themeColor="text1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>Документация на Оборудование (технический паспорт, включающий все технические данные оборудования; техническое описание; комплект руководства по эксплуатации, сервисному обслуживанию и ремонту; каталог запасных частей с идентификационными номерами для заказа; программа и методика аттестации испытательного оборудования; аттестат и протокол аттестации испытательного оборудования; особые требования к установке, подключению (при их наличии)) должна быть на русском языке в бумажном и электронном виде.</w:t>
      </w:r>
    </w:p>
    <w:p w:rsidR="005D7DE1" w:rsidRPr="00774696" w:rsidRDefault="005D7DE1" w:rsidP="005D7DE1">
      <w:pPr>
        <w:pStyle w:val="a9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color w:val="000000" w:themeColor="text1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 xml:space="preserve">Необходимо в течение 20 дней </w:t>
      </w:r>
      <w:r>
        <w:rPr>
          <w:rFonts w:ascii="Times New Roman" w:hAnsi="Times New Roman" w:cs="Times New Roman"/>
          <w:color w:val="000000" w:themeColor="text1"/>
          <w:lang w:val="ru-RU"/>
        </w:rPr>
        <w:t>с даты</w:t>
      </w:r>
      <w:r w:rsidRPr="00774696">
        <w:rPr>
          <w:rFonts w:ascii="Times New Roman" w:hAnsi="Times New Roman" w:cs="Times New Roman"/>
          <w:color w:val="000000" w:themeColor="text1"/>
          <w:lang w:val="ru-RU"/>
        </w:rPr>
        <w:t xml:space="preserve"> заключения Договора предоставить предварительную документацию в электронном виде для проведения подготовительных работ по монтажу Оборудования.</w:t>
      </w:r>
    </w:p>
    <w:p w:rsidR="005D7DE1" w:rsidRPr="00774696" w:rsidRDefault="005D7DE1" w:rsidP="005D7DE1">
      <w:pPr>
        <w:pStyle w:val="a9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 xml:space="preserve">В стоимость оборудования входит </w:t>
      </w:r>
      <w:r>
        <w:rPr>
          <w:rFonts w:ascii="Times New Roman" w:hAnsi="Times New Roman"/>
          <w:color w:val="000000"/>
          <w:lang w:val="ru-RU" w:eastAsia="de-DE"/>
        </w:rPr>
        <w:t>стоимость</w:t>
      </w:r>
      <w:r w:rsidRPr="00B82C83">
        <w:rPr>
          <w:rFonts w:ascii="Times New Roman" w:hAnsi="Times New Roman"/>
          <w:color w:val="000000"/>
          <w:lang w:val="ru-RU" w:eastAsia="de-DE"/>
        </w:rPr>
        <w:t xml:space="preserve"> Оборудования и стоимости Работ, в том числе НДС 20%, и включает в себя</w:t>
      </w:r>
      <w:r w:rsidRPr="00B82C83">
        <w:rPr>
          <w:rFonts w:ascii="Times New Roman" w:hAnsi="Times New Roman"/>
          <w:lang w:val="ru-RU"/>
        </w:rPr>
        <w:t xml:space="preserve"> стоимость доставки, тары и упаковки, маркировки, страховки, погрузочных работ, пусконаладочных работ, первичной аттестации, инструктажа, получения всех необходимых лицензий, расходы на оплату, всех обязательных, в том числе таможенных платежей, налогов и сборов, стоимость расходных материалов и заготовок, предоставляемых Поставщиком для выполнения пусконаладочных работ и при проведении окончательной приемки Оборудования, расходы на проезд и проживание специалистов Поставщика в момент проведения окончательной приемки</w:t>
      </w:r>
      <w:r w:rsidRPr="00774696">
        <w:rPr>
          <w:rFonts w:ascii="Times New Roman" w:hAnsi="Times New Roman" w:cs="Times New Roman"/>
          <w:lang w:val="ru-RU"/>
        </w:rPr>
        <w:t>.</w:t>
      </w:r>
    </w:p>
    <w:p w:rsidR="005D7DE1" w:rsidRPr="00B82863" w:rsidRDefault="005D7DE1" w:rsidP="005D7DE1">
      <w:pPr>
        <w:pStyle w:val="a9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 xml:space="preserve">Прибытие представителей </w:t>
      </w:r>
      <w:r>
        <w:rPr>
          <w:rFonts w:ascii="Times New Roman" w:hAnsi="Times New Roman" w:cs="Times New Roman"/>
          <w:lang w:val="ru-RU"/>
        </w:rPr>
        <w:t>Поставщика</w:t>
      </w:r>
      <w:r w:rsidRPr="00774696">
        <w:rPr>
          <w:rFonts w:ascii="Times New Roman" w:hAnsi="Times New Roman" w:cs="Times New Roman"/>
          <w:lang w:val="ru-RU"/>
        </w:rPr>
        <w:t xml:space="preserve"> </w:t>
      </w:r>
      <w:r w:rsidRPr="00774696">
        <w:rPr>
          <w:rFonts w:ascii="Times New Roman" w:hAnsi="Times New Roman" w:cs="Times New Roman"/>
          <w:color w:val="000000" w:themeColor="text1"/>
          <w:lang w:val="ru-RU"/>
        </w:rPr>
        <w:t xml:space="preserve">для приемки Оборудования осуществляется </w:t>
      </w:r>
      <w:r>
        <w:rPr>
          <w:rFonts w:ascii="Times New Roman" w:hAnsi="Times New Roman" w:cs="Times New Roman"/>
          <w:color w:val="000000" w:themeColor="text1"/>
          <w:lang w:val="ru-RU"/>
        </w:rPr>
        <w:t>в срок, предусмотренный договором</w:t>
      </w:r>
      <w:r w:rsidRPr="00774696">
        <w:rPr>
          <w:rFonts w:ascii="Times New Roman" w:hAnsi="Times New Roman" w:cs="Times New Roman"/>
          <w:color w:val="000000" w:themeColor="text1"/>
          <w:lang w:val="ru-RU"/>
        </w:rPr>
        <w:t>.</w:t>
      </w:r>
    </w:p>
    <w:p w:rsidR="005D7DE1" w:rsidRPr="00B82863" w:rsidRDefault="005D7DE1" w:rsidP="005D7DE1">
      <w:pPr>
        <w:pStyle w:val="a9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Требования к процедуре приемки определяются договором.</w:t>
      </w:r>
    </w:p>
    <w:p w:rsidR="005D7DE1" w:rsidRPr="00774696" w:rsidRDefault="005D7DE1" w:rsidP="005D7DE1">
      <w:pPr>
        <w:pStyle w:val="a9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 xml:space="preserve">Прибытие представителей </w:t>
      </w:r>
      <w:r>
        <w:rPr>
          <w:rFonts w:ascii="Times New Roman" w:hAnsi="Times New Roman" w:cs="Times New Roman"/>
          <w:lang w:val="ru-RU"/>
        </w:rPr>
        <w:t>Поставщика</w:t>
      </w:r>
      <w:r w:rsidRPr="00774696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для выполнения</w:t>
      </w:r>
      <w:r w:rsidRPr="00774696">
        <w:rPr>
          <w:rFonts w:ascii="Times New Roman" w:hAnsi="Times New Roman" w:cs="Times New Roman"/>
          <w:lang w:val="ru-RU"/>
        </w:rPr>
        <w:t xml:space="preserve"> Работ осуществляется в течение 10 дней с момента получения </w:t>
      </w:r>
      <w:r>
        <w:rPr>
          <w:rFonts w:ascii="Times New Roman" w:hAnsi="Times New Roman" w:cs="Times New Roman"/>
          <w:lang w:val="ru-RU"/>
        </w:rPr>
        <w:t>Поставщик</w:t>
      </w:r>
      <w:r w:rsidRPr="00774696">
        <w:rPr>
          <w:rFonts w:ascii="Times New Roman" w:hAnsi="Times New Roman" w:cs="Times New Roman"/>
          <w:lang w:val="ru-RU"/>
        </w:rPr>
        <w:t>ом уведомления о готовности оборудования к проведению работ.</w:t>
      </w:r>
    </w:p>
    <w:p w:rsidR="005D7DE1" w:rsidRPr="00774696" w:rsidRDefault="005D7DE1" w:rsidP="005D7DE1">
      <w:pPr>
        <w:spacing w:after="0"/>
        <w:ind w:left="708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Ввод в эксплуатацию Оборудования:</w:t>
      </w:r>
    </w:p>
    <w:p w:rsidR="005D7DE1" w:rsidRPr="00774696" w:rsidRDefault="005D7DE1" w:rsidP="005D7DE1">
      <w:pPr>
        <w:spacing w:after="0"/>
        <w:ind w:left="708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- проведение пуско-наладочных работ;</w:t>
      </w:r>
    </w:p>
    <w:p w:rsidR="005D7DE1" w:rsidRPr="00774696" w:rsidRDefault="005D7DE1" w:rsidP="005D7DE1">
      <w:pPr>
        <w:spacing w:after="0"/>
        <w:ind w:left="708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- проверка комплектности технической документации;</w:t>
      </w:r>
    </w:p>
    <w:p w:rsidR="005D7DE1" w:rsidRPr="00774696" w:rsidRDefault="005D7DE1" w:rsidP="005D7DE1">
      <w:pPr>
        <w:spacing w:after="0"/>
        <w:ind w:left="708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- первичная аттестация;</w:t>
      </w:r>
    </w:p>
    <w:p w:rsidR="005D7DE1" w:rsidRPr="00774696" w:rsidRDefault="005D7DE1" w:rsidP="005D7DE1">
      <w:pPr>
        <w:spacing w:after="0"/>
        <w:ind w:left="708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- инструктаж персонала.</w:t>
      </w:r>
    </w:p>
    <w:p w:rsidR="005D7DE1" w:rsidRPr="00774696" w:rsidRDefault="005D7DE1" w:rsidP="005D7DE1">
      <w:pPr>
        <w:pStyle w:val="a9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>Требования к процедуре окончательной приемки Оборудования:</w:t>
      </w:r>
    </w:p>
    <w:p w:rsidR="005D7DE1" w:rsidRPr="00774696" w:rsidRDefault="005D7DE1" w:rsidP="005D7DE1">
      <w:pPr>
        <w:pStyle w:val="a9"/>
        <w:spacing w:after="0"/>
        <w:ind w:left="0"/>
        <w:jc w:val="both"/>
        <w:rPr>
          <w:rFonts w:ascii="Times New Roman" w:hAnsi="Times New Roman" w:cs="Times New Roman"/>
          <w:color w:val="000000" w:themeColor="text1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 xml:space="preserve">- </w:t>
      </w:r>
      <w:r>
        <w:rPr>
          <w:rFonts w:ascii="Times New Roman" w:hAnsi="Times New Roman" w:cs="Times New Roman"/>
          <w:lang w:val="ru-RU"/>
        </w:rPr>
        <w:t>Поставщик</w:t>
      </w:r>
      <w:r w:rsidRPr="00774696">
        <w:rPr>
          <w:rFonts w:ascii="Times New Roman" w:hAnsi="Times New Roman" w:cs="Times New Roman"/>
          <w:lang w:val="ru-RU"/>
        </w:rPr>
        <w:t xml:space="preserve"> </w:t>
      </w:r>
      <w:r w:rsidRPr="00774696">
        <w:rPr>
          <w:rFonts w:ascii="Times New Roman" w:hAnsi="Times New Roman" w:cs="Times New Roman"/>
          <w:color w:val="000000" w:themeColor="text1"/>
          <w:lang w:val="ru-RU"/>
        </w:rPr>
        <w:t>проводит пуско-наладочные работы, включающие проверку работоспособности, тестовые испытания оборудования и оформле</w:t>
      </w:r>
      <w:r>
        <w:rPr>
          <w:rFonts w:ascii="Times New Roman" w:hAnsi="Times New Roman" w:cs="Times New Roman"/>
          <w:color w:val="000000" w:themeColor="text1"/>
          <w:lang w:val="ru-RU"/>
        </w:rPr>
        <w:t>ние акта пуско-наладочных работ;</w:t>
      </w:r>
    </w:p>
    <w:p w:rsidR="005D7DE1" w:rsidRPr="00774696" w:rsidRDefault="005D7DE1" w:rsidP="005D7DE1">
      <w:pPr>
        <w:pStyle w:val="a9"/>
        <w:spacing w:after="0"/>
        <w:ind w:left="0"/>
        <w:jc w:val="both"/>
        <w:rPr>
          <w:rFonts w:ascii="Times New Roman" w:hAnsi="Times New Roman" w:cs="Times New Roman"/>
          <w:color w:val="000000" w:themeColor="text1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>- по завершении пуско-наладочных работ и подписания акта пуско-наладочных работ, проводится пе</w:t>
      </w:r>
      <w:r>
        <w:rPr>
          <w:rFonts w:ascii="Times New Roman" w:hAnsi="Times New Roman" w:cs="Times New Roman"/>
          <w:color w:val="000000" w:themeColor="text1"/>
          <w:lang w:val="ru-RU"/>
        </w:rPr>
        <w:t>рвичная аттестация оборудования;</w:t>
      </w:r>
    </w:p>
    <w:p w:rsidR="005D7DE1" w:rsidRPr="00774696" w:rsidRDefault="005D7DE1" w:rsidP="005D7DE1">
      <w:pPr>
        <w:pStyle w:val="a9"/>
        <w:spacing w:after="0"/>
        <w:ind w:left="0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 xml:space="preserve">- при получении аттестата и протокола первичной аттестации, инструктажа персонала составляется и подписывается Акт окончательной приемки Оборудования при участии представителей </w:t>
      </w:r>
      <w:r>
        <w:rPr>
          <w:rFonts w:ascii="Times New Roman" w:hAnsi="Times New Roman" w:cs="Times New Roman"/>
          <w:lang w:val="ru-RU"/>
        </w:rPr>
        <w:t>Поставщика</w:t>
      </w:r>
      <w:r w:rsidRPr="00774696">
        <w:rPr>
          <w:rFonts w:ascii="Times New Roman" w:hAnsi="Times New Roman" w:cs="Times New Roman"/>
          <w:lang w:val="ru-RU"/>
        </w:rPr>
        <w:t xml:space="preserve"> </w:t>
      </w:r>
      <w:r w:rsidRPr="00774696">
        <w:rPr>
          <w:rFonts w:ascii="Times New Roman" w:hAnsi="Times New Roman" w:cs="Times New Roman"/>
          <w:color w:val="000000" w:themeColor="text1"/>
          <w:lang w:val="ru-RU"/>
        </w:rPr>
        <w:t>и Покупателя.</w:t>
      </w:r>
    </w:p>
    <w:sectPr w:rsidR="005D7DE1" w:rsidRPr="00774696" w:rsidSect="005D7DE1">
      <w:pgSz w:w="11906" w:h="16838"/>
      <w:pgMar w:top="426" w:right="851" w:bottom="709" w:left="993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D54" w:rsidRDefault="001E5D54" w:rsidP="00C03645">
      <w:pPr>
        <w:spacing w:after="0" w:line="240" w:lineRule="auto"/>
      </w:pPr>
      <w:r>
        <w:separator/>
      </w:r>
    </w:p>
  </w:endnote>
  <w:endnote w:type="continuationSeparator" w:id="0">
    <w:p w:rsidR="001E5D54" w:rsidRDefault="001E5D54" w:rsidP="00C0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D54" w:rsidRDefault="001E5D54" w:rsidP="00C03645">
      <w:pPr>
        <w:spacing w:after="0" w:line="240" w:lineRule="auto"/>
      </w:pPr>
      <w:r>
        <w:separator/>
      </w:r>
    </w:p>
  </w:footnote>
  <w:footnote w:type="continuationSeparator" w:id="0">
    <w:p w:rsidR="001E5D54" w:rsidRDefault="001E5D54" w:rsidP="00C03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D203BB0"/>
    <w:multiLevelType w:val="hybridMultilevel"/>
    <w:tmpl w:val="1A2A28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D01162"/>
    <w:multiLevelType w:val="hybridMultilevel"/>
    <w:tmpl w:val="31C83016"/>
    <w:lvl w:ilvl="0" w:tplc="FAE254EA">
      <w:start w:val="1"/>
      <w:numFmt w:val="bullet"/>
      <w:lvlText w:val=""/>
      <w:lvlJc w:val="left"/>
      <w:pPr>
        <w:ind w:left="-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</w:abstractNum>
  <w:abstractNum w:abstractNumId="3" w15:restartNumberingAfterBreak="0">
    <w:nsid w:val="232E4C15"/>
    <w:multiLevelType w:val="hybridMultilevel"/>
    <w:tmpl w:val="2CEA92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0A4FD4"/>
    <w:multiLevelType w:val="hybridMultilevel"/>
    <w:tmpl w:val="666A678C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D0705"/>
    <w:multiLevelType w:val="hybridMultilevel"/>
    <w:tmpl w:val="E6666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57982"/>
    <w:multiLevelType w:val="hybridMultilevel"/>
    <w:tmpl w:val="A3F8F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751ED2"/>
    <w:multiLevelType w:val="hybridMultilevel"/>
    <w:tmpl w:val="1FBE1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9" w15:restartNumberingAfterBreak="0">
    <w:nsid w:val="50CB42AE"/>
    <w:multiLevelType w:val="hybridMultilevel"/>
    <w:tmpl w:val="A3D6EA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466029A"/>
    <w:multiLevelType w:val="hybridMultilevel"/>
    <w:tmpl w:val="187EF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66957"/>
    <w:multiLevelType w:val="hybridMultilevel"/>
    <w:tmpl w:val="EC66C71E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39306E"/>
    <w:multiLevelType w:val="hybridMultilevel"/>
    <w:tmpl w:val="9942FCF8"/>
    <w:lvl w:ilvl="0" w:tplc="C00C344C">
      <w:start w:val="1"/>
      <w:numFmt w:val="bullet"/>
      <w:suff w:val="space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3"/>
  </w:num>
  <w:num w:numId="5">
    <w:abstractNumId w:val="12"/>
  </w:num>
  <w:num w:numId="6">
    <w:abstractNumId w:val="10"/>
  </w:num>
  <w:num w:numId="7">
    <w:abstractNumId w:val="5"/>
  </w:num>
  <w:num w:numId="8">
    <w:abstractNumId w:val="6"/>
  </w:num>
  <w:num w:numId="9">
    <w:abstractNumId w:val="9"/>
  </w:num>
  <w:num w:numId="10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11">
    <w:abstractNumId w:val="13"/>
  </w:num>
  <w:num w:numId="12">
    <w:abstractNumId w:val="4"/>
  </w:num>
  <w:num w:numId="13">
    <w:abstractNumId w:val="11"/>
  </w:num>
  <w:num w:numId="14">
    <w:abstractNumId w:val="2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DA"/>
    <w:rsid w:val="000008D3"/>
    <w:rsid w:val="00005FFC"/>
    <w:rsid w:val="0002442B"/>
    <w:rsid w:val="0002577D"/>
    <w:rsid w:val="00030B03"/>
    <w:rsid w:val="0004562F"/>
    <w:rsid w:val="0005359C"/>
    <w:rsid w:val="00057540"/>
    <w:rsid w:val="0006132F"/>
    <w:rsid w:val="00061F09"/>
    <w:rsid w:val="00062079"/>
    <w:rsid w:val="00065F4D"/>
    <w:rsid w:val="000662B0"/>
    <w:rsid w:val="000671E6"/>
    <w:rsid w:val="00071D9A"/>
    <w:rsid w:val="00080295"/>
    <w:rsid w:val="000854E2"/>
    <w:rsid w:val="0009174F"/>
    <w:rsid w:val="000A0211"/>
    <w:rsid w:val="000A14C6"/>
    <w:rsid w:val="000A44E4"/>
    <w:rsid w:val="000A57F8"/>
    <w:rsid w:val="000A64AF"/>
    <w:rsid w:val="000B2024"/>
    <w:rsid w:val="000B2DA4"/>
    <w:rsid w:val="000B6893"/>
    <w:rsid w:val="000B72C2"/>
    <w:rsid w:val="000C0BE7"/>
    <w:rsid w:val="000C12BA"/>
    <w:rsid w:val="000C24DB"/>
    <w:rsid w:val="000D2065"/>
    <w:rsid w:val="000E709A"/>
    <w:rsid w:val="000F0575"/>
    <w:rsid w:val="000F31CD"/>
    <w:rsid w:val="000F72F2"/>
    <w:rsid w:val="00114255"/>
    <w:rsid w:val="00117DE5"/>
    <w:rsid w:val="00117E9E"/>
    <w:rsid w:val="001308E7"/>
    <w:rsid w:val="00135AFA"/>
    <w:rsid w:val="00156EF3"/>
    <w:rsid w:val="001660E2"/>
    <w:rsid w:val="00167E61"/>
    <w:rsid w:val="00170803"/>
    <w:rsid w:val="001775B8"/>
    <w:rsid w:val="00180183"/>
    <w:rsid w:val="0019497B"/>
    <w:rsid w:val="001B695D"/>
    <w:rsid w:val="001B6BF4"/>
    <w:rsid w:val="001C2358"/>
    <w:rsid w:val="001C5734"/>
    <w:rsid w:val="001D26C9"/>
    <w:rsid w:val="001E5D54"/>
    <w:rsid w:val="00212327"/>
    <w:rsid w:val="002168EC"/>
    <w:rsid w:val="00244554"/>
    <w:rsid w:val="00267832"/>
    <w:rsid w:val="00272BBA"/>
    <w:rsid w:val="00276521"/>
    <w:rsid w:val="00281C78"/>
    <w:rsid w:val="00282018"/>
    <w:rsid w:val="002825DC"/>
    <w:rsid w:val="002861E5"/>
    <w:rsid w:val="002867CD"/>
    <w:rsid w:val="00287CC7"/>
    <w:rsid w:val="00290ECE"/>
    <w:rsid w:val="002B072E"/>
    <w:rsid w:val="002B482C"/>
    <w:rsid w:val="002B613C"/>
    <w:rsid w:val="002B67DD"/>
    <w:rsid w:val="002C620D"/>
    <w:rsid w:val="002E304C"/>
    <w:rsid w:val="002E5314"/>
    <w:rsid w:val="002F5F39"/>
    <w:rsid w:val="00314775"/>
    <w:rsid w:val="00317FA3"/>
    <w:rsid w:val="00323A1D"/>
    <w:rsid w:val="00367018"/>
    <w:rsid w:val="00376D3C"/>
    <w:rsid w:val="00377C20"/>
    <w:rsid w:val="003A126B"/>
    <w:rsid w:val="003A7FB0"/>
    <w:rsid w:val="003B01AF"/>
    <w:rsid w:val="003B40C7"/>
    <w:rsid w:val="003B44DC"/>
    <w:rsid w:val="003B5814"/>
    <w:rsid w:val="003D3CE9"/>
    <w:rsid w:val="003E3FAD"/>
    <w:rsid w:val="003F152F"/>
    <w:rsid w:val="003F2D9B"/>
    <w:rsid w:val="00402F1D"/>
    <w:rsid w:val="00413527"/>
    <w:rsid w:val="00416363"/>
    <w:rsid w:val="0042764F"/>
    <w:rsid w:val="004306EE"/>
    <w:rsid w:val="00441D98"/>
    <w:rsid w:val="00444EAF"/>
    <w:rsid w:val="0045478F"/>
    <w:rsid w:val="00461ECB"/>
    <w:rsid w:val="00463F71"/>
    <w:rsid w:val="00465029"/>
    <w:rsid w:val="004675FD"/>
    <w:rsid w:val="00467B49"/>
    <w:rsid w:val="00471C3D"/>
    <w:rsid w:val="00482D8D"/>
    <w:rsid w:val="004870F4"/>
    <w:rsid w:val="004A1575"/>
    <w:rsid w:val="004B43E5"/>
    <w:rsid w:val="004B620C"/>
    <w:rsid w:val="004C3AB7"/>
    <w:rsid w:val="004D1D50"/>
    <w:rsid w:val="004D5244"/>
    <w:rsid w:val="004D632F"/>
    <w:rsid w:val="004D6687"/>
    <w:rsid w:val="004E2A95"/>
    <w:rsid w:val="004E2CFA"/>
    <w:rsid w:val="004E6C7C"/>
    <w:rsid w:val="004F4169"/>
    <w:rsid w:val="00507848"/>
    <w:rsid w:val="00516EEB"/>
    <w:rsid w:val="005228AF"/>
    <w:rsid w:val="005252DE"/>
    <w:rsid w:val="00533BB4"/>
    <w:rsid w:val="00533D4A"/>
    <w:rsid w:val="00552DF6"/>
    <w:rsid w:val="00554C78"/>
    <w:rsid w:val="005556EB"/>
    <w:rsid w:val="005629C0"/>
    <w:rsid w:val="00563B9C"/>
    <w:rsid w:val="00571A68"/>
    <w:rsid w:val="00575B6C"/>
    <w:rsid w:val="005813DD"/>
    <w:rsid w:val="005863FE"/>
    <w:rsid w:val="00590DC7"/>
    <w:rsid w:val="00592ECF"/>
    <w:rsid w:val="005A1A35"/>
    <w:rsid w:val="005D123B"/>
    <w:rsid w:val="005D65DA"/>
    <w:rsid w:val="005D7DE1"/>
    <w:rsid w:val="005E1474"/>
    <w:rsid w:val="005F15A2"/>
    <w:rsid w:val="005F43F2"/>
    <w:rsid w:val="00652019"/>
    <w:rsid w:val="006578BE"/>
    <w:rsid w:val="006C02BB"/>
    <w:rsid w:val="006C1CE7"/>
    <w:rsid w:val="006D5C6B"/>
    <w:rsid w:val="006D775D"/>
    <w:rsid w:val="006F26CA"/>
    <w:rsid w:val="006F4775"/>
    <w:rsid w:val="00700A0F"/>
    <w:rsid w:val="00705B71"/>
    <w:rsid w:val="00733AC6"/>
    <w:rsid w:val="00734509"/>
    <w:rsid w:val="007352AA"/>
    <w:rsid w:val="00774C5A"/>
    <w:rsid w:val="007904CE"/>
    <w:rsid w:val="007924A4"/>
    <w:rsid w:val="007950AA"/>
    <w:rsid w:val="007A0866"/>
    <w:rsid w:val="007A09C5"/>
    <w:rsid w:val="007A0C69"/>
    <w:rsid w:val="007A6BD9"/>
    <w:rsid w:val="007A7A0C"/>
    <w:rsid w:val="007B01BB"/>
    <w:rsid w:val="007C0A65"/>
    <w:rsid w:val="007C1E25"/>
    <w:rsid w:val="007C77E9"/>
    <w:rsid w:val="007D2495"/>
    <w:rsid w:val="007D2B21"/>
    <w:rsid w:val="007D538E"/>
    <w:rsid w:val="007D6865"/>
    <w:rsid w:val="007E2DE9"/>
    <w:rsid w:val="007F406B"/>
    <w:rsid w:val="007F443E"/>
    <w:rsid w:val="007F5297"/>
    <w:rsid w:val="008041F8"/>
    <w:rsid w:val="008226DA"/>
    <w:rsid w:val="008277C1"/>
    <w:rsid w:val="00831CB9"/>
    <w:rsid w:val="0083316C"/>
    <w:rsid w:val="00833E15"/>
    <w:rsid w:val="00835AF1"/>
    <w:rsid w:val="008402BD"/>
    <w:rsid w:val="00844B63"/>
    <w:rsid w:val="0085552B"/>
    <w:rsid w:val="008765BD"/>
    <w:rsid w:val="008777B4"/>
    <w:rsid w:val="00883A7C"/>
    <w:rsid w:val="00883FB6"/>
    <w:rsid w:val="00884633"/>
    <w:rsid w:val="008A01DD"/>
    <w:rsid w:val="008A16AC"/>
    <w:rsid w:val="008B0F86"/>
    <w:rsid w:val="008B64A8"/>
    <w:rsid w:val="008C616F"/>
    <w:rsid w:val="008E5C52"/>
    <w:rsid w:val="008E6424"/>
    <w:rsid w:val="008F0E56"/>
    <w:rsid w:val="008F22B5"/>
    <w:rsid w:val="00914155"/>
    <w:rsid w:val="0092288C"/>
    <w:rsid w:val="00922EEC"/>
    <w:rsid w:val="00927CF2"/>
    <w:rsid w:val="00932F2E"/>
    <w:rsid w:val="00933B64"/>
    <w:rsid w:val="00934041"/>
    <w:rsid w:val="009342C3"/>
    <w:rsid w:val="00937497"/>
    <w:rsid w:val="00940B0F"/>
    <w:rsid w:val="009473ED"/>
    <w:rsid w:val="009536ED"/>
    <w:rsid w:val="00954B42"/>
    <w:rsid w:val="00956AEB"/>
    <w:rsid w:val="009614B0"/>
    <w:rsid w:val="00963BAA"/>
    <w:rsid w:val="00965FCA"/>
    <w:rsid w:val="00966F38"/>
    <w:rsid w:val="00974C46"/>
    <w:rsid w:val="009751AE"/>
    <w:rsid w:val="0098679C"/>
    <w:rsid w:val="009A0453"/>
    <w:rsid w:val="009B62C1"/>
    <w:rsid w:val="009B69DD"/>
    <w:rsid w:val="009C05A7"/>
    <w:rsid w:val="009C0B2B"/>
    <w:rsid w:val="009C2D08"/>
    <w:rsid w:val="009C3F28"/>
    <w:rsid w:val="009D0274"/>
    <w:rsid w:val="009D4A7F"/>
    <w:rsid w:val="009E21E0"/>
    <w:rsid w:val="009E254A"/>
    <w:rsid w:val="009E2AAA"/>
    <w:rsid w:val="009F0279"/>
    <w:rsid w:val="009F201C"/>
    <w:rsid w:val="00A023B8"/>
    <w:rsid w:val="00A03A8D"/>
    <w:rsid w:val="00A048BF"/>
    <w:rsid w:val="00A079F8"/>
    <w:rsid w:val="00A135BC"/>
    <w:rsid w:val="00A26C2A"/>
    <w:rsid w:val="00A40F89"/>
    <w:rsid w:val="00A54283"/>
    <w:rsid w:val="00A61A2D"/>
    <w:rsid w:val="00AA1F02"/>
    <w:rsid w:val="00AA48A9"/>
    <w:rsid w:val="00AA7D7B"/>
    <w:rsid w:val="00AB048D"/>
    <w:rsid w:val="00AB276D"/>
    <w:rsid w:val="00AC5AF5"/>
    <w:rsid w:val="00AD4E38"/>
    <w:rsid w:val="00AF16CC"/>
    <w:rsid w:val="00AF39FC"/>
    <w:rsid w:val="00AF4A42"/>
    <w:rsid w:val="00B01062"/>
    <w:rsid w:val="00B1200C"/>
    <w:rsid w:val="00B14CCD"/>
    <w:rsid w:val="00B15B74"/>
    <w:rsid w:val="00B15F93"/>
    <w:rsid w:val="00B17D9B"/>
    <w:rsid w:val="00B21186"/>
    <w:rsid w:val="00B35C27"/>
    <w:rsid w:val="00B361AF"/>
    <w:rsid w:val="00B50004"/>
    <w:rsid w:val="00B64514"/>
    <w:rsid w:val="00B93217"/>
    <w:rsid w:val="00B95EF0"/>
    <w:rsid w:val="00BB4D2E"/>
    <w:rsid w:val="00BC4082"/>
    <w:rsid w:val="00BD2816"/>
    <w:rsid w:val="00BD44C9"/>
    <w:rsid w:val="00BD66B4"/>
    <w:rsid w:val="00BD7A2F"/>
    <w:rsid w:val="00BE5618"/>
    <w:rsid w:val="00BE611E"/>
    <w:rsid w:val="00BF23A1"/>
    <w:rsid w:val="00C03645"/>
    <w:rsid w:val="00C047CA"/>
    <w:rsid w:val="00C13D75"/>
    <w:rsid w:val="00C16D07"/>
    <w:rsid w:val="00C34EA7"/>
    <w:rsid w:val="00C404FD"/>
    <w:rsid w:val="00C44D9D"/>
    <w:rsid w:val="00C56FC8"/>
    <w:rsid w:val="00C75399"/>
    <w:rsid w:val="00C75971"/>
    <w:rsid w:val="00C82782"/>
    <w:rsid w:val="00C92A9B"/>
    <w:rsid w:val="00C971D5"/>
    <w:rsid w:val="00CA46DD"/>
    <w:rsid w:val="00CA5E73"/>
    <w:rsid w:val="00CA6775"/>
    <w:rsid w:val="00CA7E6B"/>
    <w:rsid w:val="00CB5652"/>
    <w:rsid w:val="00CC0E1B"/>
    <w:rsid w:val="00CC10D0"/>
    <w:rsid w:val="00CD1D09"/>
    <w:rsid w:val="00CE0281"/>
    <w:rsid w:val="00CE1D69"/>
    <w:rsid w:val="00CE76FC"/>
    <w:rsid w:val="00D0082F"/>
    <w:rsid w:val="00D033C1"/>
    <w:rsid w:val="00D0788E"/>
    <w:rsid w:val="00D144EB"/>
    <w:rsid w:val="00D14815"/>
    <w:rsid w:val="00D1547D"/>
    <w:rsid w:val="00D55973"/>
    <w:rsid w:val="00D67677"/>
    <w:rsid w:val="00D70DF6"/>
    <w:rsid w:val="00D715A1"/>
    <w:rsid w:val="00D770EF"/>
    <w:rsid w:val="00D80BB8"/>
    <w:rsid w:val="00D826ED"/>
    <w:rsid w:val="00D865B5"/>
    <w:rsid w:val="00D869DC"/>
    <w:rsid w:val="00DA0133"/>
    <w:rsid w:val="00DC0465"/>
    <w:rsid w:val="00DC1071"/>
    <w:rsid w:val="00DC7AF0"/>
    <w:rsid w:val="00DD0B60"/>
    <w:rsid w:val="00DD7EDA"/>
    <w:rsid w:val="00DE1AAE"/>
    <w:rsid w:val="00DE20BA"/>
    <w:rsid w:val="00DE3A7D"/>
    <w:rsid w:val="00DE464A"/>
    <w:rsid w:val="00E026ED"/>
    <w:rsid w:val="00E037A5"/>
    <w:rsid w:val="00E15C23"/>
    <w:rsid w:val="00E171EE"/>
    <w:rsid w:val="00E20998"/>
    <w:rsid w:val="00E353F6"/>
    <w:rsid w:val="00E35A23"/>
    <w:rsid w:val="00E462F6"/>
    <w:rsid w:val="00E50BCE"/>
    <w:rsid w:val="00E72357"/>
    <w:rsid w:val="00E7695C"/>
    <w:rsid w:val="00E76992"/>
    <w:rsid w:val="00E77D19"/>
    <w:rsid w:val="00E855A7"/>
    <w:rsid w:val="00EB47EC"/>
    <w:rsid w:val="00EC03F9"/>
    <w:rsid w:val="00EC09AB"/>
    <w:rsid w:val="00EC2615"/>
    <w:rsid w:val="00EC639D"/>
    <w:rsid w:val="00ED3C35"/>
    <w:rsid w:val="00ED7321"/>
    <w:rsid w:val="00EE03D6"/>
    <w:rsid w:val="00EE4016"/>
    <w:rsid w:val="00EE4205"/>
    <w:rsid w:val="00EE5F53"/>
    <w:rsid w:val="00F01AB6"/>
    <w:rsid w:val="00F11F7A"/>
    <w:rsid w:val="00F22277"/>
    <w:rsid w:val="00F23E0F"/>
    <w:rsid w:val="00F23E87"/>
    <w:rsid w:val="00F312D6"/>
    <w:rsid w:val="00F31989"/>
    <w:rsid w:val="00F36F2F"/>
    <w:rsid w:val="00F37268"/>
    <w:rsid w:val="00F42E57"/>
    <w:rsid w:val="00F432B8"/>
    <w:rsid w:val="00F45FFA"/>
    <w:rsid w:val="00F608A2"/>
    <w:rsid w:val="00F64D55"/>
    <w:rsid w:val="00F910A7"/>
    <w:rsid w:val="00F94534"/>
    <w:rsid w:val="00F95E26"/>
    <w:rsid w:val="00F97BCD"/>
    <w:rsid w:val="00FA1477"/>
    <w:rsid w:val="00FA4361"/>
    <w:rsid w:val="00FD249A"/>
    <w:rsid w:val="00FD27FE"/>
    <w:rsid w:val="00FD299E"/>
    <w:rsid w:val="00FD2EB7"/>
    <w:rsid w:val="00FD4322"/>
    <w:rsid w:val="00FD4C72"/>
    <w:rsid w:val="00FD7886"/>
    <w:rsid w:val="00FE1AFC"/>
    <w:rsid w:val="00FE3C02"/>
    <w:rsid w:val="00FF068E"/>
    <w:rsid w:val="00FF3673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BE1BA1-D9D8-4550-A4E5-020177DD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5D7D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03645"/>
    <w:rPr>
      <w:rFonts w:ascii="Cambria" w:eastAsia="Times New Roman" w:hAnsi="Cambria" w:cs="Cambria"/>
      <w:lang w:val="en-US"/>
    </w:rPr>
  </w:style>
  <w:style w:type="paragraph" w:styleId="ac">
    <w:name w:val="footer"/>
    <w:basedOn w:val="a"/>
    <w:link w:val="ad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03645"/>
    <w:rPr>
      <w:rFonts w:ascii="Cambria" w:eastAsia="Times New Roman" w:hAnsi="Cambria" w:cs="Cambria"/>
      <w:lang w:val="en-US"/>
    </w:rPr>
  </w:style>
  <w:style w:type="paragraph" w:styleId="ae">
    <w:name w:val="Body Text"/>
    <w:basedOn w:val="a"/>
    <w:link w:val="af"/>
    <w:rsid w:val="00CE1D69"/>
    <w:pPr>
      <w:spacing w:after="0" w:line="240" w:lineRule="auto"/>
    </w:pPr>
    <w:rPr>
      <w:rFonts w:ascii="Arial" w:hAnsi="Arial" w:cs="Times New Roman"/>
      <w:sz w:val="24"/>
      <w:szCs w:val="20"/>
      <w:lang w:val="ru-RU" w:eastAsia="ru-RU"/>
    </w:rPr>
  </w:style>
  <w:style w:type="character" w:customStyle="1" w:styleId="af">
    <w:name w:val="Основной текст Знак"/>
    <w:basedOn w:val="a0"/>
    <w:link w:val="ae"/>
    <w:rsid w:val="00CE1D69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D7D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E08D4-39EB-4C28-80B1-04B7BDF06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Голубева Дарья Александровна</cp:lastModifiedBy>
  <cp:revision>3</cp:revision>
  <cp:lastPrinted>2024-12-20T11:57:00Z</cp:lastPrinted>
  <dcterms:created xsi:type="dcterms:W3CDTF">2025-01-27T05:55:00Z</dcterms:created>
  <dcterms:modified xsi:type="dcterms:W3CDTF">2025-01-28T06:05:00Z</dcterms:modified>
</cp:coreProperties>
</file>