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150B1" w14:textId="77777777" w:rsidR="000625F0" w:rsidRPr="000625F0" w:rsidRDefault="000625F0" w:rsidP="000625F0">
      <w:pPr>
        <w:jc w:val="center"/>
        <w:rPr>
          <w:b/>
          <w:bCs/>
          <w:sz w:val="24"/>
          <w:szCs w:val="24"/>
        </w:rPr>
      </w:pPr>
      <w:r w:rsidRPr="000625F0">
        <w:rPr>
          <w:b/>
          <w:bCs/>
          <w:sz w:val="24"/>
          <w:szCs w:val="24"/>
        </w:rPr>
        <w:t>Техническое задание на</w:t>
      </w:r>
    </w:p>
    <w:p w14:paraId="0132C851" w14:textId="37DE8216" w:rsidR="0024348D" w:rsidRPr="000625F0" w:rsidRDefault="0024348D" w:rsidP="000625F0">
      <w:pPr>
        <w:jc w:val="center"/>
        <w:rPr>
          <w:b/>
          <w:bCs/>
          <w:sz w:val="24"/>
          <w:szCs w:val="24"/>
        </w:rPr>
      </w:pPr>
      <w:r w:rsidRPr="000625F0">
        <w:rPr>
          <w:b/>
          <w:bCs/>
          <w:sz w:val="24"/>
          <w:szCs w:val="24"/>
        </w:rPr>
        <w:t>Станок для намотки катушечной группы</w:t>
      </w:r>
    </w:p>
    <w:p w14:paraId="1FF885C9" w14:textId="1C313BB3" w:rsidR="000A7F2B" w:rsidRDefault="000A7F2B"/>
    <w:p w14:paraId="27CC070A" w14:textId="5F8C695B" w:rsidR="000A7F2B" w:rsidRDefault="002D7EAB">
      <w:r>
        <w:t>Технические требования</w:t>
      </w:r>
      <w:r w:rsidR="00A91FC5">
        <w:t xml:space="preserve"> к оборудованию</w:t>
      </w:r>
    </w:p>
    <w:p w14:paraId="03ABD330" w14:textId="3A5F1692" w:rsidR="005D48BB" w:rsidRDefault="005D48BB">
      <w:r>
        <w:t>Станок для намотки катушечной группы согласно условиям, см. табл.1</w:t>
      </w:r>
    </w:p>
    <w:p w14:paraId="3E60CB97" w14:textId="226F331A" w:rsidR="005D48BB" w:rsidRDefault="005D48BB"/>
    <w:p w14:paraId="1F083EB8" w14:textId="7C42A956" w:rsidR="005D48BB" w:rsidRDefault="005D48BB">
      <w:r>
        <w:t>Таблица 1.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1577"/>
        <w:gridCol w:w="2749"/>
        <w:gridCol w:w="3066"/>
        <w:gridCol w:w="2507"/>
      </w:tblGrid>
      <w:tr w:rsidR="00D25A55" w14:paraId="2ACC9AD6" w14:textId="5C7A8683" w:rsidTr="00396EF6">
        <w:trPr>
          <w:trHeight w:val="481"/>
        </w:trPr>
        <w:tc>
          <w:tcPr>
            <w:tcW w:w="1577" w:type="dxa"/>
          </w:tcPr>
          <w:p w14:paraId="66C4D01C" w14:textId="42CA4C01" w:rsidR="00271A9F" w:rsidRDefault="00271A9F">
            <w:r>
              <w:t>Материал</w:t>
            </w:r>
          </w:p>
        </w:tc>
        <w:tc>
          <w:tcPr>
            <w:tcW w:w="1469" w:type="dxa"/>
          </w:tcPr>
          <w:p w14:paraId="6E70B474" w14:textId="77777777" w:rsidR="00271A9F" w:rsidRDefault="00271A9F" w:rsidP="0024348D">
            <w:r>
              <w:t>Провод ПСДТ 1,6</w:t>
            </w:r>
          </w:p>
          <w:p w14:paraId="2770BB42" w14:textId="77777777" w:rsidR="00271A9F" w:rsidRDefault="00271A9F"/>
        </w:tc>
        <w:tc>
          <w:tcPr>
            <w:tcW w:w="3328" w:type="dxa"/>
          </w:tcPr>
          <w:p w14:paraId="190E6041" w14:textId="79A6801B" w:rsidR="00271A9F" w:rsidRDefault="00271A9F" w:rsidP="0024348D">
            <w:r>
              <w:t>Провод ПЭТД-2-200 1,6</w:t>
            </w:r>
          </w:p>
          <w:p w14:paraId="3BF9CC6C" w14:textId="77777777" w:rsidR="00271A9F" w:rsidRDefault="00271A9F" w:rsidP="0024348D"/>
        </w:tc>
        <w:tc>
          <w:tcPr>
            <w:tcW w:w="3260" w:type="dxa"/>
          </w:tcPr>
          <w:p w14:paraId="63872E99" w14:textId="09A419EF" w:rsidR="00271A9F" w:rsidRPr="00271A9F" w:rsidRDefault="00271A9F" w:rsidP="0024348D">
            <w:r>
              <w:t>Провод ПЭТД-180 1,25</w:t>
            </w:r>
          </w:p>
        </w:tc>
      </w:tr>
      <w:tr w:rsidR="00D25A55" w14:paraId="019B21E1" w14:textId="541389B5" w:rsidTr="00396EF6">
        <w:trPr>
          <w:trHeight w:val="322"/>
        </w:trPr>
        <w:tc>
          <w:tcPr>
            <w:tcW w:w="1577" w:type="dxa"/>
          </w:tcPr>
          <w:p w14:paraId="3271B1E2" w14:textId="170587C8" w:rsidR="00271A9F" w:rsidRDefault="00271A9F">
            <w:r>
              <w:t>Число параллельных ветвей</w:t>
            </w:r>
          </w:p>
        </w:tc>
        <w:tc>
          <w:tcPr>
            <w:tcW w:w="1469" w:type="dxa"/>
          </w:tcPr>
          <w:p w14:paraId="4EC1F32F" w14:textId="30DA112C" w:rsidR="00271A9F" w:rsidRPr="001E2D33" w:rsidRDefault="00271A9F" w:rsidP="0024348D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328" w:type="dxa"/>
          </w:tcPr>
          <w:p w14:paraId="7C86865D" w14:textId="47D3F9CD" w:rsidR="00271A9F" w:rsidRDefault="00271A9F" w:rsidP="0024348D">
            <w:r>
              <w:t>2</w:t>
            </w:r>
          </w:p>
        </w:tc>
        <w:tc>
          <w:tcPr>
            <w:tcW w:w="3260" w:type="dxa"/>
          </w:tcPr>
          <w:p w14:paraId="0C96D4B3" w14:textId="77FA866C" w:rsidR="00271A9F" w:rsidRPr="00271A9F" w:rsidRDefault="00271A9F" w:rsidP="0024348D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D25A55" w14:paraId="37E7B305" w14:textId="116A98BE" w:rsidTr="00396EF6">
        <w:trPr>
          <w:trHeight w:val="481"/>
        </w:trPr>
        <w:tc>
          <w:tcPr>
            <w:tcW w:w="1577" w:type="dxa"/>
          </w:tcPr>
          <w:p w14:paraId="065CBEA4" w14:textId="1B158C53" w:rsidR="00271A9F" w:rsidRDefault="00271A9F">
            <w:r>
              <w:t>Число катушек в катушечной группе</w:t>
            </w:r>
          </w:p>
        </w:tc>
        <w:tc>
          <w:tcPr>
            <w:tcW w:w="1469" w:type="dxa"/>
          </w:tcPr>
          <w:p w14:paraId="2F0A4437" w14:textId="63081463" w:rsidR="00271A9F" w:rsidRPr="00297E14" w:rsidRDefault="00271A9F">
            <w:r>
              <w:t>6</w:t>
            </w:r>
          </w:p>
        </w:tc>
        <w:tc>
          <w:tcPr>
            <w:tcW w:w="3328" w:type="dxa"/>
          </w:tcPr>
          <w:p w14:paraId="006AEE0C" w14:textId="2A22FFBF" w:rsidR="00271A9F" w:rsidRDefault="00271A9F">
            <w:r>
              <w:t>8</w:t>
            </w:r>
          </w:p>
        </w:tc>
        <w:tc>
          <w:tcPr>
            <w:tcW w:w="3260" w:type="dxa"/>
          </w:tcPr>
          <w:p w14:paraId="41726FF7" w14:textId="6103CD7A" w:rsidR="00271A9F" w:rsidRPr="00271A9F" w:rsidRDefault="00271A9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D25A55" w14:paraId="175A9397" w14:textId="5E3E2062" w:rsidTr="00396EF6">
        <w:trPr>
          <w:trHeight w:val="481"/>
        </w:trPr>
        <w:tc>
          <w:tcPr>
            <w:tcW w:w="1577" w:type="dxa"/>
          </w:tcPr>
          <w:p w14:paraId="4ECB93C4" w14:textId="05A4EBEA" w:rsidR="00271A9F" w:rsidRDefault="00271A9F">
            <w:r>
              <w:t>Число витков на катушке</w:t>
            </w:r>
          </w:p>
        </w:tc>
        <w:tc>
          <w:tcPr>
            <w:tcW w:w="1469" w:type="dxa"/>
          </w:tcPr>
          <w:p w14:paraId="72F0B4F2" w14:textId="0AB0C9E5" w:rsidR="00271A9F" w:rsidRPr="00297E14" w:rsidRDefault="00271A9F">
            <w:r>
              <w:t>4 (число эффективных проводников к катушке)</w:t>
            </w:r>
          </w:p>
        </w:tc>
        <w:tc>
          <w:tcPr>
            <w:tcW w:w="3328" w:type="dxa"/>
          </w:tcPr>
          <w:p w14:paraId="6B58228C" w14:textId="22FB2ECD" w:rsidR="00271A9F" w:rsidRDefault="00271A9F">
            <w:r>
              <w:t>8</w:t>
            </w:r>
          </w:p>
        </w:tc>
        <w:tc>
          <w:tcPr>
            <w:tcW w:w="3260" w:type="dxa"/>
          </w:tcPr>
          <w:p w14:paraId="106D3EA6" w14:textId="263FC879" w:rsidR="00271A9F" w:rsidRPr="00271A9F" w:rsidRDefault="00271A9F">
            <w:pPr>
              <w:rPr>
                <w:lang w:val="en-US"/>
              </w:rPr>
            </w:pPr>
            <w:r>
              <w:rPr>
                <w:lang w:val="en-US"/>
              </w:rPr>
              <w:t>360</w:t>
            </w:r>
          </w:p>
        </w:tc>
      </w:tr>
      <w:tr w:rsidR="00D25A55" w14:paraId="7D9C8684" w14:textId="4A092120" w:rsidTr="00396EF6">
        <w:trPr>
          <w:trHeight w:val="562"/>
        </w:trPr>
        <w:tc>
          <w:tcPr>
            <w:tcW w:w="1577" w:type="dxa"/>
          </w:tcPr>
          <w:p w14:paraId="08DCBC16" w14:textId="6B3467E0" w:rsidR="00271A9F" w:rsidRDefault="00271A9F">
            <w:r>
              <w:t>Число элементарных проводников в эффективном</w:t>
            </w:r>
          </w:p>
        </w:tc>
        <w:tc>
          <w:tcPr>
            <w:tcW w:w="1469" w:type="dxa"/>
          </w:tcPr>
          <w:p w14:paraId="17283C43" w14:textId="7CFB8E97" w:rsidR="00271A9F" w:rsidRPr="001E2D33" w:rsidRDefault="00271A9F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3328" w:type="dxa"/>
          </w:tcPr>
          <w:p w14:paraId="350975B9" w14:textId="5481E37A" w:rsidR="00271A9F" w:rsidRDefault="00271A9F">
            <w:r>
              <w:t>8</w:t>
            </w:r>
          </w:p>
        </w:tc>
        <w:tc>
          <w:tcPr>
            <w:tcW w:w="3260" w:type="dxa"/>
          </w:tcPr>
          <w:p w14:paraId="5B4892A7" w14:textId="77C16221" w:rsidR="00271A9F" w:rsidRDefault="001F4391">
            <w:r>
              <w:t>-</w:t>
            </w:r>
          </w:p>
        </w:tc>
      </w:tr>
      <w:tr w:rsidR="00D25A55" w14:paraId="68122B93" w14:textId="0A2EFC32" w:rsidTr="00396EF6">
        <w:trPr>
          <w:trHeight w:val="562"/>
        </w:trPr>
        <w:tc>
          <w:tcPr>
            <w:tcW w:w="1577" w:type="dxa"/>
          </w:tcPr>
          <w:p w14:paraId="78E16E49" w14:textId="14422FFF" w:rsidR="00271A9F" w:rsidRDefault="00271A9F" w:rsidP="009711B3">
            <w:r>
              <w:t>Внутренние размеры катушки</w:t>
            </w:r>
          </w:p>
        </w:tc>
        <w:tc>
          <w:tcPr>
            <w:tcW w:w="1469" w:type="dxa"/>
          </w:tcPr>
          <w:p w14:paraId="7B50DBEE" w14:textId="67FD4174" w:rsidR="00271A9F" w:rsidRDefault="00271A9F" w:rsidP="009711B3">
            <w:r>
              <w:t>(Ширина) 12</w:t>
            </w:r>
            <w:r>
              <w:rPr>
                <w:lang w:val="en-US"/>
              </w:rPr>
              <w:t>5</w:t>
            </w:r>
            <w:r>
              <w:t xml:space="preserve"> х (высота) </w:t>
            </w:r>
            <w:r>
              <w:rPr>
                <w:lang w:val="en-US"/>
              </w:rPr>
              <w:t>308</w:t>
            </w:r>
            <w:r>
              <w:t xml:space="preserve"> мм</w:t>
            </w:r>
          </w:p>
        </w:tc>
        <w:tc>
          <w:tcPr>
            <w:tcW w:w="3328" w:type="dxa"/>
          </w:tcPr>
          <w:p w14:paraId="67411AFD" w14:textId="10D8DA72" w:rsidR="00271A9F" w:rsidRDefault="00271A9F" w:rsidP="009711B3">
            <w:r>
              <w:t>(Ширина) 124 х (высота) 228 мм</w:t>
            </w:r>
          </w:p>
        </w:tc>
        <w:tc>
          <w:tcPr>
            <w:tcW w:w="3260" w:type="dxa"/>
          </w:tcPr>
          <w:p w14:paraId="478DB061" w14:textId="466DF952" w:rsidR="00271A9F" w:rsidRDefault="00271A9F" w:rsidP="009711B3">
            <w:r>
              <w:t xml:space="preserve">(Ширина) </w:t>
            </w:r>
            <w:r>
              <w:rPr>
                <w:lang w:val="en-US"/>
              </w:rPr>
              <w:t>5</w:t>
            </w:r>
            <w:r w:rsidR="008D0283">
              <w:t>65</w:t>
            </w:r>
            <w:r>
              <w:t xml:space="preserve"> х (высота) </w:t>
            </w:r>
            <w:r>
              <w:rPr>
                <w:lang w:val="en-US"/>
              </w:rPr>
              <w:t>395</w:t>
            </w:r>
            <w:r>
              <w:t xml:space="preserve"> мм</w:t>
            </w:r>
          </w:p>
        </w:tc>
      </w:tr>
      <w:tr w:rsidR="00D25A55" w14:paraId="3D746E2C" w14:textId="21B44525" w:rsidTr="00396EF6">
        <w:trPr>
          <w:trHeight w:val="320"/>
        </w:trPr>
        <w:tc>
          <w:tcPr>
            <w:tcW w:w="1577" w:type="dxa"/>
          </w:tcPr>
          <w:p w14:paraId="0BCDB9DA" w14:textId="106BEB7D" w:rsidR="00271A9F" w:rsidRDefault="00271A9F" w:rsidP="009711B3">
            <w:r>
              <w:t>Внутренний радиус катушки</w:t>
            </w:r>
          </w:p>
        </w:tc>
        <w:tc>
          <w:tcPr>
            <w:tcW w:w="1469" w:type="dxa"/>
          </w:tcPr>
          <w:p w14:paraId="6E5F9B16" w14:textId="17817522" w:rsidR="00271A9F" w:rsidRDefault="00271A9F" w:rsidP="009711B3">
            <w:r>
              <w:rPr>
                <w:lang w:val="en-US"/>
              </w:rPr>
              <w:t>R15</w:t>
            </w:r>
          </w:p>
        </w:tc>
        <w:tc>
          <w:tcPr>
            <w:tcW w:w="3328" w:type="dxa"/>
          </w:tcPr>
          <w:p w14:paraId="64CD925A" w14:textId="30BAE7A1" w:rsidR="00271A9F" w:rsidRPr="009B35EE" w:rsidRDefault="00271A9F" w:rsidP="009711B3">
            <w:pPr>
              <w:rPr>
                <w:lang w:val="en-US"/>
              </w:rPr>
            </w:pPr>
            <w:r>
              <w:rPr>
                <w:lang w:val="en-US"/>
              </w:rPr>
              <w:t>R30</w:t>
            </w:r>
          </w:p>
        </w:tc>
        <w:tc>
          <w:tcPr>
            <w:tcW w:w="3260" w:type="dxa"/>
          </w:tcPr>
          <w:p w14:paraId="1BCD4FFF" w14:textId="79A0DB1A" w:rsidR="00271A9F" w:rsidRPr="00271A9F" w:rsidRDefault="00271A9F" w:rsidP="009711B3">
            <w:pPr>
              <w:rPr>
                <w:lang w:val="en-US"/>
              </w:rPr>
            </w:pPr>
            <w:r>
              <w:rPr>
                <w:lang w:val="en-US"/>
              </w:rPr>
              <w:t>R27</w:t>
            </w:r>
          </w:p>
        </w:tc>
      </w:tr>
      <w:tr w:rsidR="00D25A55" w14:paraId="1CEEAFB2" w14:textId="2E829BEA" w:rsidTr="00396EF6">
        <w:trPr>
          <w:trHeight w:val="400"/>
        </w:trPr>
        <w:tc>
          <w:tcPr>
            <w:tcW w:w="1577" w:type="dxa"/>
          </w:tcPr>
          <w:p w14:paraId="1C1E98D2" w14:textId="052CB97A" w:rsidR="00271A9F" w:rsidRDefault="00271A9F">
            <w:r>
              <w:t>Межосевое расстояние между катушками</w:t>
            </w:r>
          </w:p>
        </w:tc>
        <w:tc>
          <w:tcPr>
            <w:tcW w:w="1469" w:type="dxa"/>
          </w:tcPr>
          <w:p w14:paraId="5CD971C6" w14:textId="5DE8A86C" w:rsidR="00271A9F" w:rsidRDefault="00271A9F">
            <w:r>
              <w:t>238,4</w:t>
            </w:r>
          </w:p>
        </w:tc>
        <w:tc>
          <w:tcPr>
            <w:tcW w:w="3328" w:type="dxa"/>
          </w:tcPr>
          <w:p w14:paraId="120088B4" w14:textId="248066F8" w:rsidR="00271A9F" w:rsidRDefault="00271A9F">
            <w:r>
              <w:t>211</w:t>
            </w:r>
          </w:p>
        </w:tc>
        <w:tc>
          <w:tcPr>
            <w:tcW w:w="3260" w:type="dxa"/>
          </w:tcPr>
          <w:p w14:paraId="63A43546" w14:textId="613CE245" w:rsidR="00271A9F" w:rsidRDefault="001F4391">
            <w:r>
              <w:t>-</w:t>
            </w:r>
          </w:p>
        </w:tc>
      </w:tr>
      <w:tr w:rsidR="00D25A55" w14:paraId="63FAEC6E" w14:textId="77777777" w:rsidTr="00396EF6">
        <w:trPr>
          <w:trHeight w:val="3256"/>
        </w:trPr>
        <w:tc>
          <w:tcPr>
            <w:tcW w:w="1577" w:type="dxa"/>
          </w:tcPr>
          <w:p w14:paraId="652E4241" w14:textId="4CF6D072" w:rsidR="00396EF6" w:rsidRDefault="00396EF6">
            <w:r>
              <w:t>чертеж</w:t>
            </w:r>
          </w:p>
        </w:tc>
        <w:tc>
          <w:tcPr>
            <w:tcW w:w="1469" w:type="dxa"/>
          </w:tcPr>
          <w:p w14:paraId="3AB0A0D0" w14:textId="03E7BD61" w:rsidR="00396EF6" w:rsidRDefault="003E60E4">
            <w:r>
              <w:rPr>
                <w:noProof/>
              </w:rPr>
              <w:drawing>
                <wp:inline distT="0" distB="0" distL="0" distR="0" wp14:anchorId="1CF3F263" wp14:editId="10778576">
                  <wp:extent cx="1608787" cy="1212850"/>
                  <wp:effectExtent l="0" t="0" r="0" b="635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6601" cy="12413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8" w:type="dxa"/>
          </w:tcPr>
          <w:p w14:paraId="2516264D" w14:textId="6B26126C" w:rsidR="00396EF6" w:rsidRDefault="003E60E4">
            <w:r>
              <w:rPr>
                <w:noProof/>
              </w:rPr>
              <w:drawing>
                <wp:inline distT="0" distB="0" distL="0" distR="0" wp14:anchorId="2E9D99F8" wp14:editId="6F2885C0">
                  <wp:extent cx="1805622" cy="531495"/>
                  <wp:effectExtent l="0" t="0" r="4445" b="190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6498" cy="5464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14:paraId="5DC83089" w14:textId="064F12EE" w:rsidR="00396EF6" w:rsidRDefault="00396EF6">
            <w:r>
              <w:rPr>
                <w:noProof/>
              </w:rPr>
              <w:drawing>
                <wp:inline distT="0" distB="0" distL="0" distR="0" wp14:anchorId="2295EAA3" wp14:editId="66CDA08A">
                  <wp:extent cx="1455024" cy="16383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924" cy="1659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5D29C20" w14:textId="25F91B83" w:rsidR="0024348D" w:rsidRDefault="0024348D"/>
    <w:p w14:paraId="60A13200" w14:textId="230819CC" w:rsidR="006F7340" w:rsidRDefault="006F7340"/>
    <w:p w14:paraId="08D25AE3" w14:textId="08F57DA7" w:rsidR="006F7340" w:rsidRDefault="006F7340"/>
    <w:p w14:paraId="4CE21236" w14:textId="77777777" w:rsidR="006F7340" w:rsidRDefault="006F7340"/>
    <w:p w14:paraId="00937C01" w14:textId="32B93E37" w:rsidR="00B33658" w:rsidRDefault="00B33658">
      <w:r>
        <w:t>Минимальная комплектность:</w:t>
      </w:r>
    </w:p>
    <w:p w14:paraId="47837551" w14:textId="4DFC3CAF" w:rsidR="007A5219" w:rsidRDefault="007A5219" w:rsidP="00B33658">
      <w:pPr>
        <w:pStyle w:val="a4"/>
        <w:numPr>
          <w:ilvl w:val="0"/>
          <w:numId w:val="1"/>
        </w:numPr>
      </w:pPr>
      <w:r>
        <w:t>Станок намоточный</w:t>
      </w:r>
    </w:p>
    <w:p w14:paraId="07948792" w14:textId="1C03593F" w:rsidR="00B33658" w:rsidRDefault="00C70E88" w:rsidP="00B33658">
      <w:pPr>
        <w:pStyle w:val="a4"/>
        <w:numPr>
          <w:ilvl w:val="0"/>
          <w:numId w:val="1"/>
        </w:numPr>
      </w:pPr>
      <w:r>
        <w:t>Технологические о</w:t>
      </w:r>
      <w:r w:rsidR="00B33658">
        <w:t>правки</w:t>
      </w:r>
      <w:r>
        <w:t>, по 1 шт. на каждый типоразмер</w:t>
      </w:r>
    </w:p>
    <w:p w14:paraId="21751A7C" w14:textId="5A6507EF" w:rsidR="00B33658" w:rsidRDefault="00B33658" w:rsidP="00B33658">
      <w:pPr>
        <w:pStyle w:val="a4"/>
        <w:numPr>
          <w:ilvl w:val="0"/>
          <w:numId w:val="1"/>
        </w:numPr>
      </w:pPr>
      <w:r>
        <w:t>Натяжное устройство</w:t>
      </w:r>
    </w:p>
    <w:p w14:paraId="70EE391B" w14:textId="21868621" w:rsidR="00B33658" w:rsidRDefault="00B33658" w:rsidP="00B33658">
      <w:pPr>
        <w:pStyle w:val="a4"/>
        <w:numPr>
          <w:ilvl w:val="0"/>
          <w:numId w:val="1"/>
        </w:numPr>
      </w:pPr>
      <w:r>
        <w:t>Размоточное устройство (на 1</w:t>
      </w:r>
      <w:r w:rsidR="00297E14">
        <w:t>4</w:t>
      </w:r>
      <w:r>
        <w:t xml:space="preserve"> проводников)</w:t>
      </w:r>
    </w:p>
    <w:p w14:paraId="60B238E1" w14:textId="53DE103B" w:rsidR="00C70E88" w:rsidRDefault="00C70E88" w:rsidP="00C70E88">
      <w:pPr>
        <w:pStyle w:val="a4"/>
      </w:pPr>
    </w:p>
    <w:p w14:paraId="09218805" w14:textId="08142EE9" w:rsidR="00C70E88" w:rsidRDefault="00C70E88" w:rsidP="00C70E88">
      <w:pPr>
        <w:pStyle w:val="a4"/>
      </w:pPr>
      <w:r>
        <w:t>Условия поставки:</w:t>
      </w:r>
    </w:p>
    <w:p w14:paraId="2A8C49CD" w14:textId="0AE9AFAE" w:rsidR="00C24613" w:rsidRPr="00C24613" w:rsidRDefault="00C24613" w:rsidP="00C24613">
      <w:pPr>
        <w:pStyle w:val="a4"/>
        <w:numPr>
          <w:ilvl w:val="0"/>
          <w:numId w:val="2"/>
        </w:numPr>
      </w:pPr>
      <w:r w:rsidRPr="00C24613">
        <w:t xml:space="preserve">Изготовление и поставка </w:t>
      </w:r>
      <w:r>
        <w:t>оборудования</w:t>
      </w:r>
      <w:r w:rsidRPr="00C24613">
        <w:t>.</w:t>
      </w:r>
    </w:p>
    <w:p w14:paraId="5FE0098C" w14:textId="7445DAE0" w:rsidR="00C24613" w:rsidRPr="00C24613" w:rsidRDefault="00C24613" w:rsidP="00C24613">
      <w:pPr>
        <w:pStyle w:val="a4"/>
        <w:numPr>
          <w:ilvl w:val="0"/>
          <w:numId w:val="2"/>
        </w:numPr>
      </w:pPr>
      <w:r w:rsidRPr="00C24613">
        <w:t>Сборочные</w:t>
      </w:r>
      <w:r>
        <w:t>,</w:t>
      </w:r>
      <w:r w:rsidRPr="00C24613">
        <w:t xml:space="preserve"> электромонтажные работы и др. требуемые работы.</w:t>
      </w:r>
    </w:p>
    <w:p w14:paraId="30DB2996" w14:textId="77777777" w:rsidR="00C24613" w:rsidRPr="00C24613" w:rsidRDefault="00C24613" w:rsidP="00C24613">
      <w:pPr>
        <w:pStyle w:val="a4"/>
        <w:numPr>
          <w:ilvl w:val="0"/>
          <w:numId w:val="2"/>
        </w:numPr>
      </w:pPr>
      <w:r w:rsidRPr="00C24613">
        <w:t>Пуско-наладка оборудования.</w:t>
      </w:r>
    </w:p>
    <w:p w14:paraId="62D71E48" w14:textId="77777777" w:rsidR="00C24613" w:rsidRPr="00C24613" w:rsidRDefault="00C24613" w:rsidP="00C24613">
      <w:pPr>
        <w:pStyle w:val="a4"/>
        <w:numPr>
          <w:ilvl w:val="0"/>
          <w:numId w:val="2"/>
        </w:numPr>
      </w:pPr>
      <w:r w:rsidRPr="00C24613">
        <w:t>Настройка программного обеспечения.</w:t>
      </w:r>
    </w:p>
    <w:p w14:paraId="71B1923C" w14:textId="544A572C" w:rsidR="00C24613" w:rsidRDefault="00C24613" w:rsidP="00C24613">
      <w:pPr>
        <w:pStyle w:val="a4"/>
        <w:numPr>
          <w:ilvl w:val="0"/>
          <w:numId w:val="2"/>
        </w:numPr>
      </w:pPr>
      <w:r w:rsidRPr="00C24613">
        <w:t>Обучение персонала работе на поставляемом оборудовании и программном обеспечении.</w:t>
      </w:r>
    </w:p>
    <w:p w14:paraId="34B20C28" w14:textId="77777777" w:rsidR="00883F23" w:rsidRPr="00883F23" w:rsidRDefault="00883F23" w:rsidP="00883F23">
      <w:pPr>
        <w:pStyle w:val="a4"/>
        <w:numPr>
          <w:ilvl w:val="0"/>
          <w:numId w:val="2"/>
        </w:numPr>
      </w:pPr>
      <w:r w:rsidRPr="00883F23">
        <w:t>Паспорт, руководство по эксплуатации</w:t>
      </w:r>
    </w:p>
    <w:p w14:paraId="0140EDFE" w14:textId="77777777" w:rsidR="00883F23" w:rsidRPr="00883F23" w:rsidRDefault="00883F23" w:rsidP="00883F23">
      <w:pPr>
        <w:pStyle w:val="a4"/>
        <w:numPr>
          <w:ilvl w:val="0"/>
          <w:numId w:val="2"/>
        </w:numPr>
      </w:pPr>
      <w:r w:rsidRPr="00883F23">
        <w:t>Копия сертификата соответствия системы качества предприятия-</w:t>
      </w:r>
    </w:p>
    <w:p w14:paraId="32F6DFF9" w14:textId="77777777" w:rsidR="00883F23" w:rsidRPr="00883F23" w:rsidRDefault="00883F23" w:rsidP="00883F23">
      <w:pPr>
        <w:pStyle w:val="a4"/>
        <w:ind w:left="1080"/>
      </w:pPr>
      <w:r w:rsidRPr="00883F23">
        <w:t>производителя требованиям ИСО 9001</w:t>
      </w:r>
    </w:p>
    <w:p w14:paraId="43FB1DDD" w14:textId="77777777" w:rsidR="00883F23" w:rsidRPr="00883F23" w:rsidRDefault="00883F23" w:rsidP="00883F23">
      <w:pPr>
        <w:pStyle w:val="a4"/>
        <w:numPr>
          <w:ilvl w:val="0"/>
          <w:numId w:val="2"/>
        </w:numPr>
      </w:pPr>
      <w:r w:rsidRPr="00883F23">
        <w:t>Декларация соответствия Таможенного союза</w:t>
      </w:r>
      <w:r w:rsidRPr="00883F23">
        <w:br/>
        <w:t>ТР ТС 004/2011 "О безопасности низковольтного оборудования" </w:t>
      </w:r>
    </w:p>
    <w:p w14:paraId="13B5746D" w14:textId="77777777" w:rsidR="00883F23" w:rsidRPr="00883F23" w:rsidRDefault="00883F23" w:rsidP="00883F23">
      <w:pPr>
        <w:pStyle w:val="a4"/>
        <w:numPr>
          <w:ilvl w:val="0"/>
          <w:numId w:val="2"/>
        </w:numPr>
      </w:pPr>
      <w:r w:rsidRPr="00883F23">
        <w:t>ТР ТС 010/2011 "О безопасности машин и оборудования"</w:t>
      </w:r>
    </w:p>
    <w:p w14:paraId="3340402E" w14:textId="77777777" w:rsidR="00883F23" w:rsidRPr="00883F23" w:rsidRDefault="00883F23" w:rsidP="00883F23">
      <w:pPr>
        <w:pStyle w:val="a4"/>
        <w:numPr>
          <w:ilvl w:val="0"/>
          <w:numId w:val="2"/>
        </w:numPr>
      </w:pPr>
      <w:r w:rsidRPr="00883F23">
        <w:t>ТР ТС 020/2011 "Электромагнитная совместимость технических средств"</w:t>
      </w:r>
    </w:p>
    <w:p w14:paraId="14C5CBC2" w14:textId="793719B3" w:rsidR="00C70E88" w:rsidRDefault="00C70E88" w:rsidP="00C70E88">
      <w:pPr>
        <w:pStyle w:val="a4"/>
        <w:numPr>
          <w:ilvl w:val="0"/>
          <w:numId w:val="2"/>
        </w:numPr>
      </w:pPr>
      <w:r>
        <w:t>Комплект технической документации на станок</w:t>
      </w:r>
      <w:r w:rsidR="002178E7">
        <w:t xml:space="preserve">, натяжное устройство, размоточное устройство) </w:t>
      </w:r>
      <w:r>
        <w:t>(электрические, кинематические, гидравлические и т.д. схемы</w:t>
      </w:r>
      <w:r w:rsidR="002178E7">
        <w:t>, перечень ЗИП</w:t>
      </w:r>
      <w:r>
        <w:t>)</w:t>
      </w:r>
      <w:r w:rsidR="002178E7">
        <w:t>.</w:t>
      </w:r>
    </w:p>
    <w:p w14:paraId="41E23B48" w14:textId="0840096A" w:rsidR="00C70E88" w:rsidRDefault="00C70E88" w:rsidP="00C70E88">
      <w:pPr>
        <w:pStyle w:val="a4"/>
        <w:numPr>
          <w:ilvl w:val="0"/>
          <w:numId w:val="2"/>
        </w:numPr>
      </w:pPr>
      <w:r>
        <w:t>Конструкторская документация на оснастку (оправки)</w:t>
      </w:r>
    </w:p>
    <w:sectPr w:rsidR="00C70E88" w:rsidSect="005713D6">
      <w:footerReference w:type="default" r:id="rId11"/>
      <w:pgSz w:w="11906" w:h="16838"/>
      <w:pgMar w:top="568" w:right="850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4C1393" w14:textId="77777777" w:rsidR="00A169DA" w:rsidRDefault="00A169DA" w:rsidP="00ED6BB3">
      <w:pPr>
        <w:spacing w:after="0" w:line="240" w:lineRule="auto"/>
      </w:pPr>
      <w:r>
        <w:separator/>
      </w:r>
    </w:p>
  </w:endnote>
  <w:endnote w:type="continuationSeparator" w:id="0">
    <w:p w14:paraId="637D62A8" w14:textId="77777777" w:rsidR="00A169DA" w:rsidRDefault="00A169DA" w:rsidP="00ED6B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983632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0E9AC7D" w14:textId="049D5BE0" w:rsidR="00ED6BB3" w:rsidRDefault="00ED6BB3">
            <w:pPr>
              <w:pStyle w:val="a7"/>
              <w:jc w:val="center"/>
            </w:pPr>
            <w:r>
              <w:t xml:space="preserve">Страница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из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2A7E3BC" w14:textId="77777777" w:rsidR="00ED6BB3" w:rsidRDefault="00ED6BB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C0A09F" w14:textId="77777777" w:rsidR="00A169DA" w:rsidRDefault="00A169DA" w:rsidP="00ED6BB3">
      <w:pPr>
        <w:spacing w:after="0" w:line="240" w:lineRule="auto"/>
      </w:pPr>
      <w:r>
        <w:separator/>
      </w:r>
    </w:p>
  </w:footnote>
  <w:footnote w:type="continuationSeparator" w:id="0">
    <w:p w14:paraId="684C6F1D" w14:textId="77777777" w:rsidR="00A169DA" w:rsidRDefault="00A169DA" w:rsidP="00ED6B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417E3"/>
    <w:multiLevelType w:val="hybridMultilevel"/>
    <w:tmpl w:val="D26C292E"/>
    <w:lvl w:ilvl="0" w:tplc="1270D0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E817248"/>
    <w:multiLevelType w:val="hybridMultilevel"/>
    <w:tmpl w:val="64BA9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887A7A"/>
    <w:multiLevelType w:val="hybridMultilevel"/>
    <w:tmpl w:val="14820FBC"/>
    <w:lvl w:ilvl="0" w:tplc="B226FA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B9867B3"/>
    <w:multiLevelType w:val="hybridMultilevel"/>
    <w:tmpl w:val="0B56535E"/>
    <w:lvl w:ilvl="0" w:tplc="0419000B">
      <w:start w:val="1"/>
      <w:numFmt w:val="bullet"/>
      <w:lvlText w:val=""/>
      <w:lvlJc w:val="left"/>
      <w:pPr>
        <w:ind w:left="150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A26"/>
    <w:rsid w:val="000625F0"/>
    <w:rsid w:val="0009049C"/>
    <w:rsid w:val="000A7F2B"/>
    <w:rsid w:val="001B12E3"/>
    <w:rsid w:val="001D7A26"/>
    <w:rsid w:val="001E2D33"/>
    <w:rsid w:val="001F4391"/>
    <w:rsid w:val="002016C3"/>
    <w:rsid w:val="002178E7"/>
    <w:rsid w:val="0024348D"/>
    <w:rsid w:val="00271A9F"/>
    <w:rsid w:val="00297E14"/>
    <w:rsid w:val="002D7EAB"/>
    <w:rsid w:val="00396EF6"/>
    <w:rsid w:val="003E60E4"/>
    <w:rsid w:val="0056032C"/>
    <w:rsid w:val="005713D6"/>
    <w:rsid w:val="005D48BB"/>
    <w:rsid w:val="0063005D"/>
    <w:rsid w:val="006B6858"/>
    <w:rsid w:val="006F7340"/>
    <w:rsid w:val="007A5219"/>
    <w:rsid w:val="00883F23"/>
    <w:rsid w:val="008D0283"/>
    <w:rsid w:val="009711B3"/>
    <w:rsid w:val="009B35EE"/>
    <w:rsid w:val="00A169DA"/>
    <w:rsid w:val="00A91FC5"/>
    <w:rsid w:val="00B33658"/>
    <w:rsid w:val="00B87316"/>
    <w:rsid w:val="00C24613"/>
    <w:rsid w:val="00C70E88"/>
    <w:rsid w:val="00D25A55"/>
    <w:rsid w:val="00D55D18"/>
    <w:rsid w:val="00E15A49"/>
    <w:rsid w:val="00ED6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50C41"/>
  <w15:chartTrackingRefBased/>
  <w15:docId w15:val="{A061F51E-CE37-4F8F-BEAE-858F26CBA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34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3365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D6B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D6BB3"/>
  </w:style>
  <w:style w:type="paragraph" w:styleId="a7">
    <w:name w:val="footer"/>
    <w:basedOn w:val="a"/>
    <w:link w:val="a8"/>
    <w:uiPriority w:val="99"/>
    <w:unhideWhenUsed/>
    <w:rsid w:val="00ED6B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D6B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20AA08-1216-467D-9B8A-F114FDBEC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dcterms:created xsi:type="dcterms:W3CDTF">2025-01-31T11:37:00Z</dcterms:created>
  <dcterms:modified xsi:type="dcterms:W3CDTF">2025-01-31T11:37:00Z</dcterms:modified>
</cp:coreProperties>
</file>