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BB" w:rsidRPr="0085689B" w:rsidRDefault="009432BB" w:rsidP="009432BB">
      <w:pPr>
        <w:pStyle w:val="a4"/>
        <w:spacing w:line="312" w:lineRule="auto"/>
        <w:ind w:firstLine="0"/>
        <w:jc w:val="center"/>
        <w:rPr>
          <w:rFonts w:ascii="Arial" w:eastAsia="Arial Unicode MS" w:hAnsi="Arial" w:cs="Tahoma"/>
          <w:b/>
          <w:bCs/>
          <w:sz w:val="20"/>
        </w:rPr>
      </w:pPr>
      <w:r w:rsidRPr="0085689B">
        <w:rPr>
          <w:rFonts w:ascii="Arial" w:eastAsia="Arial Unicode MS" w:hAnsi="Arial" w:cs="Tahoma"/>
          <w:b/>
          <w:bCs/>
          <w:sz w:val="20"/>
        </w:rPr>
        <w:t>Приложение Г</w:t>
      </w:r>
      <w:bookmarkStart w:id="0" w:name="_GoBack"/>
      <w:bookmarkEnd w:id="0"/>
    </w:p>
    <w:p w:rsidR="009432BB" w:rsidRPr="0085689B" w:rsidRDefault="009432BB" w:rsidP="009432BB">
      <w:pPr>
        <w:pStyle w:val="a4"/>
        <w:spacing w:line="312" w:lineRule="auto"/>
        <w:ind w:firstLine="0"/>
        <w:jc w:val="center"/>
        <w:rPr>
          <w:rFonts w:ascii="Arial" w:eastAsia="Arial Unicode MS" w:hAnsi="Arial" w:cs="Tahoma"/>
          <w:bCs/>
          <w:sz w:val="20"/>
        </w:rPr>
      </w:pPr>
      <w:r w:rsidRPr="0085689B">
        <w:rPr>
          <w:rFonts w:ascii="Arial" w:eastAsia="Arial Unicode MS" w:hAnsi="Arial" w:cs="Tahoma"/>
          <w:bCs/>
          <w:sz w:val="20"/>
        </w:rPr>
        <w:t>(обязательное)</w:t>
      </w:r>
    </w:p>
    <w:p w:rsidR="009432BB" w:rsidRPr="0085689B" w:rsidRDefault="009432BB" w:rsidP="009432BB">
      <w:pPr>
        <w:jc w:val="center"/>
        <w:rPr>
          <w:b/>
          <w:sz w:val="22"/>
          <w:szCs w:val="22"/>
        </w:rPr>
      </w:pPr>
      <w:r w:rsidRPr="0085689B">
        <w:rPr>
          <w:b/>
          <w:sz w:val="22"/>
          <w:szCs w:val="22"/>
        </w:rPr>
        <w:t>Перечень документов, запрашиваемых у контрагента, перед началом процедуры согласования договора</w:t>
      </w:r>
    </w:p>
    <w:p w:rsidR="009432BB" w:rsidRPr="0085689B" w:rsidRDefault="009432BB" w:rsidP="009432BB">
      <w:pPr>
        <w:jc w:val="center"/>
        <w:rPr>
          <w:sz w:val="22"/>
          <w:szCs w:val="22"/>
        </w:rPr>
      </w:pPr>
    </w:p>
    <w:tbl>
      <w:tblPr>
        <w:tblStyle w:val="a6"/>
        <w:tblW w:w="10008" w:type="dxa"/>
        <w:tblLook w:val="01E0" w:firstRow="1" w:lastRow="1" w:firstColumn="1" w:lastColumn="1" w:noHBand="0" w:noVBand="0"/>
      </w:tblPr>
      <w:tblGrid>
        <w:gridCol w:w="2808"/>
        <w:gridCol w:w="7200"/>
      </w:tblGrid>
      <w:tr w:rsidR="009432BB" w:rsidRPr="0085689B" w:rsidTr="00A72AEB">
        <w:trPr>
          <w:cantSplit/>
          <w:tblHeader/>
        </w:trPr>
        <w:tc>
          <w:tcPr>
            <w:tcW w:w="2808" w:type="dxa"/>
            <w:tcBorders>
              <w:bottom w:val="double" w:sz="4" w:space="0" w:color="auto"/>
            </w:tcBorders>
          </w:tcPr>
          <w:p w:rsidR="009432BB" w:rsidRPr="0085689B" w:rsidRDefault="009432BB" w:rsidP="00A72AEB">
            <w:pPr>
              <w:pStyle w:val="a7"/>
              <w:ind w:left="0" w:firstLine="18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689B">
              <w:rPr>
                <w:rFonts w:ascii="Arial" w:hAnsi="Arial" w:cs="Arial"/>
                <w:sz w:val="20"/>
                <w:szCs w:val="20"/>
              </w:rPr>
              <w:t>Вид контрагента</w:t>
            </w:r>
          </w:p>
        </w:tc>
        <w:tc>
          <w:tcPr>
            <w:tcW w:w="7200" w:type="dxa"/>
            <w:tcBorders>
              <w:bottom w:val="double" w:sz="4" w:space="0" w:color="auto"/>
            </w:tcBorders>
          </w:tcPr>
          <w:p w:rsidR="009432BB" w:rsidRPr="0085689B" w:rsidRDefault="009432BB" w:rsidP="00A72AEB">
            <w:pPr>
              <w:pStyle w:val="a7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689B">
              <w:rPr>
                <w:rFonts w:ascii="Arial" w:hAnsi="Arial" w:cs="Arial"/>
                <w:sz w:val="20"/>
                <w:szCs w:val="20"/>
              </w:rPr>
              <w:t>Вид документа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 w:val="restart"/>
            <w:tcBorders>
              <w:top w:val="double" w:sz="4" w:space="0" w:color="auto"/>
            </w:tcBorders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5689B">
              <w:rPr>
                <w:rFonts w:ascii="Arial" w:hAnsi="Arial" w:cs="Arial"/>
                <w:sz w:val="20"/>
                <w:szCs w:val="20"/>
              </w:rPr>
              <w:t>Г.1 Юридическое лицо – резидент</w:t>
            </w:r>
          </w:p>
        </w:tc>
        <w:tc>
          <w:tcPr>
            <w:tcW w:w="7200" w:type="dxa"/>
            <w:tcBorders>
              <w:top w:val="double" w:sz="4" w:space="0" w:color="auto"/>
            </w:tcBorders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Г.1.1 Письмо от контрагента,  содержащее следующие данные:</w:t>
            </w:r>
          </w:p>
          <w:p w:rsidR="009432BB" w:rsidRPr="0085689B" w:rsidRDefault="009432BB" w:rsidP="009432BB">
            <w:pPr>
              <w:widowControl w:val="0"/>
              <w:numPr>
                <w:ilvl w:val="0"/>
                <w:numId w:val="1"/>
              </w:numPr>
              <w:tabs>
                <w:tab w:val="left" w:pos="432"/>
              </w:tabs>
              <w:ind w:left="0"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фактический и почтовый адреса;</w:t>
            </w:r>
          </w:p>
          <w:p w:rsidR="009432BB" w:rsidRPr="0085689B" w:rsidRDefault="009432BB" w:rsidP="009432BB">
            <w:pPr>
              <w:widowControl w:val="0"/>
              <w:numPr>
                <w:ilvl w:val="0"/>
                <w:numId w:val="1"/>
              </w:numPr>
              <w:tabs>
                <w:tab w:val="left" w:pos="432"/>
              </w:tabs>
              <w:ind w:left="0"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банковские реквизиты;</w:t>
            </w:r>
          </w:p>
          <w:p w:rsidR="009432BB" w:rsidRPr="0085689B" w:rsidRDefault="009432BB" w:rsidP="009432BB">
            <w:pPr>
              <w:widowControl w:val="0"/>
              <w:numPr>
                <w:ilvl w:val="0"/>
                <w:numId w:val="1"/>
              </w:numPr>
              <w:tabs>
                <w:tab w:val="left" w:pos="432"/>
              </w:tabs>
              <w:ind w:left="0"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номера телефонов для связи, факса;</w:t>
            </w:r>
          </w:p>
          <w:p w:rsidR="009432BB" w:rsidRPr="0085689B" w:rsidRDefault="009432BB" w:rsidP="009432BB">
            <w:pPr>
              <w:widowControl w:val="0"/>
              <w:numPr>
                <w:ilvl w:val="0"/>
                <w:numId w:val="1"/>
              </w:numPr>
              <w:tabs>
                <w:tab w:val="left" w:pos="432"/>
              </w:tabs>
              <w:ind w:left="0"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Ф.И.О. (полностью) ЕИО и главного бухгалтера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pacing w:val="2"/>
                <w:sz w:val="20"/>
                <w:szCs w:val="20"/>
              </w:rPr>
              <w:t>Г.1.2 Свидетельство о государственной регистрации контрагента в качестве юридического лица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 xml:space="preserve">Г.1.3 Свидетельство о внесении записи в ЕГРЮЛ для юридических лиц, зарегистрированных до 01 июля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85689B">
                <w:rPr>
                  <w:rFonts w:cs="Arial"/>
                  <w:sz w:val="20"/>
                  <w:szCs w:val="20"/>
                </w:rPr>
                <w:t>2002 г</w:t>
              </w:r>
            </w:smartTag>
            <w:r w:rsidRPr="0085689B">
              <w:rPr>
                <w:rFonts w:cs="Arial"/>
                <w:sz w:val="20"/>
                <w:szCs w:val="20"/>
              </w:rPr>
              <w:t>.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Г.1.4 Свидетельство о постановке на налоговый учет контрагента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Г.1.5 Документ, подтверждающий полномочия лица, подписывающего договор от имени контрагента (решение о назначении ЕИО контрагента, решение о передаче функций ЕИО контрагента управляющей организации/управляющему, договор с управляющей организацией/управляющим, доверенность)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tabs>
                <w:tab w:val="num" w:pos="2820"/>
              </w:tabs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Г.1.6 Лицензия (сертификат, свидетельство, специальное разрешение и т.д.) контрагента, если контрагент при исполнении договора будет осуществлять вид деятельности, для занятия которым в соответствии с законодательством необходимо получить лицензию (сертификат, свидетельство, специальное разрешение и т.д.) в уполномоченном органе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shd w:val="clear" w:color="auto" w:fill="FFFFFF"/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Style w:val="a3"/>
                <w:rFonts w:cs="Arial"/>
                <w:sz w:val="20"/>
                <w:szCs w:val="20"/>
              </w:rPr>
              <w:t>Г.1.7 Документ налогового органа</w:t>
            </w:r>
            <w:r w:rsidRPr="0085689B">
              <w:rPr>
                <w:rFonts w:cs="Arial"/>
                <w:spacing w:val="2"/>
                <w:sz w:val="20"/>
                <w:szCs w:val="20"/>
              </w:rPr>
              <w:t xml:space="preserve"> о применении контрагентом специальных режимов налогообложения или об освобождении контрагента от обязанностей налогоплательщика НДС.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Г.1.9 Выписка из ЕГРЮЛ в отношении контрагента сроком выдачи не более 6 месяцев, если за это время контрагентом не вносились никакие изменения в ЕГРЮЛ. В случае внесения изменений срок выписки должен быть не ранее даты внесения таких изменений.</w:t>
            </w:r>
          </w:p>
        </w:tc>
      </w:tr>
      <w:tr w:rsidR="009432BB" w:rsidRPr="0085689B" w:rsidTr="00A72AEB">
        <w:trPr>
          <w:cantSplit/>
        </w:trPr>
        <w:tc>
          <w:tcPr>
            <w:tcW w:w="2808" w:type="dxa"/>
            <w:vMerge/>
          </w:tcPr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0" w:type="dxa"/>
          </w:tcPr>
          <w:p w:rsidR="009432BB" w:rsidRPr="0085689B" w:rsidRDefault="009432BB" w:rsidP="00A72AEB">
            <w:pPr>
              <w:widowControl w:val="0"/>
              <w:ind w:firstLine="252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Г.1.10 Прика</w:t>
            </w:r>
            <w:proofErr w:type="gramStart"/>
            <w:r w:rsidRPr="0085689B">
              <w:rPr>
                <w:rFonts w:cs="Arial"/>
                <w:sz w:val="20"/>
                <w:szCs w:val="20"/>
              </w:rPr>
              <w:t>з(</w:t>
            </w:r>
            <w:proofErr w:type="gramEnd"/>
            <w:r w:rsidRPr="0085689B">
              <w:rPr>
                <w:rFonts w:cs="Arial"/>
                <w:sz w:val="20"/>
                <w:szCs w:val="20"/>
              </w:rPr>
              <w:t>ы) на право подписи на финансовых (бухгалтерских) документах</w:t>
            </w:r>
          </w:p>
        </w:tc>
      </w:tr>
      <w:tr w:rsidR="009432BB" w:rsidRPr="0085689B" w:rsidTr="00A72AEB">
        <w:trPr>
          <w:cantSplit/>
        </w:trPr>
        <w:tc>
          <w:tcPr>
            <w:tcW w:w="10008" w:type="dxa"/>
            <w:gridSpan w:val="2"/>
          </w:tcPr>
          <w:p w:rsidR="009432BB" w:rsidRPr="0085689B" w:rsidRDefault="009432BB" w:rsidP="00A72AEB">
            <w:pPr>
              <w:tabs>
                <w:tab w:val="num" w:pos="2820"/>
              </w:tabs>
              <w:ind w:firstLine="180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Примечания:</w:t>
            </w:r>
          </w:p>
          <w:p w:rsidR="009432BB" w:rsidRPr="0085689B" w:rsidRDefault="009432BB" w:rsidP="00A72AEB">
            <w:pPr>
              <w:tabs>
                <w:tab w:val="num" w:pos="2820"/>
              </w:tabs>
              <w:ind w:firstLine="180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1 Копии документов по Г.1.1 – Г.1.9 заверяются подписью ЕИО и скрепляются печатью контрагента.</w:t>
            </w:r>
          </w:p>
          <w:p w:rsidR="009432BB" w:rsidRPr="0085689B" w:rsidRDefault="009432BB" w:rsidP="00A72AEB">
            <w:pPr>
              <w:tabs>
                <w:tab w:val="num" w:pos="2820"/>
              </w:tabs>
              <w:ind w:firstLine="180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2 Документы по Г.1.1 – Г.1.9 предоставляются в случае заключения договора с общей суммой по договору (ориентировочной, планируемой) свыше 200 000  рублей и при заключении договоров на проведение строительных и монтажных работ независимо от суммы договора.</w:t>
            </w:r>
          </w:p>
          <w:p w:rsidR="009432BB" w:rsidRPr="0085689B" w:rsidRDefault="009432BB" w:rsidP="00A72AEB">
            <w:pPr>
              <w:tabs>
                <w:tab w:val="num" w:pos="2820"/>
              </w:tabs>
              <w:ind w:firstLine="180"/>
              <w:jc w:val="left"/>
              <w:rPr>
                <w:rFonts w:cs="Arial"/>
                <w:sz w:val="20"/>
                <w:szCs w:val="20"/>
              </w:rPr>
            </w:pPr>
            <w:r w:rsidRPr="0085689B">
              <w:rPr>
                <w:rFonts w:cs="Arial"/>
                <w:sz w:val="20"/>
                <w:szCs w:val="20"/>
              </w:rPr>
              <w:t>3</w:t>
            </w:r>
            <w:proofErr w:type="gramStart"/>
            <w:r w:rsidRPr="0085689B">
              <w:rPr>
                <w:rFonts w:cs="Arial"/>
                <w:sz w:val="20"/>
                <w:szCs w:val="20"/>
              </w:rPr>
              <w:t xml:space="preserve"> П</w:t>
            </w:r>
            <w:proofErr w:type="gramEnd"/>
            <w:r w:rsidRPr="0085689B">
              <w:rPr>
                <w:rFonts w:cs="Arial"/>
                <w:sz w:val="20"/>
                <w:szCs w:val="20"/>
              </w:rPr>
              <w:t>ри заключении договора с общей суммой не более 200 000 рублей возможно предоставление только документа по  Г.1.8.</w:t>
            </w:r>
          </w:p>
          <w:p w:rsidR="009432BB" w:rsidRPr="0085689B" w:rsidRDefault="009432BB" w:rsidP="00A72AEB">
            <w:pPr>
              <w:pStyle w:val="a7"/>
              <w:ind w:left="0" w:firstLine="18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5689B">
              <w:rPr>
                <w:rFonts w:ascii="Arial" w:hAnsi="Arial" w:cs="Arial"/>
                <w:sz w:val="20"/>
                <w:szCs w:val="20"/>
              </w:rPr>
              <w:t xml:space="preserve">4 Независимо от суммы договора </w:t>
            </w:r>
            <w:proofErr w:type="gramStart"/>
            <w:r w:rsidRPr="0085689B">
              <w:rPr>
                <w:rFonts w:ascii="Arial" w:hAnsi="Arial" w:cs="Arial"/>
                <w:sz w:val="20"/>
                <w:szCs w:val="20"/>
              </w:rPr>
              <w:t>предоставляются документы</w:t>
            </w:r>
            <w:proofErr w:type="gramEnd"/>
            <w:r w:rsidRPr="0085689B">
              <w:rPr>
                <w:rFonts w:ascii="Arial" w:hAnsi="Arial" w:cs="Arial"/>
                <w:sz w:val="20"/>
                <w:szCs w:val="20"/>
              </w:rPr>
              <w:t xml:space="preserve"> по Г.1.5 (доверенность), по Г.1.6, Г.1.7 (в указанных случаях)</w:t>
            </w:r>
          </w:p>
        </w:tc>
      </w:tr>
    </w:tbl>
    <w:p w:rsidR="00EB6FF0" w:rsidRDefault="00EB6FF0"/>
    <w:sectPr w:rsidR="00EB6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13FB7"/>
    <w:multiLevelType w:val="hybridMultilevel"/>
    <w:tmpl w:val="40A2E602"/>
    <w:lvl w:ilvl="0" w:tplc="F880F296">
      <w:start w:val="1"/>
      <w:numFmt w:val="bullet"/>
      <w:lvlText w:val=""/>
      <w:lvlJc w:val="left"/>
      <w:pPr>
        <w:tabs>
          <w:tab w:val="num" w:pos="1386"/>
        </w:tabs>
        <w:ind w:left="252" w:firstLine="90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2BB"/>
    <w:rsid w:val="009432BB"/>
    <w:rsid w:val="00EB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2BB"/>
    <w:pPr>
      <w:spacing w:after="0" w:line="240" w:lineRule="auto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32BB"/>
  </w:style>
  <w:style w:type="paragraph" w:styleId="a4">
    <w:name w:val="Body Text Indent"/>
    <w:basedOn w:val="a"/>
    <w:link w:val="a5"/>
    <w:rsid w:val="009432BB"/>
    <w:pPr>
      <w:spacing w:line="400" w:lineRule="exact"/>
      <w:ind w:firstLine="720"/>
    </w:pPr>
    <w:rPr>
      <w:rFonts w:ascii="Times New Roman" w:hAnsi="Times New Roman"/>
      <w:szCs w:val="20"/>
    </w:rPr>
  </w:style>
  <w:style w:type="character" w:customStyle="1" w:styleId="a5">
    <w:name w:val="Основной текст с отступом Знак"/>
    <w:basedOn w:val="a0"/>
    <w:link w:val="a4"/>
    <w:rsid w:val="009432B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943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9432BB"/>
    <w:pPr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2BB"/>
    <w:pPr>
      <w:spacing w:after="0" w:line="240" w:lineRule="auto"/>
      <w:jc w:val="both"/>
    </w:pPr>
    <w:rPr>
      <w:rFonts w:ascii="Arial" w:eastAsia="Times New Roman" w:hAnsi="Arial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32BB"/>
  </w:style>
  <w:style w:type="paragraph" w:styleId="a4">
    <w:name w:val="Body Text Indent"/>
    <w:basedOn w:val="a"/>
    <w:link w:val="a5"/>
    <w:rsid w:val="009432BB"/>
    <w:pPr>
      <w:spacing w:line="400" w:lineRule="exact"/>
      <w:ind w:firstLine="720"/>
    </w:pPr>
    <w:rPr>
      <w:rFonts w:ascii="Times New Roman" w:hAnsi="Times New Roman"/>
      <w:szCs w:val="20"/>
    </w:rPr>
  </w:style>
  <w:style w:type="character" w:customStyle="1" w:styleId="a5">
    <w:name w:val="Основной текст с отступом Знак"/>
    <w:basedOn w:val="a0"/>
    <w:link w:val="a4"/>
    <w:rsid w:val="009432B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9432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9432BB"/>
    <w:pPr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DKC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ChiefSK_2</dc:creator>
  <cp:keywords/>
  <dc:description/>
  <cp:lastModifiedBy>ChiefSK_2</cp:lastModifiedBy>
  <cp:revision>1</cp:revision>
  <dcterms:created xsi:type="dcterms:W3CDTF">2012-12-11T09:01:00Z</dcterms:created>
  <dcterms:modified xsi:type="dcterms:W3CDTF">2012-12-11T09:02:00Z</dcterms:modified>
</cp:coreProperties>
</file>