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6F5" w:rsidRDefault="002656F5" w:rsidP="002656F5">
      <w:pPr>
        <w:jc w:val="center"/>
        <w:rPr>
          <w:rFonts w:eastAsia="Times New Roman" w:cs="Times New Roman"/>
          <w:b/>
          <w:noProof/>
          <w:szCs w:val="28"/>
          <w:lang w:val="ru-RU" w:eastAsia="ru-RU"/>
        </w:rPr>
      </w:pPr>
      <w:bookmarkStart w:id="0" w:name="_GoBack"/>
      <w:bookmarkEnd w:id="0"/>
      <w:r>
        <w:rPr>
          <w:rFonts w:eastAsia="Times New Roman" w:cs="Times New Roman"/>
          <w:b/>
          <w:noProof/>
          <w:szCs w:val="28"/>
          <w:lang w:val="ru-RU" w:eastAsia="ru-RU"/>
        </w:rPr>
        <w:t xml:space="preserve">Общество с ограниченной ответственностью </w:t>
      </w:r>
    </w:p>
    <w:p w:rsidR="002656F5" w:rsidRDefault="002656F5" w:rsidP="002656F5">
      <w:pPr>
        <w:jc w:val="center"/>
        <w:rPr>
          <w:rFonts w:eastAsia="Times New Roman" w:cs="Times New Roman"/>
          <w:b/>
          <w:noProof/>
          <w:szCs w:val="28"/>
          <w:lang w:val="ru-RU" w:eastAsia="ru-RU"/>
        </w:rPr>
      </w:pPr>
      <w:r>
        <w:rPr>
          <w:rFonts w:eastAsia="Times New Roman" w:cs="Times New Roman"/>
          <w:b/>
          <w:noProof/>
          <w:szCs w:val="28"/>
          <w:lang w:val="ru-RU" w:eastAsia="ru-RU"/>
        </w:rPr>
        <w:t>«Русатом Металлургические технологии»</w:t>
      </w:r>
    </w:p>
    <w:p w:rsidR="00C94EAC" w:rsidRPr="00C94EAC" w:rsidRDefault="00C94EAC" w:rsidP="00C94EAC">
      <w:pPr>
        <w:jc w:val="center"/>
      </w:pPr>
      <w:r>
        <w:rPr>
          <w:rFonts w:eastAsia="Times New Roman" w:cs="Times New Roman"/>
          <w:b/>
          <w:noProof/>
          <w:szCs w:val="28"/>
          <w:lang w:val="ru-RU" w:eastAsia="ru-RU"/>
        </w:rPr>
        <w:t>(ООО «Русатом МеталлТех»)</w:t>
      </w:r>
    </w:p>
    <w:tbl>
      <w:tblPr>
        <w:tblpPr w:leftFromText="180" w:rightFromText="180" w:vertAnchor="text" w:horzAnchor="page" w:tblpX="1033" w:tblpY="476"/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3"/>
        <w:gridCol w:w="5529"/>
      </w:tblGrid>
      <w:tr w:rsidR="00C94EAC" w:rsidRPr="00C43593" w:rsidTr="00C94EAC">
        <w:trPr>
          <w:trHeight w:val="522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 xml:space="preserve">ПОЛНОЕ НАИМЕНОВАНИЕ </w:t>
            </w:r>
          </w:p>
        </w:tc>
        <w:tc>
          <w:tcPr>
            <w:tcW w:w="552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Общество с ограниченной ответственностью </w:t>
            </w:r>
            <w:r w:rsid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</w: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«</w:t>
            </w:r>
            <w:proofErr w:type="spellStart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Русатом</w:t>
            </w:r>
            <w:proofErr w:type="spellEnd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Металлургические технологии»</w:t>
            </w:r>
          </w:p>
        </w:tc>
      </w:tr>
      <w:tr w:rsidR="00C94EAC" w:rsidRPr="00C94EAC" w:rsidTr="00C94EAC">
        <w:trPr>
          <w:trHeight w:val="431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 xml:space="preserve">СОКРАЩЕННОЕ НАИМЕНОВАНИЕ </w:t>
            </w:r>
          </w:p>
        </w:tc>
        <w:tc>
          <w:tcPr>
            <w:tcW w:w="552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ООО «</w:t>
            </w:r>
            <w:proofErr w:type="spellStart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Русатом</w:t>
            </w:r>
            <w:proofErr w:type="spellEnd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МеталлТех</w:t>
            </w:r>
            <w:proofErr w:type="spellEnd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»</w:t>
            </w:r>
          </w:p>
        </w:tc>
      </w:tr>
      <w:tr w:rsidR="00C94EAC" w:rsidRPr="00C94EAC" w:rsidTr="00C94EAC">
        <w:trPr>
          <w:trHeight w:val="343"/>
        </w:trPr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полное НАИМЕНОВАНИЕ НА английском ЯЗЫКЕ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tabs>
                <w:tab w:val="left" w:pos="993"/>
              </w:tabs>
              <w:jc w:val="both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proofErr w:type="spellStart"/>
            <w:r w:rsidRPr="00C94EAC">
              <w:rPr>
                <w:rFonts w:eastAsia="Calibri" w:cs="Times New Roman"/>
                <w:sz w:val="20"/>
                <w:szCs w:val="20"/>
                <w:lang w:val="en-US"/>
              </w:rPr>
              <w:t>Rusatom</w:t>
            </w:r>
            <w:proofErr w:type="spellEnd"/>
            <w:r w:rsidRPr="00C94EAC">
              <w:rPr>
                <w:rFonts w:eastAsia="Calibri" w:cs="Times New Roman"/>
                <w:sz w:val="20"/>
                <w:szCs w:val="20"/>
                <w:lang w:val="en-US"/>
              </w:rPr>
              <w:t xml:space="preserve"> Metallurgical Technologies, Limited Liability Company.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сокращенное НАИМЕНОВАНИЕ           НА английском ЯЗЫКЕ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ind w:left="13"/>
              <w:rPr>
                <w:rFonts w:eastAsia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94EAC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Rusatom</w:t>
            </w:r>
            <w:proofErr w:type="spellEnd"/>
            <w:r w:rsidRPr="00C94EAC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Metal Tech LLC</w:t>
            </w:r>
          </w:p>
        </w:tc>
      </w:tr>
      <w:tr w:rsidR="00C94EAC" w:rsidRPr="00C43593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юРИДИЧЕСКИЙ АДРЕС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123098, город Москва, улица Рогова, дом 5А</w:t>
            </w:r>
          </w:p>
        </w:tc>
      </w:tr>
      <w:tr w:rsidR="00C94EAC" w:rsidRPr="00C43593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ПОЧТОВЫЙ АДРЕС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123098, город Москва, улица Рогова, дом 5А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ind w:firstLine="10"/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ТЕЛЕФОН/ФАКС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8 (499) 949 41 10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bCs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E</w:t>
            </w: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-</w:t>
            </w: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mail</w:t>
            </w: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: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MS Mincho" w:cs="Times New Roman"/>
                <w:sz w:val="20"/>
                <w:szCs w:val="20"/>
                <w:lang w:val="en-US"/>
              </w:rPr>
              <w:t>metaltech@rosatom.ru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  <w:t>ОГРН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1117746228258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инн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7734653790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кпп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773401001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окпо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90657761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оквэд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72.19, 24.31, 24.32, 24.45, 24.54, 25.50.1, 25.61, 25.62, 25.93, 25.99.2, 27.32, 28.49.4, 33.12, 71.12.1, 71.12.12, 73.20.1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keepNext/>
              <w:rPr>
                <w:rFonts w:eastAsia="MS Mincho" w:cs="Times New Roman"/>
                <w:b/>
                <w:bCs/>
                <w:iCs/>
                <w:sz w:val="20"/>
                <w:szCs w:val="20"/>
                <w:lang w:val="ru-RU"/>
              </w:rPr>
            </w:pPr>
            <w:r w:rsidRPr="00C94EAC">
              <w:rPr>
                <w:rFonts w:eastAsia="MS Mincho" w:cs="Times New Roman"/>
                <w:b/>
                <w:bCs/>
                <w:iCs/>
                <w:sz w:val="20"/>
                <w:szCs w:val="20"/>
                <w:lang w:val="ru-RU"/>
              </w:rPr>
              <w:t>Сведения о государственной регистрации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C94EAC" w:rsidRPr="00C94EAC" w:rsidRDefault="00C94EAC" w:rsidP="00C94EAC">
            <w:pPr>
              <w:keepNext/>
              <w:rPr>
                <w:rFonts w:eastAsia="MS Mincho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MS Mincho" w:cs="Times New Roman"/>
                <w:sz w:val="20"/>
                <w:szCs w:val="20"/>
                <w:lang w:val="ru-RU"/>
              </w:rPr>
              <w:t>Дата регистрации -  25.03.2011</w:t>
            </w:r>
          </w:p>
          <w:p w:rsidR="00C94EAC" w:rsidRPr="00C94EAC" w:rsidRDefault="00C94EAC" w:rsidP="00C94EAC">
            <w:pPr>
              <w:keepNext/>
              <w:rPr>
                <w:rFonts w:eastAsia="MS Mincho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MS Mincho" w:cs="Times New Roman"/>
                <w:sz w:val="20"/>
                <w:szCs w:val="20"/>
                <w:lang w:val="ru-RU"/>
              </w:rPr>
              <w:t>Наименование регистрирующего органа - МИФНС № 46 по г. Москве</w:t>
            </w:r>
          </w:p>
          <w:p w:rsidR="00C94EAC" w:rsidRPr="00C94EAC" w:rsidRDefault="00C94EAC" w:rsidP="00C94EAC">
            <w:pPr>
              <w:keepNext/>
              <w:rPr>
                <w:rFonts w:eastAsia="MS Mincho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MS Mincho" w:cs="Times New Roman"/>
                <w:sz w:val="20"/>
                <w:szCs w:val="20"/>
                <w:lang w:val="ru-RU"/>
              </w:rPr>
              <w:t>Место регистрации - г. Москва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БАНКОВСКИЕ РЕКВИЗИТЫ:</w:t>
            </w:r>
          </w:p>
          <w:p w:rsidR="00C94EAC" w:rsidRPr="00C94EAC" w:rsidRDefault="00C94EAC" w:rsidP="00C94EAC">
            <w:pPr>
              <w:keepNext/>
              <w:outlineLvl w:val="0"/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НАИМЕНОВАНИЕ БАНКА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«Газпромбанк» (Акционерное общество)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  <w:t>БИК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044525823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расчетный счет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40702810592000004971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корреспондентский счет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30101810200000000823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ВАЛЮТНЫЕ СЧЕТА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40702978492000004971 Евро</w:t>
            </w:r>
          </w:p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40702840892000004971 Доллары США</w:t>
            </w:r>
          </w:p>
        </w:tc>
      </w:tr>
      <w:tr w:rsidR="00C94EAC" w:rsidRPr="00C43593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УСТАВНЫЙ КАПИТАЛ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Cs/>
                <w:sz w:val="20"/>
                <w:szCs w:val="20"/>
                <w:lang w:val="ru-RU"/>
              </w:rPr>
              <w:t>455 850 000 (Четыреста пятьдесят пять миллионов восемьсот пятьдесят тысяч) рублей</w:t>
            </w:r>
            <w:r w:rsidRPr="00C94EAC">
              <w:rPr>
                <w:rFonts w:eastAsia="Calibri" w:cs="Times New Roman"/>
                <w:sz w:val="20"/>
                <w:szCs w:val="20"/>
                <w:lang w:val="ru-RU" w:eastAsia="ru-RU"/>
              </w:rPr>
              <w:t xml:space="preserve"> 00 копеек</w:t>
            </w:r>
          </w:p>
        </w:tc>
      </w:tr>
      <w:tr w:rsidR="00C94EAC" w:rsidRPr="00C94EAC" w:rsidTr="00C94EAC">
        <w:tc>
          <w:tcPr>
            <w:tcW w:w="10042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ОРГАНЫ УПРАВЛЕНИЯ</w:t>
            </w:r>
          </w:p>
        </w:tc>
      </w:tr>
      <w:tr w:rsidR="00C94EAC" w:rsidRPr="00C43593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ОБЩЕЕ СОБРАНИЕ УЧАСТНИКОВ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43593" w:rsidRPr="00C43593" w:rsidRDefault="00C43593" w:rsidP="00C43593">
            <w:pPr>
              <w:tabs>
                <w:tab w:val="left" w:pos="600"/>
              </w:tabs>
              <w:jc w:val="both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Акционерное общество «ТВЭЛ» (АО «ТВЭЛ») размер доли в уставном капитале 99/100 (Девяносто девять сотых) номинальной стоимостью 451 291 500 (Четыреста пятьдесят один миллион двести девяносто одна тысяча пятьсот)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</w: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рублей 00 копеек.</w:t>
            </w:r>
          </w:p>
          <w:p w:rsidR="0074600F" w:rsidRPr="0074600F" w:rsidRDefault="00C43593" w:rsidP="00C43593">
            <w:pPr>
              <w:tabs>
                <w:tab w:val="left" w:pos="600"/>
              </w:tabs>
              <w:jc w:val="both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Акционерное общество «Высокотехнологический научно-исследовательский институт неорганических материалов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имени академика А.А.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Бочвара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» </w:t>
            </w: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(АО «ВНИИНМ») размер доли в уставном капитале 1/100 (Одна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сотая) номинальной стоимостью 4 558 </w:t>
            </w: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>500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(Четыре миллиона пятьсот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пятьдесят восемь тысяч пятьсот) рублей 00 копеек.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СОВЕТ ДИРЕКТОРОВ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Андрианов Андрей Николаевич</w:t>
            </w:r>
          </w:p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Зарубин Михаил Григорьевич</w:t>
            </w:r>
          </w:p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proofErr w:type="spellStart"/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Карпюк</w:t>
            </w:r>
            <w:proofErr w:type="spellEnd"/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 xml:space="preserve"> Леонид Александрович</w:t>
            </w:r>
          </w:p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Михайлов Денис Евгеньевич</w:t>
            </w:r>
          </w:p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Угрюмов Александр Валерьевич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 xml:space="preserve">ГЕНЕРАЛЬНЫЙ ДИРЕКТОР 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Андрианов Андрей Николаевич </w:t>
            </w:r>
            <w:r w:rsidRPr="00C94EAC">
              <w:rPr>
                <w:rFonts w:eastAsia="MS Mincho" w:cs="Times New Roman"/>
                <w:sz w:val="20"/>
                <w:szCs w:val="20"/>
                <w:lang w:val="ru-RU"/>
              </w:rPr>
              <w:t xml:space="preserve"> </w:t>
            </w: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</w:tr>
    </w:tbl>
    <w:p w:rsidR="00C94EAC" w:rsidRDefault="00C94EAC" w:rsidP="00C94EAC">
      <w:pPr>
        <w:rPr>
          <w:rFonts w:eastAsia="Times New Roman" w:cs="Times New Roman"/>
          <w:b/>
          <w:noProof/>
          <w:szCs w:val="28"/>
          <w:lang w:val="ru-RU" w:eastAsia="ru-RU"/>
        </w:rPr>
      </w:pPr>
    </w:p>
    <w:sectPr w:rsidR="00C94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6F5"/>
    <w:rsid w:val="000053A7"/>
    <w:rsid w:val="0020784C"/>
    <w:rsid w:val="002656F5"/>
    <w:rsid w:val="005348B1"/>
    <w:rsid w:val="005F7A83"/>
    <w:rsid w:val="006C758D"/>
    <w:rsid w:val="0074600F"/>
    <w:rsid w:val="00AA2A98"/>
    <w:rsid w:val="00C43593"/>
    <w:rsid w:val="00C94EAC"/>
    <w:rsid w:val="00D74B78"/>
    <w:rsid w:val="00E3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1A631-68A0-4055-A9F3-C0CD15D0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F5"/>
    <w:pPr>
      <w:spacing w:after="0" w:line="240" w:lineRule="auto"/>
    </w:pPr>
    <w:rPr>
      <w:rFonts w:ascii="Times New Roman" w:hAnsi="Times New Roman"/>
      <w:sz w:val="28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Анастасия Андреевна</dc:creator>
  <cp:lastModifiedBy>Пользователь</cp:lastModifiedBy>
  <cp:revision>2</cp:revision>
  <dcterms:created xsi:type="dcterms:W3CDTF">2024-02-21T06:20:00Z</dcterms:created>
  <dcterms:modified xsi:type="dcterms:W3CDTF">2024-02-21T06:20:00Z</dcterms:modified>
</cp:coreProperties>
</file>