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10F94" w14:textId="279B6A48" w:rsidR="00C11905" w:rsidRPr="000421A4" w:rsidRDefault="000421A4" w:rsidP="000421A4">
      <w:pPr>
        <w:jc w:val="center"/>
        <w:rPr>
          <w:b/>
          <w:bCs/>
          <w:sz w:val="32"/>
          <w:szCs w:val="32"/>
        </w:rPr>
      </w:pPr>
      <w:r w:rsidRPr="000421A4">
        <w:rPr>
          <w:b/>
          <w:bCs/>
          <w:sz w:val="32"/>
          <w:szCs w:val="32"/>
        </w:rPr>
        <w:t>Протокол измерения</w:t>
      </w:r>
      <w:r w:rsidR="0015724A">
        <w:rPr>
          <w:b/>
          <w:bCs/>
          <w:sz w:val="32"/>
          <w:szCs w:val="32"/>
        </w:rPr>
        <w:t xml:space="preserve"> по </w:t>
      </w:r>
      <w:proofErr w:type="spellStart"/>
      <w:r w:rsidR="0015724A">
        <w:rPr>
          <w:b/>
          <w:bCs/>
          <w:sz w:val="32"/>
          <w:szCs w:val="32"/>
        </w:rPr>
        <w:t>вз</w:t>
      </w:r>
      <w:proofErr w:type="spellEnd"/>
      <w:r w:rsidR="0015724A">
        <w:rPr>
          <w:b/>
          <w:bCs/>
          <w:sz w:val="32"/>
          <w:szCs w:val="32"/>
        </w:rPr>
        <w:t xml:space="preserve"> </w:t>
      </w:r>
      <w:r w:rsidR="0015724A" w:rsidRPr="0015724A">
        <w:rPr>
          <w:b/>
          <w:bCs/>
          <w:sz w:val="32"/>
          <w:szCs w:val="32"/>
        </w:rPr>
        <w:t>№ A7CB2400735</w:t>
      </w:r>
    </w:p>
    <w:p w14:paraId="6264AEDA" w14:textId="77777777" w:rsidR="000421A4" w:rsidRDefault="000421A4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421A4" w:rsidRPr="000421A4" w14:paraId="3DB23AE0" w14:textId="77777777" w:rsidTr="000421A4">
        <w:trPr>
          <w:jc w:val="center"/>
        </w:trPr>
        <w:tc>
          <w:tcPr>
            <w:tcW w:w="3115" w:type="dxa"/>
          </w:tcPr>
          <w:p w14:paraId="42B4AD40" w14:textId="4AFD39EF" w:rsidR="000421A4" w:rsidRPr="000421A4" w:rsidRDefault="000421A4" w:rsidP="000421A4">
            <w:pPr>
              <w:jc w:val="center"/>
              <w:rPr>
                <w:b/>
                <w:bCs/>
                <w:sz w:val="28"/>
                <w:szCs w:val="28"/>
              </w:rPr>
            </w:pPr>
            <w:r w:rsidRPr="000421A4">
              <w:rPr>
                <w:b/>
                <w:bCs/>
                <w:sz w:val="28"/>
                <w:szCs w:val="28"/>
              </w:rPr>
              <w:t>образец</w:t>
            </w:r>
          </w:p>
        </w:tc>
        <w:tc>
          <w:tcPr>
            <w:tcW w:w="3115" w:type="dxa"/>
          </w:tcPr>
          <w:p w14:paraId="286755C8" w14:textId="63650D42" w:rsidR="000421A4" w:rsidRPr="000421A4" w:rsidRDefault="000421A4" w:rsidP="000421A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0421A4">
              <w:rPr>
                <w:b/>
                <w:bCs/>
                <w:sz w:val="28"/>
                <w:szCs w:val="28"/>
              </w:rPr>
              <w:t xml:space="preserve">Твердость, </w:t>
            </w:r>
            <w:r w:rsidRPr="000421A4">
              <w:rPr>
                <w:b/>
                <w:bCs/>
                <w:sz w:val="28"/>
                <w:szCs w:val="28"/>
                <w:lang w:val="en-US"/>
              </w:rPr>
              <w:t>HRC</w:t>
            </w:r>
          </w:p>
        </w:tc>
        <w:tc>
          <w:tcPr>
            <w:tcW w:w="3115" w:type="dxa"/>
          </w:tcPr>
          <w:p w14:paraId="1F5291DB" w14:textId="5EBECF0C" w:rsidR="000421A4" w:rsidRPr="000421A4" w:rsidRDefault="000421A4" w:rsidP="000421A4">
            <w:pPr>
              <w:jc w:val="center"/>
              <w:rPr>
                <w:b/>
                <w:bCs/>
                <w:sz w:val="28"/>
                <w:szCs w:val="28"/>
              </w:rPr>
            </w:pPr>
            <w:r w:rsidRPr="000421A4">
              <w:rPr>
                <w:b/>
                <w:bCs/>
                <w:sz w:val="28"/>
                <w:szCs w:val="28"/>
              </w:rPr>
              <w:t>Твердость, НВ</w:t>
            </w:r>
          </w:p>
        </w:tc>
      </w:tr>
      <w:tr w:rsidR="000421A4" w:rsidRPr="000421A4" w14:paraId="5CB6EC75" w14:textId="77777777" w:rsidTr="000421A4">
        <w:trPr>
          <w:jc w:val="center"/>
        </w:trPr>
        <w:tc>
          <w:tcPr>
            <w:tcW w:w="3115" w:type="dxa"/>
          </w:tcPr>
          <w:p w14:paraId="798985AD" w14:textId="0EFB9364" w:rsidR="000421A4" w:rsidRPr="000421A4" w:rsidRDefault="000421A4" w:rsidP="000421A4">
            <w:pPr>
              <w:jc w:val="center"/>
              <w:rPr>
                <w:sz w:val="28"/>
                <w:szCs w:val="28"/>
              </w:rPr>
            </w:pPr>
            <w:r w:rsidRPr="000421A4">
              <w:rPr>
                <w:sz w:val="28"/>
                <w:szCs w:val="28"/>
              </w:rPr>
              <w:t>Зубчатый венец</w:t>
            </w:r>
          </w:p>
        </w:tc>
        <w:tc>
          <w:tcPr>
            <w:tcW w:w="3115" w:type="dxa"/>
          </w:tcPr>
          <w:p w14:paraId="2BDA4A0A" w14:textId="793EE2B6" w:rsidR="000421A4" w:rsidRPr="000421A4" w:rsidRDefault="000421A4" w:rsidP="000421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менее 20</w:t>
            </w:r>
          </w:p>
        </w:tc>
        <w:tc>
          <w:tcPr>
            <w:tcW w:w="3115" w:type="dxa"/>
          </w:tcPr>
          <w:p w14:paraId="705735C6" w14:textId="680E92A4" w:rsidR="000421A4" w:rsidRPr="000421A4" w:rsidRDefault="000421A4" w:rsidP="000421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115-121</w:t>
            </w:r>
          </w:p>
        </w:tc>
      </w:tr>
    </w:tbl>
    <w:p w14:paraId="4B22BBFF" w14:textId="121C82CF" w:rsidR="000421A4" w:rsidRDefault="000421A4"/>
    <w:p w14:paraId="6AD301E2" w14:textId="3BFC2E44" w:rsidR="000421A4" w:rsidRDefault="000421A4" w:rsidP="000421A4"/>
    <w:p w14:paraId="5487C796" w14:textId="2146E608" w:rsidR="000421A4" w:rsidRPr="0015724A" w:rsidRDefault="000421A4" w:rsidP="000421A4">
      <w:pPr>
        <w:tabs>
          <w:tab w:val="left" w:pos="6615"/>
        </w:tabs>
        <w:rPr>
          <w:sz w:val="28"/>
          <w:szCs w:val="28"/>
        </w:rPr>
      </w:pPr>
      <w:r w:rsidRPr="0015724A">
        <w:rPr>
          <w:sz w:val="28"/>
          <w:szCs w:val="28"/>
        </w:rPr>
        <w:t>29.11.2024</w:t>
      </w:r>
      <w:r w:rsidRPr="0015724A">
        <w:rPr>
          <w:sz w:val="28"/>
          <w:szCs w:val="28"/>
        </w:rPr>
        <w:tab/>
        <w:t>начальник ОТК</w:t>
      </w:r>
    </w:p>
    <w:p w14:paraId="733600CE" w14:textId="49787997" w:rsidR="000421A4" w:rsidRPr="0015724A" w:rsidRDefault="000421A4" w:rsidP="000421A4">
      <w:pPr>
        <w:tabs>
          <w:tab w:val="left" w:pos="6615"/>
        </w:tabs>
        <w:rPr>
          <w:sz w:val="28"/>
          <w:szCs w:val="28"/>
        </w:rPr>
      </w:pPr>
      <w:r w:rsidRPr="0015724A">
        <w:rPr>
          <w:sz w:val="28"/>
          <w:szCs w:val="28"/>
        </w:rPr>
        <w:tab/>
        <w:t>Есин К.В.</w:t>
      </w:r>
    </w:p>
    <w:sectPr w:rsidR="000421A4" w:rsidRPr="00157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53F"/>
    <w:rsid w:val="000421A4"/>
    <w:rsid w:val="0015724A"/>
    <w:rsid w:val="001F153F"/>
    <w:rsid w:val="009E48E3"/>
    <w:rsid w:val="00AE4084"/>
    <w:rsid w:val="00C1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9F831D"/>
  <w15:chartTrackingRefBased/>
  <w15:docId w15:val="{6F30A0A9-D914-4D66-A007-62A7401D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2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Esin K.V.</dc:creator>
  <cp:keywords/>
  <dc:description/>
  <cp:lastModifiedBy>Esin K.V.</cp:lastModifiedBy>
  <cp:revision>3</cp:revision>
  <dcterms:created xsi:type="dcterms:W3CDTF">2024-11-29T09:37:00Z</dcterms:created>
  <dcterms:modified xsi:type="dcterms:W3CDTF">2024-11-29T09:39:00Z</dcterms:modified>
</cp:coreProperties>
</file>