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CA1" w:rsidRDefault="00705CA1">
      <w:pPr>
        <w:rPr>
          <w:b/>
          <w:sz w:val="44"/>
          <w:lang w:val="en-US"/>
        </w:rPr>
      </w:pPr>
      <w:r>
        <w:rPr>
          <w:b/>
          <w:sz w:val="44"/>
          <w:lang w:val="en-US"/>
        </w:rPr>
        <w:t xml:space="preserve">                     </w:t>
      </w:r>
    </w:p>
    <w:p w:rsidR="00705CA1" w:rsidRDefault="00705CA1">
      <w:pPr>
        <w:rPr>
          <w:b/>
          <w:sz w:val="44"/>
          <w:lang w:val="en-US"/>
        </w:rPr>
      </w:pPr>
    </w:p>
    <w:p w:rsidR="00705CA1" w:rsidRDefault="00705CA1">
      <w:pPr>
        <w:rPr>
          <w:b/>
          <w:sz w:val="44"/>
          <w:lang w:val="en-US"/>
        </w:rPr>
      </w:pPr>
    </w:p>
    <w:p w:rsidR="00705CA1" w:rsidRDefault="00705CA1">
      <w:pPr>
        <w:rPr>
          <w:b/>
          <w:sz w:val="44"/>
          <w:lang w:val="en-US"/>
        </w:rPr>
      </w:pPr>
    </w:p>
    <w:p w:rsidR="00705CA1" w:rsidRDefault="00705CA1">
      <w:pPr>
        <w:rPr>
          <w:b/>
          <w:sz w:val="44"/>
          <w:lang w:val="en-US"/>
        </w:rPr>
      </w:pPr>
    </w:p>
    <w:p w:rsidR="00402FC1" w:rsidRDefault="00705CA1">
      <w:pPr>
        <w:rPr>
          <w:b/>
          <w:sz w:val="44"/>
        </w:rPr>
      </w:pPr>
      <w:r>
        <w:rPr>
          <w:b/>
          <w:sz w:val="44"/>
          <w:lang w:val="en-US"/>
        </w:rPr>
        <w:t xml:space="preserve">                     </w:t>
      </w:r>
      <w:r>
        <w:rPr>
          <w:b/>
          <w:sz w:val="44"/>
        </w:rPr>
        <w:t xml:space="preserve">ТЕХНИЧЕСКОЕ </w:t>
      </w:r>
      <w:r w:rsidRPr="00881BA7">
        <w:rPr>
          <w:b/>
          <w:sz w:val="44"/>
        </w:rPr>
        <w:t>ЗАДАНИЕ</w:t>
      </w:r>
    </w:p>
    <w:p w:rsidR="00705CA1" w:rsidRDefault="00705CA1" w:rsidP="00705CA1">
      <w:pPr>
        <w:jc w:val="center"/>
        <w:rPr>
          <w:b/>
          <w:sz w:val="28"/>
        </w:rPr>
      </w:pPr>
      <w:r>
        <w:rPr>
          <w:b/>
          <w:sz w:val="28"/>
        </w:rPr>
        <w:t>Намоточный станок для обмоток НН распределительных трансформаторов</w:t>
      </w:r>
    </w:p>
    <w:p w:rsidR="00705CA1" w:rsidRDefault="00705CA1" w:rsidP="00705CA1">
      <w:pPr>
        <w:jc w:val="center"/>
        <w:rPr>
          <w:b/>
          <w:sz w:val="28"/>
        </w:rPr>
      </w:pPr>
      <w:r>
        <w:rPr>
          <w:b/>
          <w:sz w:val="28"/>
        </w:rPr>
        <w:t>с сухой изоляцией, мощностью до 3200кВА</w:t>
      </w:r>
    </w:p>
    <w:p w:rsidR="00705CA1" w:rsidRDefault="00705CA1" w:rsidP="00705CA1">
      <w:pPr>
        <w:rPr>
          <w:b/>
          <w:sz w:val="44"/>
          <w:szCs w:val="44"/>
        </w:rPr>
      </w:pPr>
      <w:r>
        <w:rPr>
          <w:b/>
          <w:sz w:val="44"/>
          <w:szCs w:val="44"/>
          <w:lang w:val="en-US"/>
        </w:rPr>
        <w:t xml:space="preserve">                       </w:t>
      </w:r>
      <w:r w:rsidRPr="004011A3">
        <w:rPr>
          <w:b/>
          <w:sz w:val="44"/>
          <w:szCs w:val="44"/>
          <w:lang w:val="en-US"/>
        </w:rPr>
        <w:t>T</w:t>
      </w:r>
      <w:proofErr w:type="spellStart"/>
      <w:r w:rsidRPr="004011A3">
        <w:rPr>
          <w:b/>
          <w:sz w:val="44"/>
          <w:szCs w:val="44"/>
        </w:rPr>
        <w:t>echnical</w:t>
      </w:r>
      <w:proofErr w:type="spellEnd"/>
      <w:r w:rsidRPr="004011A3">
        <w:rPr>
          <w:b/>
          <w:sz w:val="44"/>
          <w:szCs w:val="44"/>
        </w:rPr>
        <w:t xml:space="preserve"> </w:t>
      </w:r>
      <w:proofErr w:type="spellStart"/>
      <w:r w:rsidRPr="004011A3">
        <w:rPr>
          <w:b/>
          <w:sz w:val="44"/>
          <w:szCs w:val="44"/>
        </w:rPr>
        <w:t>specification</w:t>
      </w:r>
      <w:proofErr w:type="spellEnd"/>
    </w:p>
    <w:p w:rsidR="00705CA1" w:rsidRPr="004011A3" w:rsidRDefault="00705CA1" w:rsidP="00705CA1">
      <w:pPr>
        <w:jc w:val="center"/>
        <w:rPr>
          <w:b/>
          <w:sz w:val="28"/>
          <w:szCs w:val="28"/>
          <w:lang w:val="en-US"/>
        </w:rPr>
      </w:pPr>
      <w:r w:rsidRPr="004011A3">
        <w:rPr>
          <w:b/>
          <w:sz w:val="28"/>
          <w:szCs w:val="28"/>
          <w:lang w:val="en-US"/>
        </w:rPr>
        <w:t>Winding machine for LV windings of distribution transformers</w:t>
      </w:r>
    </w:p>
    <w:p w:rsidR="00705CA1" w:rsidRPr="00705CA1" w:rsidRDefault="00705CA1" w:rsidP="00705CA1">
      <w:pPr>
        <w:rPr>
          <w:b/>
          <w:sz w:val="44"/>
          <w:szCs w:val="44"/>
          <w:lang w:val="en-US"/>
        </w:rPr>
      </w:pPr>
      <w:r>
        <w:rPr>
          <w:b/>
          <w:sz w:val="28"/>
          <w:szCs w:val="28"/>
          <w:lang w:val="en-US"/>
        </w:rPr>
        <w:t xml:space="preserve">                                </w:t>
      </w:r>
      <w:proofErr w:type="gramStart"/>
      <w:r w:rsidRPr="004011A3">
        <w:rPr>
          <w:b/>
          <w:sz w:val="28"/>
          <w:szCs w:val="28"/>
          <w:lang w:val="en-US"/>
        </w:rPr>
        <w:t>with</w:t>
      </w:r>
      <w:proofErr w:type="gramEnd"/>
      <w:r w:rsidRPr="004011A3">
        <w:rPr>
          <w:b/>
          <w:sz w:val="28"/>
          <w:szCs w:val="28"/>
          <w:lang w:val="en-US"/>
        </w:rPr>
        <w:t xml:space="preserve"> dry insulation, capacity up to 3200kVA</w:t>
      </w:r>
      <w:bookmarkStart w:id="0" w:name="_GoBack"/>
      <w:bookmarkEnd w:id="0"/>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jc w:val="center"/>
        <w:rPr>
          <w:lang w:val="en-US"/>
        </w:rPr>
      </w:pPr>
    </w:p>
    <w:p w:rsidR="00705CA1" w:rsidRDefault="00705CA1" w:rsidP="00705CA1">
      <w:pPr>
        <w:pStyle w:val="3"/>
        <w:numPr>
          <w:ilvl w:val="0"/>
          <w:numId w:val="1"/>
        </w:numPr>
        <w:jc w:val="both"/>
      </w:pPr>
      <w:r>
        <w:lastRenderedPageBreak/>
        <w:t xml:space="preserve">Намоточный станок необходим для производства обмоток НН литых распределительных трансформаторов </w:t>
      </w:r>
      <w:r w:rsidRPr="004011A3">
        <w:t>мощностью до 3200кВА. Намотка проводника и изоляции выполняется на оправке круглой или овальной</w:t>
      </w:r>
      <w:r>
        <w:t xml:space="preserve"> формы. Намотка секционная с постоянным контролем натяжения. Станок оборудован автоматической электронной системой контроля позиционирования ленты.</w:t>
      </w:r>
    </w:p>
    <w:p w:rsidR="00705CA1" w:rsidRDefault="00705CA1" w:rsidP="00705CA1">
      <w:pPr>
        <w:pStyle w:val="3"/>
        <w:ind w:left="720"/>
        <w:jc w:val="both"/>
      </w:pPr>
      <w:r>
        <w:t xml:space="preserve">Намотка осуществляется на расширяемый вал оправку. Система крепления дополнительно оговаривается </w:t>
      </w:r>
    </w:p>
    <w:p w:rsidR="00705CA1" w:rsidRPr="004011A3" w:rsidRDefault="00705CA1" w:rsidP="00705CA1">
      <w:pPr>
        <w:pStyle w:val="3"/>
        <w:ind w:left="720"/>
        <w:jc w:val="both"/>
        <w:rPr>
          <w:b/>
          <w:lang w:val="en-US"/>
        </w:rPr>
      </w:pPr>
      <w:r w:rsidRPr="004011A3">
        <w:rPr>
          <w:b/>
          <w:lang w:val="en-US"/>
        </w:rPr>
        <w:t xml:space="preserve">The winding machine is necessary for the production of LV windings of cast distribution transformers with a capacity of up to 3200kVA. The winding of the conductor and insulation </w:t>
      </w:r>
      <w:proofErr w:type="gramStart"/>
      <w:r w:rsidRPr="004011A3">
        <w:rPr>
          <w:b/>
          <w:lang w:val="en-US"/>
        </w:rPr>
        <w:t>is performed</w:t>
      </w:r>
      <w:proofErr w:type="gramEnd"/>
      <w:r w:rsidRPr="004011A3">
        <w:rPr>
          <w:b/>
          <w:lang w:val="en-US"/>
        </w:rPr>
        <w:t xml:space="preserve"> on a mandrel of round or oval shape. The winding is sectional with constant tension control. The machine is equipped with an automatic electronic belt positioning control system.</w:t>
      </w:r>
    </w:p>
    <w:p w:rsidR="00705CA1" w:rsidRPr="004011A3" w:rsidRDefault="00705CA1" w:rsidP="00705CA1">
      <w:pPr>
        <w:pStyle w:val="3"/>
        <w:ind w:left="720"/>
        <w:jc w:val="both"/>
        <w:rPr>
          <w:b/>
          <w:lang w:val="en-US"/>
        </w:rPr>
      </w:pPr>
      <w:r w:rsidRPr="004011A3">
        <w:rPr>
          <w:b/>
          <w:lang w:val="en-US"/>
        </w:rPr>
        <w:t xml:space="preserve">Winding </w:t>
      </w:r>
      <w:proofErr w:type="gramStart"/>
      <w:r w:rsidRPr="004011A3">
        <w:rPr>
          <w:b/>
          <w:lang w:val="en-US"/>
        </w:rPr>
        <w:t>is carried out</w:t>
      </w:r>
      <w:proofErr w:type="gramEnd"/>
      <w:r w:rsidRPr="004011A3">
        <w:rPr>
          <w:b/>
          <w:lang w:val="en-US"/>
        </w:rPr>
        <w:t xml:space="preserve"> on an expandable mandrel shaft. The mounting system </w:t>
      </w:r>
      <w:proofErr w:type="gramStart"/>
      <w:r w:rsidRPr="004011A3">
        <w:rPr>
          <w:b/>
          <w:lang w:val="en-US"/>
        </w:rPr>
        <w:t>is additionally negotiated</w:t>
      </w:r>
      <w:proofErr w:type="gramEnd"/>
    </w:p>
    <w:p w:rsidR="00705CA1" w:rsidRDefault="00705CA1" w:rsidP="00705CA1">
      <w:pPr>
        <w:pStyle w:val="3"/>
        <w:ind w:left="720"/>
        <w:jc w:val="both"/>
        <w:rPr>
          <w:lang w:val="en-US"/>
        </w:rPr>
      </w:pPr>
    </w:p>
    <w:p w:rsidR="00705CA1" w:rsidRDefault="00705CA1" w:rsidP="00705CA1">
      <w:pPr>
        <w:pStyle w:val="3"/>
        <w:numPr>
          <w:ilvl w:val="0"/>
          <w:numId w:val="1"/>
        </w:numPr>
        <w:jc w:val="both"/>
      </w:pPr>
      <w:r>
        <w:t>Станок состоит:</w:t>
      </w:r>
    </w:p>
    <w:p w:rsidR="00705CA1" w:rsidRPr="004011A3" w:rsidRDefault="00705CA1" w:rsidP="00705CA1">
      <w:pPr>
        <w:pStyle w:val="3"/>
        <w:numPr>
          <w:ilvl w:val="1"/>
          <w:numId w:val="1"/>
        </w:numPr>
        <w:jc w:val="both"/>
      </w:pPr>
      <w:proofErr w:type="spellStart"/>
      <w:r w:rsidRPr="004011A3">
        <w:t>Разматыватель</w:t>
      </w:r>
      <w:proofErr w:type="spellEnd"/>
      <w:r w:rsidRPr="004011A3">
        <w:t xml:space="preserve"> для двух лент</w:t>
      </w:r>
    </w:p>
    <w:p w:rsidR="00705CA1" w:rsidRPr="004011A3" w:rsidRDefault="00705CA1" w:rsidP="00705CA1">
      <w:pPr>
        <w:pStyle w:val="3"/>
        <w:numPr>
          <w:ilvl w:val="1"/>
          <w:numId w:val="1"/>
        </w:numPr>
        <w:jc w:val="both"/>
      </w:pPr>
      <w:r w:rsidRPr="004011A3">
        <w:t>Система контроля натяжения ленты.</w:t>
      </w:r>
    </w:p>
    <w:p w:rsidR="00705CA1" w:rsidRPr="004011A3" w:rsidRDefault="00705CA1" w:rsidP="00705CA1">
      <w:pPr>
        <w:pStyle w:val="3"/>
        <w:numPr>
          <w:ilvl w:val="1"/>
          <w:numId w:val="1"/>
        </w:numPr>
        <w:jc w:val="both"/>
      </w:pPr>
      <w:r w:rsidRPr="004011A3">
        <w:t>Система позиционирования ленты.</w:t>
      </w:r>
    </w:p>
    <w:p w:rsidR="00705CA1" w:rsidRPr="004011A3" w:rsidRDefault="00705CA1" w:rsidP="00705CA1">
      <w:pPr>
        <w:pStyle w:val="3"/>
        <w:numPr>
          <w:ilvl w:val="1"/>
          <w:numId w:val="1"/>
        </w:numPr>
        <w:jc w:val="both"/>
      </w:pPr>
      <w:r w:rsidRPr="004011A3">
        <w:t>Узел снятия заусенца и очистки ленты</w:t>
      </w:r>
    </w:p>
    <w:p w:rsidR="00705CA1" w:rsidRPr="004011A3" w:rsidRDefault="00705CA1" w:rsidP="00705CA1">
      <w:pPr>
        <w:pStyle w:val="3"/>
        <w:numPr>
          <w:ilvl w:val="1"/>
          <w:numId w:val="1"/>
        </w:numPr>
        <w:jc w:val="both"/>
      </w:pPr>
      <w:r w:rsidRPr="004011A3">
        <w:t>Узел сварки</w:t>
      </w:r>
    </w:p>
    <w:p w:rsidR="00705CA1" w:rsidRPr="004011A3" w:rsidRDefault="00705CA1" w:rsidP="00705CA1">
      <w:pPr>
        <w:pStyle w:val="3"/>
        <w:numPr>
          <w:ilvl w:val="1"/>
          <w:numId w:val="1"/>
        </w:numPr>
        <w:jc w:val="both"/>
      </w:pPr>
      <w:r w:rsidRPr="004011A3">
        <w:t>Узел намотки</w:t>
      </w:r>
    </w:p>
    <w:p w:rsidR="00705CA1" w:rsidRPr="004011A3" w:rsidRDefault="00705CA1" w:rsidP="00705CA1">
      <w:pPr>
        <w:pStyle w:val="3"/>
        <w:numPr>
          <w:ilvl w:val="1"/>
          <w:numId w:val="1"/>
        </w:numPr>
        <w:jc w:val="both"/>
      </w:pPr>
      <w:r w:rsidRPr="004011A3">
        <w:t xml:space="preserve"> Узел блокировки конца ленты</w:t>
      </w:r>
    </w:p>
    <w:p w:rsidR="00705CA1" w:rsidRPr="004011A3" w:rsidRDefault="00705CA1" w:rsidP="00705CA1">
      <w:pPr>
        <w:pStyle w:val="3"/>
        <w:numPr>
          <w:ilvl w:val="1"/>
          <w:numId w:val="1"/>
        </w:numPr>
        <w:jc w:val="both"/>
      </w:pPr>
      <w:r w:rsidRPr="004011A3">
        <w:t>Система размотки межслойной изоляции (3 вала)</w:t>
      </w:r>
    </w:p>
    <w:p w:rsidR="00705CA1" w:rsidRPr="004011A3" w:rsidRDefault="00705CA1" w:rsidP="00705CA1">
      <w:pPr>
        <w:pStyle w:val="3"/>
        <w:numPr>
          <w:ilvl w:val="1"/>
          <w:numId w:val="1"/>
        </w:numPr>
        <w:jc w:val="both"/>
      </w:pPr>
      <w:r w:rsidRPr="004011A3">
        <w:t>Органы управления.</w:t>
      </w:r>
    </w:p>
    <w:p w:rsidR="00705CA1" w:rsidRDefault="00705CA1" w:rsidP="00705CA1">
      <w:pPr>
        <w:pStyle w:val="3"/>
        <w:numPr>
          <w:ilvl w:val="1"/>
          <w:numId w:val="1"/>
        </w:numPr>
        <w:jc w:val="both"/>
      </w:pPr>
      <w:r>
        <w:t>Система безопасности.</w:t>
      </w:r>
    </w:p>
    <w:p w:rsidR="00705CA1" w:rsidRDefault="00705CA1" w:rsidP="00705CA1">
      <w:pPr>
        <w:pStyle w:val="3"/>
        <w:numPr>
          <w:ilvl w:val="1"/>
          <w:numId w:val="1"/>
        </w:numPr>
        <w:jc w:val="both"/>
      </w:pPr>
      <w:r>
        <w:t>Электрический шкаф</w:t>
      </w:r>
    </w:p>
    <w:p w:rsidR="00705CA1" w:rsidRDefault="00705CA1" w:rsidP="00705CA1">
      <w:pPr>
        <w:pStyle w:val="3"/>
        <w:numPr>
          <w:ilvl w:val="1"/>
          <w:numId w:val="1"/>
        </w:numPr>
        <w:jc w:val="both"/>
      </w:pPr>
      <w:r>
        <w:t>Ножницы для резки фольги</w:t>
      </w:r>
    </w:p>
    <w:p w:rsidR="00705CA1" w:rsidRDefault="00705CA1" w:rsidP="00705CA1">
      <w:pPr>
        <w:pStyle w:val="3"/>
        <w:numPr>
          <w:ilvl w:val="1"/>
          <w:numId w:val="1"/>
        </w:numPr>
        <w:jc w:val="both"/>
      </w:pPr>
      <w:r>
        <w:t>Диспенсеры для липкой ленты.</w:t>
      </w:r>
    </w:p>
    <w:p w:rsidR="00705CA1" w:rsidRDefault="00705CA1" w:rsidP="00705CA1">
      <w:pPr>
        <w:pStyle w:val="3"/>
        <w:numPr>
          <w:ilvl w:val="1"/>
          <w:numId w:val="1"/>
        </w:numPr>
        <w:jc w:val="both"/>
      </w:pPr>
      <w:r>
        <w:t>Софт для удаленного составления программ.</w:t>
      </w:r>
    </w:p>
    <w:p w:rsidR="00705CA1" w:rsidRPr="004011A3" w:rsidRDefault="00705CA1" w:rsidP="00705CA1">
      <w:pPr>
        <w:pStyle w:val="3"/>
        <w:ind w:left="720"/>
        <w:jc w:val="both"/>
        <w:rPr>
          <w:b/>
          <w:lang w:val="en-US"/>
        </w:rPr>
      </w:pPr>
      <w:r w:rsidRPr="004011A3">
        <w:rPr>
          <w:b/>
          <w:lang w:val="en-US"/>
        </w:rPr>
        <w:t>The machine consists of:</w:t>
      </w:r>
    </w:p>
    <w:p w:rsidR="00705CA1" w:rsidRPr="004011A3" w:rsidRDefault="00705CA1" w:rsidP="00705CA1">
      <w:pPr>
        <w:pStyle w:val="3"/>
        <w:ind w:left="720"/>
        <w:jc w:val="both"/>
        <w:rPr>
          <w:b/>
          <w:lang w:val="en-US"/>
        </w:rPr>
      </w:pPr>
      <w:r w:rsidRPr="004011A3">
        <w:rPr>
          <w:b/>
          <w:lang w:val="en-US"/>
        </w:rPr>
        <w:t xml:space="preserve">2.1 </w:t>
      </w:r>
      <w:proofErr w:type="spellStart"/>
      <w:r w:rsidRPr="004011A3">
        <w:rPr>
          <w:b/>
          <w:lang w:val="en-US"/>
        </w:rPr>
        <w:t>Uncoiler</w:t>
      </w:r>
      <w:proofErr w:type="spellEnd"/>
      <w:r w:rsidRPr="004011A3">
        <w:rPr>
          <w:b/>
          <w:lang w:val="en-US"/>
        </w:rPr>
        <w:t xml:space="preserve"> for two tapes</w:t>
      </w:r>
    </w:p>
    <w:p w:rsidR="00705CA1" w:rsidRPr="004011A3" w:rsidRDefault="00705CA1" w:rsidP="00705CA1">
      <w:pPr>
        <w:pStyle w:val="3"/>
        <w:ind w:left="720"/>
        <w:jc w:val="both"/>
        <w:rPr>
          <w:b/>
          <w:lang w:val="en-US"/>
        </w:rPr>
      </w:pPr>
      <w:r w:rsidRPr="004011A3">
        <w:rPr>
          <w:b/>
          <w:lang w:val="en-US"/>
        </w:rPr>
        <w:t>2.2 Belt tension control system.</w:t>
      </w:r>
    </w:p>
    <w:p w:rsidR="00705CA1" w:rsidRPr="004011A3" w:rsidRDefault="00705CA1" w:rsidP="00705CA1">
      <w:pPr>
        <w:pStyle w:val="3"/>
        <w:ind w:left="720"/>
        <w:jc w:val="both"/>
        <w:rPr>
          <w:b/>
          <w:lang w:val="en-US"/>
        </w:rPr>
      </w:pPr>
      <w:r w:rsidRPr="004011A3">
        <w:rPr>
          <w:b/>
          <w:lang w:val="en-US"/>
        </w:rPr>
        <w:t>2.3 The tape positioning system.</w:t>
      </w:r>
    </w:p>
    <w:p w:rsidR="00705CA1" w:rsidRPr="004011A3" w:rsidRDefault="00705CA1" w:rsidP="00705CA1">
      <w:pPr>
        <w:pStyle w:val="3"/>
        <w:ind w:left="720"/>
        <w:jc w:val="both"/>
        <w:rPr>
          <w:b/>
          <w:lang w:val="en-US"/>
        </w:rPr>
      </w:pPr>
      <w:proofErr w:type="gramStart"/>
      <w:r w:rsidRPr="004011A3">
        <w:rPr>
          <w:b/>
          <w:lang w:val="en-US"/>
        </w:rPr>
        <w:t>2.4</w:t>
      </w:r>
      <w:proofErr w:type="gramEnd"/>
      <w:r w:rsidRPr="004011A3">
        <w:rPr>
          <w:b/>
          <w:lang w:val="en-US"/>
        </w:rPr>
        <w:t xml:space="preserve"> Deburring and tape cleaning unit</w:t>
      </w:r>
    </w:p>
    <w:p w:rsidR="00705CA1" w:rsidRPr="004011A3" w:rsidRDefault="00705CA1" w:rsidP="00705CA1">
      <w:pPr>
        <w:pStyle w:val="3"/>
        <w:ind w:left="720"/>
        <w:jc w:val="both"/>
        <w:rPr>
          <w:b/>
          <w:lang w:val="en-US"/>
        </w:rPr>
      </w:pPr>
      <w:r w:rsidRPr="004011A3">
        <w:rPr>
          <w:b/>
          <w:lang w:val="en-US"/>
        </w:rPr>
        <w:t>2.5 Welding unit</w:t>
      </w:r>
    </w:p>
    <w:p w:rsidR="00705CA1" w:rsidRPr="004011A3" w:rsidRDefault="00705CA1" w:rsidP="00705CA1">
      <w:pPr>
        <w:pStyle w:val="3"/>
        <w:ind w:left="720"/>
        <w:jc w:val="both"/>
        <w:rPr>
          <w:b/>
          <w:lang w:val="en-US"/>
        </w:rPr>
      </w:pPr>
      <w:r w:rsidRPr="004011A3">
        <w:rPr>
          <w:b/>
          <w:lang w:val="en-US"/>
        </w:rPr>
        <w:t>2.6 Winding unit</w:t>
      </w:r>
    </w:p>
    <w:p w:rsidR="00705CA1" w:rsidRPr="004011A3" w:rsidRDefault="00705CA1" w:rsidP="00705CA1">
      <w:pPr>
        <w:pStyle w:val="3"/>
        <w:ind w:left="720"/>
        <w:jc w:val="both"/>
        <w:rPr>
          <w:b/>
          <w:lang w:val="en-US"/>
        </w:rPr>
      </w:pPr>
      <w:r w:rsidRPr="004011A3">
        <w:rPr>
          <w:b/>
          <w:lang w:val="en-US"/>
        </w:rPr>
        <w:t>2.7 Tape end lockout node</w:t>
      </w:r>
    </w:p>
    <w:p w:rsidR="00705CA1" w:rsidRPr="004011A3" w:rsidRDefault="00705CA1" w:rsidP="00705CA1">
      <w:pPr>
        <w:pStyle w:val="3"/>
        <w:ind w:left="720"/>
        <w:jc w:val="both"/>
        <w:rPr>
          <w:b/>
          <w:lang w:val="en-US"/>
        </w:rPr>
      </w:pPr>
      <w:r w:rsidRPr="004011A3">
        <w:rPr>
          <w:b/>
          <w:lang w:val="en-US"/>
        </w:rPr>
        <w:t xml:space="preserve">2.8 Interlayer </w:t>
      </w:r>
      <w:proofErr w:type="gramStart"/>
      <w:r w:rsidRPr="004011A3">
        <w:rPr>
          <w:b/>
          <w:lang w:val="en-US"/>
        </w:rPr>
        <w:t>insulation unwinding</w:t>
      </w:r>
      <w:proofErr w:type="gramEnd"/>
      <w:r w:rsidRPr="004011A3">
        <w:rPr>
          <w:b/>
          <w:lang w:val="en-US"/>
        </w:rPr>
        <w:t xml:space="preserve"> system (3 shafts)</w:t>
      </w:r>
    </w:p>
    <w:p w:rsidR="00705CA1" w:rsidRPr="004011A3" w:rsidRDefault="00705CA1" w:rsidP="00705CA1">
      <w:pPr>
        <w:pStyle w:val="3"/>
        <w:ind w:left="720"/>
        <w:jc w:val="both"/>
        <w:rPr>
          <w:b/>
          <w:lang w:val="en-US"/>
        </w:rPr>
      </w:pPr>
      <w:r w:rsidRPr="004011A3">
        <w:rPr>
          <w:b/>
          <w:lang w:val="en-US"/>
        </w:rPr>
        <w:t>2.9 Controls.</w:t>
      </w:r>
    </w:p>
    <w:p w:rsidR="00705CA1" w:rsidRPr="004011A3" w:rsidRDefault="00705CA1" w:rsidP="00705CA1">
      <w:pPr>
        <w:pStyle w:val="3"/>
        <w:ind w:left="720"/>
        <w:jc w:val="both"/>
        <w:rPr>
          <w:b/>
          <w:lang w:val="en-US"/>
        </w:rPr>
      </w:pPr>
      <w:r w:rsidRPr="004011A3">
        <w:rPr>
          <w:b/>
          <w:lang w:val="en-US"/>
        </w:rPr>
        <w:t>2.10 Security system.</w:t>
      </w:r>
    </w:p>
    <w:p w:rsidR="00705CA1" w:rsidRPr="004011A3" w:rsidRDefault="00705CA1" w:rsidP="00705CA1">
      <w:pPr>
        <w:pStyle w:val="3"/>
        <w:ind w:left="720"/>
        <w:jc w:val="both"/>
        <w:rPr>
          <w:b/>
          <w:lang w:val="en-US"/>
        </w:rPr>
      </w:pPr>
      <w:r w:rsidRPr="004011A3">
        <w:rPr>
          <w:b/>
          <w:lang w:val="en-US"/>
        </w:rPr>
        <w:t>2.11 Electric cabinet</w:t>
      </w:r>
    </w:p>
    <w:p w:rsidR="00705CA1" w:rsidRPr="004011A3" w:rsidRDefault="00705CA1" w:rsidP="00705CA1">
      <w:pPr>
        <w:pStyle w:val="3"/>
        <w:ind w:left="720"/>
        <w:jc w:val="both"/>
        <w:rPr>
          <w:b/>
          <w:lang w:val="en-US"/>
        </w:rPr>
      </w:pPr>
      <w:r w:rsidRPr="004011A3">
        <w:rPr>
          <w:b/>
          <w:lang w:val="en-US"/>
        </w:rPr>
        <w:t>2.12 Foil cutting scissors</w:t>
      </w:r>
    </w:p>
    <w:p w:rsidR="00705CA1" w:rsidRPr="004011A3" w:rsidRDefault="00705CA1" w:rsidP="00705CA1">
      <w:pPr>
        <w:pStyle w:val="3"/>
        <w:ind w:left="720"/>
        <w:jc w:val="both"/>
        <w:rPr>
          <w:b/>
          <w:lang w:val="en-US"/>
        </w:rPr>
      </w:pPr>
      <w:r w:rsidRPr="004011A3">
        <w:rPr>
          <w:b/>
          <w:lang w:val="en-US"/>
        </w:rPr>
        <w:lastRenderedPageBreak/>
        <w:t>2.13 Adhesive tape dispensers.</w:t>
      </w:r>
    </w:p>
    <w:p w:rsidR="00705CA1" w:rsidRDefault="00705CA1" w:rsidP="00705CA1">
      <w:pPr>
        <w:pStyle w:val="3"/>
        <w:ind w:left="720"/>
        <w:jc w:val="both"/>
        <w:rPr>
          <w:b/>
          <w:lang w:val="en-US"/>
        </w:rPr>
      </w:pPr>
      <w:r w:rsidRPr="004011A3">
        <w:rPr>
          <w:b/>
          <w:lang w:val="en-US"/>
        </w:rPr>
        <w:t>2.14 Software for remote programming.</w:t>
      </w:r>
    </w:p>
    <w:p w:rsidR="00705CA1" w:rsidRDefault="00705CA1" w:rsidP="00705CA1">
      <w:pPr>
        <w:pStyle w:val="3"/>
        <w:ind w:left="720"/>
        <w:jc w:val="both"/>
        <w:rPr>
          <w:b/>
          <w:lang w:val="en-US"/>
        </w:rPr>
      </w:pPr>
    </w:p>
    <w:p w:rsidR="00705CA1" w:rsidRDefault="00705CA1" w:rsidP="00705CA1">
      <w:pPr>
        <w:pStyle w:val="3"/>
        <w:ind w:left="720"/>
        <w:jc w:val="both"/>
        <w:rPr>
          <w:b/>
          <w:lang w:val="en-US"/>
        </w:rPr>
      </w:pPr>
    </w:p>
    <w:p w:rsidR="00F62B3F" w:rsidRDefault="00F62B3F" w:rsidP="00F62B3F">
      <w:pPr>
        <w:pStyle w:val="3"/>
        <w:numPr>
          <w:ilvl w:val="0"/>
          <w:numId w:val="1"/>
        </w:numPr>
        <w:jc w:val="both"/>
      </w:pPr>
      <w:r>
        <w:t>Технические характеристики:</w:t>
      </w:r>
    </w:p>
    <w:p w:rsidR="00F62B3F" w:rsidRDefault="00F62B3F" w:rsidP="00F62B3F">
      <w:pPr>
        <w:pStyle w:val="3"/>
        <w:ind w:left="1140"/>
        <w:jc w:val="both"/>
      </w:pPr>
      <w:r>
        <w:t>Оправка</w:t>
      </w:r>
    </w:p>
    <w:p w:rsidR="00F62B3F" w:rsidRDefault="00F62B3F" w:rsidP="00F62B3F">
      <w:pPr>
        <w:pStyle w:val="3"/>
        <w:ind w:left="1140"/>
        <w:jc w:val="both"/>
      </w:pPr>
      <w:r>
        <w:t xml:space="preserve">Скорость вращения                   </w:t>
      </w:r>
      <w:proofErr w:type="spellStart"/>
      <w:r>
        <w:t>max</w:t>
      </w:r>
      <w:proofErr w:type="spellEnd"/>
      <w:r>
        <w:t xml:space="preserve"> 20 Об/мин</w:t>
      </w:r>
    </w:p>
    <w:p w:rsidR="00F62B3F" w:rsidRDefault="00F62B3F" w:rsidP="00F62B3F">
      <w:pPr>
        <w:pStyle w:val="3"/>
        <w:ind w:left="1140"/>
        <w:jc w:val="both"/>
      </w:pPr>
      <w:r>
        <w:t xml:space="preserve">Натяжение проводника             </w:t>
      </w:r>
      <w:proofErr w:type="spellStart"/>
      <w:r>
        <w:t>min</w:t>
      </w:r>
      <w:proofErr w:type="spellEnd"/>
      <w:r>
        <w:t>/</w:t>
      </w:r>
      <w:proofErr w:type="spellStart"/>
      <w:r>
        <w:t>max</w:t>
      </w:r>
      <w:proofErr w:type="spellEnd"/>
      <w:r>
        <w:t xml:space="preserve"> 2500 / 25000 N</w:t>
      </w:r>
    </w:p>
    <w:p w:rsidR="00F62B3F" w:rsidRDefault="00F62B3F" w:rsidP="00F62B3F">
      <w:pPr>
        <w:pStyle w:val="3"/>
        <w:ind w:left="1140"/>
        <w:jc w:val="both"/>
      </w:pPr>
    </w:p>
    <w:p w:rsidR="00F62B3F" w:rsidRDefault="00F62B3F" w:rsidP="00F62B3F">
      <w:pPr>
        <w:pStyle w:val="3"/>
        <w:ind w:left="1140"/>
        <w:jc w:val="both"/>
      </w:pPr>
    </w:p>
    <w:p w:rsidR="00F62B3F" w:rsidRDefault="00F62B3F" w:rsidP="00F62B3F">
      <w:pPr>
        <w:pStyle w:val="3"/>
        <w:ind w:left="1140"/>
        <w:jc w:val="both"/>
      </w:pPr>
      <w:r>
        <w:t>Обмотка</w:t>
      </w:r>
    </w:p>
    <w:p w:rsidR="00F62B3F" w:rsidRPr="009143B6" w:rsidRDefault="00F62B3F" w:rsidP="00F62B3F">
      <w:pPr>
        <w:pStyle w:val="3"/>
        <w:ind w:left="1140"/>
        <w:jc w:val="both"/>
      </w:pPr>
      <w:r>
        <w:t xml:space="preserve">Длина </w:t>
      </w:r>
      <w:r w:rsidRPr="009143B6">
        <w:t xml:space="preserve">обмотки                                </w:t>
      </w:r>
      <w:proofErr w:type="spellStart"/>
      <w:r w:rsidRPr="009143B6">
        <w:t>min</w:t>
      </w:r>
      <w:proofErr w:type="spellEnd"/>
      <w:r w:rsidRPr="009143B6">
        <w:t>/</w:t>
      </w:r>
      <w:proofErr w:type="spellStart"/>
      <w:r w:rsidRPr="009143B6">
        <w:t>max</w:t>
      </w:r>
      <w:proofErr w:type="spellEnd"/>
      <w:r w:rsidRPr="009143B6">
        <w:t xml:space="preserve"> 400/1550 </w:t>
      </w:r>
      <w:proofErr w:type="spellStart"/>
      <w:r w:rsidRPr="009143B6">
        <w:t>mm</w:t>
      </w:r>
      <w:proofErr w:type="spellEnd"/>
    </w:p>
    <w:p w:rsidR="00F62B3F" w:rsidRPr="009143B6" w:rsidRDefault="00F62B3F" w:rsidP="00F62B3F">
      <w:pPr>
        <w:pStyle w:val="3"/>
        <w:ind w:left="1140"/>
        <w:jc w:val="both"/>
      </w:pPr>
      <w:r w:rsidRPr="009143B6">
        <w:t xml:space="preserve">Диаметр обмотки                             </w:t>
      </w:r>
      <w:proofErr w:type="spellStart"/>
      <w:r w:rsidRPr="009143B6">
        <w:t>min</w:t>
      </w:r>
      <w:proofErr w:type="spellEnd"/>
      <w:r w:rsidRPr="009143B6">
        <w:t>/</w:t>
      </w:r>
      <w:proofErr w:type="spellStart"/>
      <w:r w:rsidRPr="009143B6">
        <w:t>max</w:t>
      </w:r>
      <w:proofErr w:type="spellEnd"/>
      <w:r w:rsidRPr="009143B6">
        <w:t xml:space="preserve"> 130/700 </w:t>
      </w:r>
      <w:proofErr w:type="spellStart"/>
      <w:r w:rsidRPr="009143B6">
        <w:t>mm</w:t>
      </w:r>
      <w:proofErr w:type="spellEnd"/>
    </w:p>
    <w:p w:rsidR="00F62B3F" w:rsidRDefault="00F62B3F" w:rsidP="00F62B3F">
      <w:pPr>
        <w:pStyle w:val="3"/>
        <w:ind w:left="1140"/>
        <w:jc w:val="both"/>
      </w:pPr>
      <w:r w:rsidRPr="009143B6">
        <w:t xml:space="preserve">Наибольший наружный диаметр    </w:t>
      </w:r>
      <w:proofErr w:type="spellStart"/>
      <w:r w:rsidRPr="009143B6">
        <w:t>max</w:t>
      </w:r>
      <w:proofErr w:type="spellEnd"/>
      <w:r w:rsidRPr="009143B6">
        <w:t xml:space="preserve"> 800 </w:t>
      </w:r>
      <w:proofErr w:type="spellStart"/>
      <w:r w:rsidRPr="009143B6">
        <w:t>mm</w:t>
      </w:r>
      <w:proofErr w:type="spellEnd"/>
    </w:p>
    <w:p w:rsidR="00F62B3F" w:rsidRDefault="00F62B3F" w:rsidP="00F62B3F">
      <w:pPr>
        <w:pStyle w:val="3"/>
        <w:ind w:left="1140"/>
        <w:jc w:val="both"/>
      </w:pPr>
    </w:p>
    <w:p w:rsidR="00F62B3F" w:rsidRPr="00F62B3F" w:rsidRDefault="00F62B3F" w:rsidP="00F62B3F">
      <w:pPr>
        <w:pStyle w:val="3"/>
        <w:ind w:left="1140"/>
        <w:jc w:val="both"/>
      </w:pPr>
      <w:r w:rsidRPr="00F62B3F">
        <w:t xml:space="preserve">Длина выступа вывода-справа        </w:t>
      </w:r>
      <w:proofErr w:type="spellStart"/>
      <w:r w:rsidRPr="00F62B3F">
        <w:t>max</w:t>
      </w:r>
      <w:proofErr w:type="spellEnd"/>
      <w:r w:rsidRPr="00F62B3F">
        <w:t xml:space="preserve"> 500 </w:t>
      </w:r>
      <w:proofErr w:type="spellStart"/>
      <w:r w:rsidRPr="00F62B3F">
        <w:t>mm</w:t>
      </w:r>
      <w:proofErr w:type="spellEnd"/>
    </w:p>
    <w:p w:rsidR="00F62B3F" w:rsidRPr="00F62B3F" w:rsidRDefault="00F62B3F" w:rsidP="00F62B3F">
      <w:pPr>
        <w:pStyle w:val="3"/>
        <w:ind w:left="1140"/>
        <w:jc w:val="both"/>
      </w:pPr>
      <w:r w:rsidRPr="00F62B3F">
        <w:t xml:space="preserve">Толщина отвода                                </w:t>
      </w:r>
      <w:proofErr w:type="spellStart"/>
      <w:r w:rsidRPr="00F62B3F">
        <w:t>min</w:t>
      </w:r>
      <w:proofErr w:type="spellEnd"/>
      <w:r w:rsidRPr="00F62B3F">
        <w:t>/</w:t>
      </w:r>
      <w:proofErr w:type="spellStart"/>
      <w:r w:rsidRPr="00F62B3F">
        <w:t>max</w:t>
      </w:r>
      <w:proofErr w:type="spellEnd"/>
      <w:r w:rsidRPr="00F62B3F">
        <w:t xml:space="preserve"> 4 / 20 </w:t>
      </w:r>
      <w:proofErr w:type="spellStart"/>
      <w:r w:rsidRPr="00F62B3F">
        <w:t>mm</w:t>
      </w:r>
      <w:proofErr w:type="spellEnd"/>
    </w:p>
    <w:p w:rsidR="00F62B3F" w:rsidRDefault="00F62B3F" w:rsidP="00F62B3F">
      <w:pPr>
        <w:pStyle w:val="3"/>
        <w:ind w:left="1140"/>
        <w:jc w:val="both"/>
      </w:pPr>
      <w:r w:rsidRPr="00F62B3F">
        <w:t xml:space="preserve">Ширина отвода                                  </w:t>
      </w:r>
      <w:proofErr w:type="spellStart"/>
      <w:r w:rsidRPr="00F62B3F">
        <w:t>min</w:t>
      </w:r>
      <w:proofErr w:type="spellEnd"/>
      <w:r w:rsidRPr="00F62B3F">
        <w:t>/</w:t>
      </w:r>
      <w:proofErr w:type="spellStart"/>
      <w:r w:rsidRPr="00F62B3F">
        <w:t>max</w:t>
      </w:r>
      <w:proofErr w:type="spellEnd"/>
      <w:r w:rsidRPr="00F62B3F">
        <w:t xml:space="preserve"> 30/150 </w:t>
      </w:r>
      <w:proofErr w:type="spellStart"/>
      <w:r w:rsidRPr="00F62B3F">
        <w:t>mm</w:t>
      </w:r>
      <w:proofErr w:type="spellEnd"/>
    </w:p>
    <w:p w:rsidR="00F62B3F" w:rsidRDefault="00F62B3F" w:rsidP="00F62B3F">
      <w:pPr>
        <w:pStyle w:val="3"/>
        <w:ind w:left="1140"/>
        <w:jc w:val="both"/>
      </w:pPr>
    </w:p>
    <w:p w:rsidR="00F62B3F" w:rsidRPr="00F62B3F" w:rsidRDefault="00F62B3F" w:rsidP="00F62B3F">
      <w:pPr>
        <w:pStyle w:val="3"/>
        <w:ind w:left="1140"/>
        <w:jc w:val="both"/>
      </w:pPr>
    </w:p>
    <w:p w:rsidR="00705CA1" w:rsidRPr="00F62B3F" w:rsidRDefault="00705CA1" w:rsidP="00F62B3F">
      <w:pPr>
        <w:pStyle w:val="3"/>
        <w:ind w:left="720"/>
        <w:jc w:val="both"/>
        <w:rPr>
          <w:b/>
          <w:lang w:val="en-US"/>
        </w:rPr>
      </w:pPr>
      <w:r w:rsidRPr="00F62B3F">
        <w:rPr>
          <w:b/>
          <w:lang w:val="en-US"/>
        </w:rPr>
        <w:t>Technical specifications:</w:t>
      </w:r>
    </w:p>
    <w:p w:rsidR="00705CA1" w:rsidRPr="00F62B3F" w:rsidRDefault="00705CA1" w:rsidP="00705CA1">
      <w:pPr>
        <w:pStyle w:val="3"/>
        <w:ind w:left="1140"/>
        <w:jc w:val="both"/>
        <w:rPr>
          <w:b/>
          <w:lang w:val="en-US"/>
        </w:rPr>
      </w:pPr>
      <w:r w:rsidRPr="00F62B3F">
        <w:rPr>
          <w:b/>
          <w:lang w:val="en-US"/>
        </w:rPr>
        <w:t>Mandrel</w:t>
      </w:r>
    </w:p>
    <w:p w:rsidR="00705CA1" w:rsidRPr="00F62B3F" w:rsidRDefault="00705CA1" w:rsidP="00705CA1">
      <w:pPr>
        <w:pStyle w:val="3"/>
        <w:ind w:left="1140"/>
        <w:jc w:val="both"/>
        <w:rPr>
          <w:b/>
          <w:lang w:val="en-US"/>
        </w:rPr>
      </w:pPr>
      <w:r w:rsidRPr="00F62B3F">
        <w:rPr>
          <w:b/>
          <w:lang w:val="en-US"/>
        </w:rPr>
        <w:t>Rotation speed                             max 20 Revolutions/minute</w:t>
      </w:r>
    </w:p>
    <w:p w:rsidR="00705CA1" w:rsidRPr="00F62B3F" w:rsidRDefault="00705CA1" w:rsidP="00705CA1">
      <w:pPr>
        <w:pStyle w:val="3"/>
        <w:ind w:left="1140"/>
        <w:jc w:val="both"/>
        <w:rPr>
          <w:b/>
          <w:lang w:val="en-US"/>
        </w:rPr>
      </w:pPr>
      <w:r w:rsidRPr="00F62B3F">
        <w:rPr>
          <w:b/>
          <w:lang w:val="en-US"/>
        </w:rPr>
        <w:t>Conductor tension                       min/max 2500 / 25000 N</w:t>
      </w:r>
    </w:p>
    <w:p w:rsidR="00705CA1" w:rsidRPr="00F62B3F" w:rsidRDefault="00705CA1" w:rsidP="00705CA1">
      <w:pPr>
        <w:pStyle w:val="3"/>
        <w:jc w:val="both"/>
        <w:rPr>
          <w:b/>
          <w:lang w:val="en-US"/>
        </w:rPr>
      </w:pPr>
    </w:p>
    <w:p w:rsidR="00705CA1" w:rsidRPr="00F62B3F" w:rsidRDefault="00705CA1" w:rsidP="00705CA1">
      <w:pPr>
        <w:pStyle w:val="3"/>
        <w:ind w:left="1140"/>
        <w:jc w:val="both"/>
        <w:rPr>
          <w:b/>
          <w:lang w:val="en-US"/>
        </w:rPr>
      </w:pPr>
      <w:r w:rsidRPr="00F62B3F">
        <w:rPr>
          <w:b/>
          <w:lang w:val="en-US"/>
        </w:rPr>
        <w:t>Winding</w:t>
      </w:r>
    </w:p>
    <w:p w:rsidR="00705CA1" w:rsidRPr="00F62B3F" w:rsidRDefault="00705CA1" w:rsidP="00705CA1">
      <w:pPr>
        <w:pStyle w:val="3"/>
        <w:ind w:left="1140"/>
        <w:jc w:val="both"/>
        <w:rPr>
          <w:b/>
          <w:lang w:val="en-US"/>
        </w:rPr>
      </w:pPr>
      <w:r w:rsidRPr="00F62B3F">
        <w:rPr>
          <w:b/>
          <w:lang w:val="en-US"/>
        </w:rPr>
        <w:t>Length of winding                             min/max 400/1550 mm</w:t>
      </w:r>
    </w:p>
    <w:p w:rsidR="00705CA1" w:rsidRPr="00F62B3F" w:rsidRDefault="00705CA1" w:rsidP="00705CA1">
      <w:pPr>
        <w:pStyle w:val="3"/>
        <w:ind w:left="1140"/>
        <w:jc w:val="both"/>
        <w:rPr>
          <w:b/>
          <w:lang w:val="en-US"/>
        </w:rPr>
      </w:pPr>
      <w:r w:rsidRPr="00F62B3F">
        <w:rPr>
          <w:b/>
          <w:lang w:val="en-US"/>
        </w:rPr>
        <w:t>Winding diameter                              min/max 130/700 mm</w:t>
      </w:r>
    </w:p>
    <w:p w:rsidR="00705CA1" w:rsidRPr="00F62B3F" w:rsidRDefault="00705CA1" w:rsidP="00705CA1">
      <w:pPr>
        <w:pStyle w:val="3"/>
        <w:ind w:left="1140"/>
        <w:jc w:val="both"/>
        <w:rPr>
          <w:b/>
          <w:lang w:val="en-US"/>
        </w:rPr>
      </w:pPr>
      <w:r w:rsidRPr="00F62B3F">
        <w:rPr>
          <w:b/>
          <w:lang w:val="en-US"/>
        </w:rPr>
        <w:t>Largest outside diameter                   max 800 mm</w:t>
      </w:r>
    </w:p>
    <w:p w:rsidR="00705CA1" w:rsidRPr="00F62B3F" w:rsidRDefault="00705CA1" w:rsidP="00705CA1">
      <w:pPr>
        <w:pStyle w:val="3"/>
        <w:ind w:left="720"/>
        <w:jc w:val="both"/>
        <w:rPr>
          <w:b/>
          <w:lang w:val="en-US"/>
        </w:rPr>
      </w:pPr>
    </w:p>
    <w:p w:rsidR="00705CA1" w:rsidRPr="00F62B3F" w:rsidRDefault="00F62B3F" w:rsidP="00705CA1">
      <w:pPr>
        <w:pStyle w:val="3"/>
        <w:ind w:left="1140"/>
        <w:jc w:val="both"/>
        <w:rPr>
          <w:b/>
          <w:lang w:val="en-US"/>
        </w:rPr>
      </w:pPr>
      <w:r w:rsidRPr="00F62B3F">
        <w:rPr>
          <w:b/>
          <w:lang w:val="en-US"/>
        </w:rPr>
        <w:t>Length of protruding winding terminal (</w:t>
      </w:r>
      <w:proofErr w:type="spellStart"/>
      <w:r w:rsidRPr="00F62B3F">
        <w:rPr>
          <w:b/>
          <w:lang w:val="en-US"/>
        </w:rPr>
        <w:t>busbar</w:t>
      </w:r>
      <w:proofErr w:type="spellEnd"/>
      <w:r w:rsidRPr="00F62B3F">
        <w:rPr>
          <w:b/>
          <w:lang w:val="en-US"/>
        </w:rPr>
        <w:t xml:space="preserve">), </w:t>
      </w:r>
      <w:proofErr w:type="gramStart"/>
      <w:r w:rsidRPr="00F62B3F">
        <w:rPr>
          <w:b/>
          <w:lang w:val="en-US"/>
        </w:rPr>
        <w:t xml:space="preserve">right  </w:t>
      </w:r>
      <w:r w:rsidR="00705CA1" w:rsidRPr="00F62B3F">
        <w:rPr>
          <w:b/>
          <w:lang w:val="en-US"/>
        </w:rPr>
        <w:t>max</w:t>
      </w:r>
      <w:proofErr w:type="gramEnd"/>
      <w:r w:rsidR="00705CA1" w:rsidRPr="00F62B3F">
        <w:rPr>
          <w:b/>
          <w:lang w:val="en-US"/>
        </w:rPr>
        <w:t xml:space="preserve"> 500 mm</w:t>
      </w:r>
    </w:p>
    <w:p w:rsidR="00705CA1" w:rsidRPr="00F62B3F" w:rsidRDefault="00F62B3F" w:rsidP="00705CA1">
      <w:pPr>
        <w:pStyle w:val="3"/>
        <w:ind w:left="1140"/>
        <w:jc w:val="both"/>
        <w:rPr>
          <w:b/>
          <w:lang w:val="en-US"/>
        </w:rPr>
      </w:pPr>
      <w:r w:rsidRPr="00F62B3F">
        <w:rPr>
          <w:b/>
          <w:lang w:val="en-US"/>
        </w:rPr>
        <w:t xml:space="preserve">Thickness of </w:t>
      </w:r>
      <w:proofErr w:type="spellStart"/>
      <w:r w:rsidRPr="00F62B3F">
        <w:rPr>
          <w:b/>
          <w:lang w:val="en-US"/>
        </w:rPr>
        <w:t>busbar</w:t>
      </w:r>
      <w:proofErr w:type="spellEnd"/>
      <w:r w:rsidRPr="00F62B3F">
        <w:rPr>
          <w:b/>
          <w:lang w:val="en-US"/>
        </w:rPr>
        <w:t xml:space="preserve">                                             </w:t>
      </w:r>
      <w:r w:rsidR="00705CA1" w:rsidRPr="00F62B3F">
        <w:rPr>
          <w:b/>
          <w:lang w:val="en-US"/>
        </w:rPr>
        <w:t>min/max 4 / 20 mm</w:t>
      </w:r>
    </w:p>
    <w:p w:rsidR="00705CA1" w:rsidRPr="00F62B3F" w:rsidRDefault="00F62B3F" w:rsidP="00705CA1">
      <w:pPr>
        <w:pStyle w:val="3"/>
        <w:ind w:left="1140"/>
        <w:jc w:val="both"/>
        <w:rPr>
          <w:lang w:val="en-US"/>
        </w:rPr>
      </w:pPr>
      <w:r w:rsidRPr="00F62B3F">
        <w:rPr>
          <w:b/>
          <w:lang w:val="en-US"/>
        </w:rPr>
        <w:t xml:space="preserve">Width of </w:t>
      </w:r>
      <w:proofErr w:type="spellStart"/>
      <w:r w:rsidRPr="00F62B3F">
        <w:rPr>
          <w:b/>
          <w:lang w:val="en-US"/>
        </w:rPr>
        <w:t>busbar</w:t>
      </w:r>
      <w:proofErr w:type="spellEnd"/>
      <w:r w:rsidRPr="00F62B3F">
        <w:rPr>
          <w:b/>
          <w:lang w:val="en-US"/>
        </w:rPr>
        <w:t xml:space="preserve">                                                   </w:t>
      </w:r>
      <w:r w:rsidR="00705CA1" w:rsidRPr="00F62B3F">
        <w:rPr>
          <w:b/>
          <w:lang w:val="en-US"/>
        </w:rPr>
        <w:t>min/max 30/150 mm</w:t>
      </w:r>
    </w:p>
    <w:p w:rsidR="00705CA1" w:rsidRPr="00F62B3F" w:rsidRDefault="00705CA1" w:rsidP="00705CA1">
      <w:pPr>
        <w:pStyle w:val="3"/>
        <w:ind w:left="720"/>
        <w:jc w:val="both"/>
        <w:rPr>
          <w:b/>
          <w:lang w:val="en-US"/>
        </w:rPr>
      </w:pP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Токопроводящая фольга (проводник)</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Материал                                             </w:t>
      </w:r>
      <w:proofErr w:type="spellStart"/>
      <w:r w:rsidRPr="002973FC">
        <w:rPr>
          <w:rFonts w:ascii="Times New Roman" w:eastAsia="Times New Roman" w:hAnsi="Times New Roman" w:cs="Times New Roman"/>
          <w:sz w:val="28"/>
          <w:szCs w:val="20"/>
          <w:lang w:eastAsia="ru-RU"/>
        </w:rPr>
        <w:t>Cu</w:t>
      </w:r>
      <w:proofErr w:type="spellEnd"/>
      <w:r w:rsidRPr="002973FC">
        <w:rPr>
          <w:rFonts w:ascii="Times New Roman" w:eastAsia="Times New Roman" w:hAnsi="Times New Roman" w:cs="Times New Roman"/>
          <w:sz w:val="28"/>
          <w:szCs w:val="20"/>
          <w:lang w:eastAsia="ru-RU"/>
        </w:rPr>
        <w:t xml:space="preserve"> (медь) и </w:t>
      </w:r>
      <w:proofErr w:type="spellStart"/>
      <w:r w:rsidRPr="002973FC">
        <w:rPr>
          <w:rFonts w:ascii="Times New Roman" w:eastAsia="Times New Roman" w:hAnsi="Times New Roman" w:cs="Times New Roman"/>
          <w:sz w:val="28"/>
          <w:szCs w:val="20"/>
          <w:lang w:eastAsia="ru-RU"/>
        </w:rPr>
        <w:t>Al</w:t>
      </w:r>
      <w:proofErr w:type="spellEnd"/>
      <w:r w:rsidRPr="002973FC">
        <w:rPr>
          <w:rFonts w:ascii="Times New Roman" w:eastAsia="Times New Roman" w:hAnsi="Times New Roman" w:cs="Times New Roman"/>
          <w:sz w:val="28"/>
          <w:szCs w:val="20"/>
          <w:lang w:eastAsia="ru-RU"/>
        </w:rPr>
        <w:t xml:space="preserve"> (алюминий)</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Ширина проводника                           </w:t>
      </w:r>
      <w:proofErr w:type="spellStart"/>
      <w:r w:rsidRPr="002973FC">
        <w:rPr>
          <w:rFonts w:ascii="Times New Roman" w:eastAsia="Times New Roman" w:hAnsi="Times New Roman" w:cs="Times New Roman"/>
          <w:sz w:val="28"/>
          <w:szCs w:val="20"/>
          <w:lang w:eastAsia="ru-RU"/>
        </w:rPr>
        <w:t>min</w:t>
      </w:r>
      <w:proofErr w:type="spellEnd"/>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400 / 1510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Толщина проводника (</w:t>
      </w:r>
      <w:proofErr w:type="gramStart"/>
      <w:r w:rsidRPr="002973FC">
        <w:rPr>
          <w:rFonts w:ascii="Times New Roman" w:eastAsia="Times New Roman" w:hAnsi="Times New Roman" w:cs="Times New Roman"/>
          <w:sz w:val="28"/>
          <w:szCs w:val="20"/>
          <w:lang w:eastAsia="ru-RU"/>
        </w:rPr>
        <w:t xml:space="preserve">AL)   </w:t>
      </w:r>
      <w:proofErr w:type="gramEnd"/>
      <w:r w:rsidRPr="002973FC">
        <w:rPr>
          <w:rFonts w:ascii="Times New Roman" w:eastAsia="Times New Roman" w:hAnsi="Times New Roman" w:cs="Times New Roman"/>
          <w:sz w:val="28"/>
          <w:szCs w:val="20"/>
          <w:lang w:eastAsia="ru-RU"/>
        </w:rPr>
        <w:t xml:space="preserve">              </w:t>
      </w:r>
      <w:proofErr w:type="spellStart"/>
      <w:r w:rsidRPr="002973FC">
        <w:rPr>
          <w:rFonts w:ascii="Times New Roman" w:eastAsia="Times New Roman" w:hAnsi="Times New Roman" w:cs="Times New Roman"/>
          <w:sz w:val="28"/>
          <w:szCs w:val="20"/>
          <w:lang w:eastAsia="ru-RU"/>
        </w:rPr>
        <w:t>min</w:t>
      </w:r>
      <w:proofErr w:type="spellEnd"/>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0.3 / 3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Толщина проводника (</w:t>
      </w:r>
      <w:proofErr w:type="spellStart"/>
      <w:proofErr w:type="gramStart"/>
      <w:r w:rsidRPr="002973FC">
        <w:rPr>
          <w:rFonts w:ascii="Times New Roman" w:eastAsia="Times New Roman" w:hAnsi="Times New Roman" w:cs="Times New Roman"/>
          <w:sz w:val="28"/>
          <w:szCs w:val="20"/>
          <w:lang w:eastAsia="ru-RU"/>
        </w:rPr>
        <w:t>Cu</w:t>
      </w:r>
      <w:proofErr w:type="spellEnd"/>
      <w:r w:rsidRPr="002973FC">
        <w:rPr>
          <w:rFonts w:ascii="Times New Roman" w:eastAsia="Times New Roman" w:hAnsi="Times New Roman" w:cs="Times New Roman"/>
          <w:sz w:val="28"/>
          <w:szCs w:val="20"/>
          <w:lang w:eastAsia="ru-RU"/>
        </w:rPr>
        <w:t xml:space="preserve">)   </w:t>
      </w:r>
      <w:proofErr w:type="gramEnd"/>
      <w:r w:rsidRPr="002973FC">
        <w:rPr>
          <w:rFonts w:ascii="Times New Roman" w:eastAsia="Times New Roman" w:hAnsi="Times New Roman" w:cs="Times New Roman"/>
          <w:sz w:val="28"/>
          <w:szCs w:val="20"/>
          <w:lang w:eastAsia="ru-RU"/>
        </w:rPr>
        <w:t xml:space="preserve">               </w:t>
      </w:r>
      <w:proofErr w:type="spellStart"/>
      <w:r w:rsidRPr="002973FC">
        <w:rPr>
          <w:rFonts w:ascii="Times New Roman" w:eastAsia="Times New Roman" w:hAnsi="Times New Roman" w:cs="Times New Roman"/>
          <w:sz w:val="28"/>
          <w:szCs w:val="20"/>
          <w:lang w:eastAsia="ru-RU"/>
        </w:rPr>
        <w:t>min</w:t>
      </w:r>
      <w:proofErr w:type="spellEnd"/>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0.2 / 2.5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Внутренний диаметр катушки           </w:t>
      </w:r>
      <w:proofErr w:type="spellStart"/>
      <w:r w:rsidRPr="002973FC">
        <w:rPr>
          <w:rFonts w:ascii="Times New Roman" w:eastAsia="Times New Roman" w:hAnsi="Times New Roman" w:cs="Times New Roman"/>
          <w:sz w:val="28"/>
          <w:szCs w:val="20"/>
          <w:lang w:eastAsia="ru-RU"/>
        </w:rPr>
        <w:t>min</w:t>
      </w:r>
      <w:proofErr w:type="spellEnd"/>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400 / 500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Наружный диаметр катушки              </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1000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Вес катушки                                         </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2000 кг</w:t>
      </w:r>
    </w:p>
    <w:p w:rsidR="002973FC" w:rsidRPr="002973FC" w:rsidRDefault="002973FC" w:rsidP="002973FC">
      <w:pPr>
        <w:spacing w:after="0" w:line="240" w:lineRule="auto"/>
        <w:rPr>
          <w:rFonts w:ascii="Times New Roman" w:hAnsi="Times New Roman" w:cs="Times New Roman"/>
          <w:sz w:val="28"/>
          <w:szCs w:val="28"/>
        </w:rPr>
      </w:pP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lastRenderedPageBreak/>
        <w:t xml:space="preserve">             </w:t>
      </w:r>
      <w:r w:rsidRPr="002973FC">
        <w:rPr>
          <w:rFonts w:ascii="Times New Roman" w:eastAsia="Times New Roman" w:hAnsi="Times New Roman" w:cs="Times New Roman"/>
          <w:sz w:val="28"/>
          <w:szCs w:val="20"/>
          <w:lang w:eastAsia="ru-RU"/>
        </w:rPr>
        <w:t>Изоляционный материал</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Материал                                              </w:t>
      </w:r>
      <w:r w:rsidRPr="002973FC">
        <w:rPr>
          <w:rFonts w:ascii="Times New Roman" w:eastAsia="Times New Roman" w:hAnsi="Times New Roman" w:cs="Times New Roman"/>
          <w:sz w:val="28"/>
          <w:szCs w:val="20"/>
          <w:lang w:val="en-US" w:eastAsia="ru-RU"/>
        </w:rPr>
        <w:t>pre</w:t>
      </w:r>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val="en-US" w:eastAsia="ru-RU"/>
        </w:rPr>
        <w:t>preg</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Количество рулонов изоляции           2</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Толщина                                               </w:t>
      </w:r>
      <w:proofErr w:type="spellStart"/>
      <w:r w:rsidRPr="002973FC">
        <w:rPr>
          <w:rFonts w:ascii="Times New Roman" w:eastAsia="Times New Roman" w:hAnsi="Times New Roman" w:cs="Times New Roman"/>
          <w:sz w:val="28"/>
          <w:szCs w:val="20"/>
          <w:lang w:eastAsia="ru-RU"/>
        </w:rPr>
        <w:t>min</w:t>
      </w:r>
      <w:proofErr w:type="spellEnd"/>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0.1 / 0.5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Ширина                                                 </w:t>
      </w:r>
      <w:proofErr w:type="spellStart"/>
      <w:r w:rsidRPr="002973FC">
        <w:rPr>
          <w:rFonts w:ascii="Times New Roman" w:eastAsia="Times New Roman" w:hAnsi="Times New Roman" w:cs="Times New Roman"/>
          <w:sz w:val="28"/>
          <w:szCs w:val="20"/>
          <w:lang w:eastAsia="ru-RU"/>
        </w:rPr>
        <w:t>min</w:t>
      </w:r>
      <w:proofErr w:type="spellEnd"/>
      <w:r w:rsidRPr="002973FC">
        <w:rPr>
          <w:rFonts w:ascii="Times New Roman" w:eastAsia="Times New Roman" w:hAnsi="Times New Roman" w:cs="Times New Roman"/>
          <w:sz w:val="28"/>
          <w:szCs w:val="20"/>
          <w:lang w:eastAsia="ru-RU"/>
        </w:rPr>
        <w:t>/</w:t>
      </w:r>
      <w:proofErr w:type="spellStart"/>
      <w:r w:rsidRPr="002973FC">
        <w:rPr>
          <w:rFonts w:ascii="Times New Roman" w:eastAsia="Times New Roman" w:hAnsi="Times New Roman" w:cs="Times New Roman"/>
          <w:sz w:val="28"/>
          <w:szCs w:val="20"/>
          <w:lang w:eastAsia="ru-RU"/>
        </w:rPr>
        <w:t>max</w:t>
      </w:r>
      <w:proofErr w:type="spellEnd"/>
      <w:r w:rsidRPr="002973FC">
        <w:rPr>
          <w:rFonts w:ascii="Times New Roman" w:eastAsia="Times New Roman" w:hAnsi="Times New Roman" w:cs="Times New Roman"/>
          <w:sz w:val="28"/>
          <w:szCs w:val="20"/>
          <w:lang w:eastAsia="ru-RU"/>
        </w:rPr>
        <w:t xml:space="preserve"> 415 / 1550 </w:t>
      </w:r>
      <w:proofErr w:type="spellStart"/>
      <w:r w:rsidRPr="002973FC">
        <w:rPr>
          <w:rFonts w:ascii="Times New Roman" w:eastAsia="Times New Roman" w:hAnsi="Times New Roman" w:cs="Times New Roman"/>
          <w:sz w:val="28"/>
          <w:szCs w:val="20"/>
          <w:lang w:eastAsia="ru-RU"/>
        </w:rPr>
        <w:t>mm</w:t>
      </w:r>
      <w:proofErr w:type="spellEnd"/>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Сварка </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Газ для сварки                                       гелий.</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Электропитание</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Напряжение питания ±10% 3Ph + </w:t>
      </w:r>
      <w:proofErr w:type="spellStart"/>
      <w:r w:rsidRPr="002973FC">
        <w:rPr>
          <w:rFonts w:ascii="Times New Roman" w:eastAsia="Times New Roman" w:hAnsi="Times New Roman" w:cs="Times New Roman"/>
          <w:sz w:val="28"/>
          <w:szCs w:val="20"/>
          <w:lang w:eastAsia="ru-RU"/>
        </w:rPr>
        <w:t>Gnd</w:t>
      </w:r>
      <w:proofErr w:type="spellEnd"/>
      <w:r w:rsidRPr="002973FC">
        <w:rPr>
          <w:rFonts w:ascii="Times New Roman" w:eastAsia="Times New Roman" w:hAnsi="Times New Roman" w:cs="Times New Roman"/>
          <w:sz w:val="28"/>
          <w:szCs w:val="20"/>
          <w:lang w:eastAsia="ru-RU"/>
        </w:rPr>
        <w:t xml:space="preserve"> - 400 V</w:t>
      </w:r>
    </w:p>
    <w:p w:rsidR="002973FC" w:rsidRPr="002973FC" w:rsidRDefault="002973FC" w:rsidP="002973FC">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Pr="002973FC">
        <w:rPr>
          <w:rFonts w:ascii="Times New Roman" w:eastAsia="Times New Roman" w:hAnsi="Times New Roman" w:cs="Times New Roman"/>
          <w:sz w:val="28"/>
          <w:szCs w:val="20"/>
          <w:lang w:eastAsia="ru-RU"/>
        </w:rPr>
        <w:t xml:space="preserve">Частота ±2% 50 </w:t>
      </w:r>
      <w:proofErr w:type="spellStart"/>
      <w:r w:rsidRPr="002973FC">
        <w:rPr>
          <w:rFonts w:ascii="Times New Roman" w:eastAsia="Times New Roman" w:hAnsi="Times New Roman" w:cs="Times New Roman"/>
          <w:sz w:val="28"/>
          <w:szCs w:val="20"/>
          <w:lang w:eastAsia="ru-RU"/>
        </w:rPr>
        <w:t>Hz</w:t>
      </w:r>
      <w:proofErr w:type="spellEnd"/>
    </w:p>
    <w:p w:rsidR="00F62B3F" w:rsidRDefault="00F62B3F" w:rsidP="00F62B3F"/>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Conductive foil (conductor) </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Material                                                  Cu and Al </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Width                                                      min/max 400 / 1510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Thickness for AL                                   min/max 0.3 / 3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Thickness for Cu                                   min/max 0.2 / 2.5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Inner diameter of the coil                      min/max 400 / 500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Coil outer diameter                                max 1000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Coil weight                                            max 2000 kg</w:t>
      </w:r>
    </w:p>
    <w:p w:rsidR="002973FC" w:rsidRPr="00693476" w:rsidRDefault="002973FC" w:rsidP="002973FC">
      <w:pPr>
        <w:spacing w:after="0" w:line="240" w:lineRule="auto"/>
        <w:rPr>
          <w:rFonts w:ascii="Times New Roman" w:hAnsi="Times New Roman" w:cs="Times New Roman"/>
          <w:b/>
          <w:sz w:val="28"/>
          <w:szCs w:val="28"/>
          <w:lang w:val="en-US"/>
        </w:rPr>
      </w:pP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Insulating material    </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Material                                                  pre-</w:t>
      </w:r>
      <w:proofErr w:type="spellStart"/>
      <w:r w:rsidRPr="00693476">
        <w:rPr>
          <w:rFonts w:ascii="Times New Roman" w:eastAsia="Times New Roman" w:hAnsi="Times New Roman" w:cs="Times New Roman"/>
          <w:b/>
          <w:sz w:val="28"/>
          <w:szCs w:val="20"/>
          <w:lang w:val="en-US" w:eastAsia="ru-RU"/>
        </w:rPr>
        <w:t>preg</w:t>
      </w:r>
      <w:proofErr w:type="spellEnd"/>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Number of rolls of insulation                2</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Thickness                                               min/max 0.1 / 0.5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Width                                                     min/max 415 / 1550 mm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Welding   </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Gas for welding                                       helium</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w:t>
      </w:r>
      <w:r w:rsidR="00693476" w:rsidRPr="00693476">
        <w:rPr>
          <w:rFonts w:ascii="Times New Roman" w:eastAsia="Times New Roman" w:hAnsi="Times New Roman" w:cs="Times New Roman"/>
          <w:b/>
          <w:sz w:val="28"/>
          <w:szCs w:val="20"/>
          <w:lang w:val="en-US" w:eastAsia="ru-RU"/>
        </w:rPr>
        <w:t xml:space="preserve"> </w:t>
      </w:r>
      <w:r w:rsidRPr="00693476">
        <w:rPr>
          <w:rFonts w:ascii="Times New Roman" w:eastAsia="Times New Roman" w:hAnsi="Times New Roman" w:cs="Times New Roman"/>
          <w:b/>
          <w:sz w:val="28"/>
          <w:szCs w:val="20"/>
          <w:lang w:val="en-US" w:eastAsia="ru-RU"/>
        </w:rPr>
        <w:t>Power supply</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Supply voltage ±</w:t>
      </w:r>
      <w:proofErr w:type="gramStart"/>
      <w:r w:rsidRPr="00693476">
        <w:rPr>
          <w:rFonts w:ascii="Times New Roman" w:eastAsia="Times New Roman" w:hAnsi="Times New Roman" w:cs="Times New Roman"/>
          <w:b/>
          <w:sz w:val="28"/>
          <w:szCs w:val="20"/>
          <w:lang w:val="en-US" w:eastAsia="ru-RU"/>
        </w:rPr>
        <w:t>10%</w:t>
      </w:r>
      <w:proofErr w:type="gramEnd"/>
      <w:r w:rsidRPr="00693476">
        <w:rPr>
          <w:rFonts w:ascii="Times New Roman" w:eastAsia="Times New Roman" w:hAnsi="Times New Roman" w:cs="Times New Roman"/>
          <w:b/>
          <w:sz w:val="28"/>
          <w:szCs w:val="20"/>
          <w:lang w:val="en-US" w:eastAsia="ru-RU"/>
        </w:rPr>
        <w:t xml:space="preserve"> 3Ph + </w:t>
      </w:r>
      <w:proofErr w:type="spellStart"/>
      <w:r w:rsidRPr="00693476">
        <w:rPr>
          <w:rFonts w:ascii="Times New Roman" w:eastAsia="Times New Roman" w:hAnsi="Times New Roman" w:cs="Times New Roman"/>
          <w:b/>
          <w:sz w:val="28"/>
          <w:szCs w:val="20"/>
          <w:lang w:val="en-US" w:eastAsia="ru-RU"/>
        </w:rPr>
        <w:t>Gnd</w:t>
      </w:r>
      <w:proofErr w:type="spellEnd"/>
      <w:r w:rsidRPr="00693476">
        <w:rPr>
          <w:rFonts w:ascii="Times New Roman" w:eastAsia="Times New Roman" w:hAnsi="Times New Roman" w:cs="Times New Roman"/>
          <w:b/>
          <w:sz w:val="28"/>
          <w:szCs w:val="20"/>
          <w:lang w:val="en-US" w:eastAsia="ru-RU"/>
        </w:rPr>
        <w:t xml:space="preserve"> - 400 V</w:t>
      </w:r>
    </w:p>
    <w:p w:rsidR="002973FC" w:rsidRPr="00693476" w:rsidRDefault="002973FC" w:rsidP="002973FC">
      <w:pPr>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           Frequency ±</w:t>
      </w:r>
      <w:proofErr w:type="gramStart"/>
      <w:r w:rsidRPr="00693476">
        <w:rPr>
          <w:rFonts w:ascii="Times New Roman" w:eastAsia="Times New Roman" w:hAnsi="Times New Roman" w:cs="Times New Roman"/>
          <w:b/>
          <w:sz w:val="28"/>
          <w:szCs w:val="20"/>
          <w:lang w:val="en-US" w:eastAsia="ru-RU"/>
        </w:rPr>
        <w:t>2%</w:t>
      </w:r>
      <w:proofErr w:type="gramEnd"/>
      <w:r w:rsidRPr="00693476">
        <w:rPr>
          <w:rFonts w:ascii="Times New Roman" w:eastAsia="Times New Roman" w:hAnsi="Times New Roman" w:cs="Times New Roman"/>
          <w:b/>
          <w:sz w:val="28"/>
          <w:szCs w:val="20"/>
          <w:lang w:val="en-US" w:eastAsia="ru-RU"/>
        </w:rPr>
        <w:t xml:space="preserve"> 50 Hz</w:t>
      </w:r>
    </w:p>
    <w:p w:rsidR="002973FC" w:rsidRDefault="002973FC" w:rsidP="00F62B3F">
      <w:pPr>
        <w:rPr>
          <w:lang w:val="en-US"/>
        </w:rPr>
      </w:pPr>
    </w:p>
    <w:p w:rsidR="00693476" w:rsidRDefault="00693476" w:rsidP="00693476">
      <w:pPr>
        <w:pStyle w:val="a3"/>
        <w:numPr>
          <w:ilvl w:val="0"/>
          <w:numId w:val="1"/>
        </w:numPr>
        <w:spacing w:after="0" w:line="240" w:lineRule="auto"/>
        <w:rPr>
          <w:rFonts w:ascii="Times New Roman" w:eastAsia="Times New Roman" w:hAnsi="Times New Roman" w:cs="Times New Roman"/>
          <w:sz w:val="28"/>
          <w:szCs w:val="20"/>
          <w:lang w:eastAsia="ru-RU"/>
        </w:rPr>
      </w:pPr>
      <w:r w:rsidRPr="00693476">
        <w:rPr>
          <w:rFonts w:ascii="Times New Roman" w:eastAsia="Times New Roman" w:hAnsi="Times New Roman" w:cs="Times New Roman"/>
          <w:sz w:val="28"/>
          <w:szCs w:val="20"/>
          <w:lang w:eastAsia="ru-RU"/>
        </w:rPr>
        <w:t>Возможность ремонта или замены составных узлов.</w:t>
      </w:r>
    </w:p>
    <w:p w:rsidR="00693476" w:rsidRPr="00693476" w:rsidRDefault="00693476" w:rsidP="00693476">
      <w:pPr>
        <w:pStyle w:val="a3"/>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Possibility of repair or replacement of component parts.</w:t>
      </w:r>
    </w:p>
    <w:p w:rsidR="00693476" w:rsidRDefault="00693476" w:rsidP="00693476">
      <w:pPr>
        <w:pStyle w:val="a3"/>
        <w:numPr>
          <w:ilvl w:val="0"/>
          <w:numId w:val="1"/>
        </w:num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Размеры намоточной машины предоставляет поставщик.</w:t>
      </w:r>
    </w:p>
    <w:p w:rsidR="00693476" w:rsidRPr="00693476" w:rsidRDefault="00693476" w:rsidP="00693476">
      <w:pPr>
        <w:pStyle w:val="a3"/>
        <w:spacing w:after="0" w:line="240" w:lineRule="auto"/>
        <w:rPr>
          <w:rFonts w:ascii="Times New Roman" w:eastAsia="Times New Roman" w:hAnsi="Times New Roman" w:cs="Times New Roman"/>
          <w:b/>
          <w:sz w:val="28"/>
          <w:szCs w:val="20"/>
          <w:lang w:val="en-US" w:eastAsia="ru-RU"/>
        </w:rPr>
      </w:pPr>
      <w:r w:rsidRPr="00693476">
        <w:rPr>
          <w:rFonts w:ascii="Times New Roman" w:eastAsia="Times New Roman" w:hAnsi="Times New Roman" w:cs="Times New Roman"/>
          <w:b/>
          <w:sz w:val="28"/>
          <w:szCs w:val="20"/>
          <w:lang w:val="en-US" w:eastAsia="ru-RU"/>
        </w:rPr>
        <w:t xml:space="preserve">The </w:t>
      </w:r>
      <w:proofErr w:type="gramStart"/>
      <w:r w:rsidRPr="00693476">
        <w:rPr>
          <w:rFonts w:ascii="Times New Roman" w:eastAsia="Times New Roman" w:hAnsi="Times New Roman" w:cs="Times New Roman"/>
          <w:b/>
          <w:sz w:val="28"/>
          <w:szCs w:val="20"/>
          <w:lang w:val="en-US" w:eastAsia="ru-RU"/>
        </w:rPr>
        <w:t>dimensions of the winding machine are provided by the supplier</w:t>
      </w:r>
      <w:proofErr w:type="gramEnd"/>
      <w:r w:rsidRPr="00693476">
        <w:rPr>
          <w:rFonts w:ascii="Times New Roman" w:eastAsia="Times New Roman" w:hAnsi="Times New Roman" w:cs="Times New Roman"/>
          <w:b/>
          <w:sz w:val="28"/>
          <w:szCs w:val="20"/>
          <w:lang w:val="en-US" w:eastAsia="ru-RU"/>
        </w:rPr>
        <w:t>.</w:t>
      </w:r>
    </w:p>
    <w:p w:rsidR="00693476" w:rsidRPr="00693476" w:rsidRDefault="00693476" w:rsidP="00693476">
      <w:pPr>
        <w:numPr>
          <w:ilvl w:val="0"/>
          <w:numId w:val="1"/>
        </w:numPr>
        <w:spacing w:after="0" w:line="240" w:lineRule="auto"/>
        <w:rPr>
          <w:rFonts w:ascii="Times New Roman" w:eastAsia="Times New Roman" w:hAnsi="Times New Roman" w:cs="Times New Roman"/>
          <w:sz w:val="28"/>
          <w:szCs w:val="20"/>
          <w:lang w:eastAsia="ru-RU"/>
        </w:rPr>
      </w:pPr>
      <w:r w:rsidRPr="00693476">
        <w:rPr>
          <w:rFonts w:ascii="Times New Roman" w:eastAsia="Times New Roman" w:hAnsi="Times New Roman" w:cs="Times New Roman"/>
          <w:sz w:val="28"/>
          <w:szCs w:val="20"/>
          <w:lang w:eastAsia="ru-RU"/>
        </w:rPr>
        <w:lastRenderedPageBreak/>
        <w:t>Оборудование должно отгружаться в упаковке, обеспечивающей полную сохранность груза от всякого рода повреждений и коррозии при перевозке его любым транспортным средством с учетом нескольких перегрузок в пути, а также длительного хранения в условиях жаркого лета и холодной зимы, высокой влажности и дождя. Упаковка должна обеспечивать сохранность оборудования во время разгрузочных работ на территории Заказчика.</w:t>
      </w:r>
    </w:p>
    <w:p w:rsidR="00693476" w:rsidRPr="00693476" w:rsidRDefault="00693476" w:rsidP="00693476">
      <w:pPr>
        <w:rPr>
          <w:rFonts w:ascii="Times New Roman" w:hAnsi="Times New Roman" w:cs="Times New Roman"/>
          <w:b/>
          <w:sz w:val="28"/>
          <w:szCs w:val="28"/>
          <w:lang w:val="en-US"/>
        </w:rPr>
      </w:pPr>
      <w:r w:rsidRPr="00693476">
        <w:rPr>
          <w:b/>
          <w:lang w:val="en-US"/>
        </w:rPr>
        <w:t xml:space="preserve">             </w:t>
      </w:r>
      <w:r w:rsidRPr="00693476">
        <w:rPr>
          <w:rFonts w:ascii="Times New Roman" w:hAnsi="Times New Roman" w:cs="Times New Roman"/>
          <w:b/>
          <w:sz w:val="28"/>
          <w:szCs w:val="28"/>
          <w:lang w:val="en-US"/>
        </w:rPr>
        <w:t xml:space="preserve">The equipment </w:t>
      </w:r>
      <w:proofErr w:type="gramStart"/>
      <w:r w:rsidRPr="00693476">
        <w:rPr>
          <w:rFonts w:ascii="Times New Roman" w:hAnsi="Times New Roman" w:cs="Times New Roman"/>
          <w:b/>
          <w:sz w:val="28"/>
          <w:szCs w:val="28"/>
          <w:lang w:val="en-US"/>
        </w:rPr>
        <w:t>must be shipped</w:t>
      </w:r>
      <w:proofErr w:type="gramEnd"/>
      <w:r w:rsidRPr="00693476">
        <w:rPr>
          <w:rFonts w:ascii="Times New Roman" w:hAnsi="Times New Roman" w:cs="Times New Roman"/>
          <w:b/>
          <w:sz w:val="28"/>
          <w:szCs w:val="28"/>
          <w:lang w:val="en-US"/>
        </w:rPr>
        <w:t xml:space="preserve"> in packaging that ensures the complete safety of the cargo from any kind of damage and corrosion during transportation by any means of transport, taking into account several reloads along the way, as well as long-term storage in hot summer and cold winter conditions, high humidity and rain. The packaging must ensure the safety of the equipment during unloading operations on the Customer's territory.</w:t>
      </w:r>
    </w:p>
    <w:sectPr w:rsidR="00693476" w:rsidRPr="00693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545DCA"/>
    <w:multiLevelType w:val="multilevel"/>
    <w:tmpl w:val="CAE89EB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79D64FD6"/>
    <w:multiLevelType w:val="multilevel"/>
    <w:tmpl w:val="CAE89EB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CA1"/>
    <w:rsid w:val="002973FC"/>
    <w:rsid w:val="00402FC1"/>
    <w:rsid w:val="00693476"/>
    <w:rsid w:val="00705CA1"/>
    <w:rsid w:val="00F62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3CB80"/>
  <w15:chartTrackingRefBased/>
  <w15:docId w15:val="{666215B6-2D6F-49AD-AF00-3E1D40BD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705CA1"/>
    <w:pPr>
      <w:spacing w:after="0" w:line="240" w:lineRule="auto"/>
    </w:pPr>
    <w:rPr>
      <w:rFonts w:ascii="Times New Roman" w:eastAsia="Times New Roman" w:hAnsi="Times New Roman" w:cs="Times New Roman"/>
      <w:iCs/>
      <w:sz w:val="28"/>
      <w:szCs w:val="20"/>
      <w:lang w:eastAsia="ru-RU"/>
    </w:rPr>
  </w:style>
  <w:style w:type="character" w:customStyle="1" w:styleId="30">
    <w:name w:val="Основной текст 3 Знак"/>
    <w:basedOn w:val="a0"/>
    <w:link w:val="3"/>
    <w:rsid w:val="00705CA1"/>
    <w:rPr>
      <w:rFonts w:ascii="Times New Roman" w:eastAsia="Times New Roman" w:hAnsi="Times New Roman" w:cs="Times New Roman"/>
      <w:iCs/>
      <w:sz w:val="28"/>
      <w:szCs w:val="20"/>
      <w:lang w:eastAsia="ru-RU"/>
    </w:rPr>
  </w:style>
  <w:style w:type="paragraph" w:styleId="a3">
    <w:name w:val="List Paragraph"/>
    <w:basedOn w:val="a"/>
    <w:uiPriority w:val="34"/>
    <w:qFormat/>
    <w:rsid w:val="00693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7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997</Words>
  <Characters>5684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Nikolai Tishkin</dc:creator>
  <cp:keywords/>
  <dc:description/>
  <cp:lastModifiedBy>Nikolai Tishkin</cp:lastModifiedBy>
  <cp:revision>1</cp:revision>
  <dcterms:created xsi:type="dcterms:W3CDTF">2024-11-05T06:39:00Z</dcterms:created>
  <dcterms:modified xsi:type="dcterms:W3CDTF">2024-11-05T07:14:00Z</dcterms:modified>
</cp:coreProperties>
</file>