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B0D73" w14:textId="77777777" w:rsidR="0000129D" w:rsidRPr="0000129D" w:rsidRDefault="0000129D" w:rsidP="0000129D">
      <w:pPr>
        <w:spacing w:after="0" w:line="240" w:lineRule="auto"/>
        <w:rPr>
          <w:sz w:val="28"/>
          <w:szCs w:val="28"/>
        </w:rPr>
      </w:pPr>
      <w:r w:rsidRPr="0000129D">
        <w:rPr>
          <w:sz w:val="28"/>
          <w:szCs w:val="28"/>
        </w:rPr>
        <w:t>Добрый день.</w:t>
      </w:r>
    </w:p>
    <w:p w14:paraId="638FAF5F" w14:textId="55616120" w:rsidR="0000129D" w:rsidRPr="0000129D" w:rsidRDefault="0000129D" w:rsidP="0000129D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00129D">
        <w:rPr>
          <w:sz w:val="28"/>
          <w:szCs w:val="28"/>
        </w:rPr>
        <w:t xml:space="preserve">Не зная подробностей вашей технологии намотки и </w:t>
      </w:r>
      <w:proofErr w:type="gramStart"/>
      <w:r w:rsidRPr="0000129D">
        <w:rPr>
          <w:sz w:val="28"/>
          <w:szCs w:val="28"/>
        </w:rPr>
        <w:t>то</w:t>
      </w:r>
      <w:proofErr w:type="gramEnd"/>
      <w:r w:rsidRPr="0000129D">
        <w:rPr>
          <w:sz w:val="28"/>
          <w:szCs w:val="28"/>
        </w:rPr>
        <w:t xml:space="preserve"> что, расчетные данные не всегда совпадают с табличными и реальными значениями, </w:t>
      </w:r>
      <w:r w:rsidRPr="0000129D">
        <w:rPr>
          <w:b/>
          <w:i/>
          <w:color w:val="FF0000"/>
          <w:sz w:val="28"/>
          <w:szCs w:val="28"/>
          <w:u w:val="single"/>
        </w:rPr>
        <w:t>полной гарантии, что сможем полностью намотать все изделия, НЕТ.</w:t>
      </w:r>
    </w:p>
    <w:p w14:paraId="1A47AB00" w14:textId="77777777" w:rsidR="0000129D" w:rsidRPr="0000129D" w:rsidRDefault="0000129D" w:rsidP="0000129D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00129D">
        <w:rPr>
          <w:b/>
          <w:i/>
          <w:color w:val="FF0000"/>
          <w:sz w:val="28"/>
          <w:szCs w:val="28"/>
          <w:u w:val="single"/>
        </w:rPr>
        <w:t>Также мы НЕ ОТРАБАТЫВАЕМ технологию намотки, при сдаче оборудования и обучении происходит демонстрация работы и обучение работы на станке</w:t>
      </w:r>
    </w:p>
    <w:p w14:paraId="4A77F086" w14:textId="77777777" w:rsidR="0000129D" w:rsidRPr="0000129D" w:rsidRDefault="0000129D" w:rsidP="0000129D">
      <w:pPr>
        <w:spacing w:after="0" w:line="240" w:lineRule="auto"/>
        <w:rPr>
          <w:b/>
          <w:i/>
          <w:sz w:val="28"/>
          <w:szCs w:val="28"/>
          <w:u w:val="single"/>
        </w:rPr>
      </w:pPr>
    </w:p>
    <w:p w14:paraId="76531021" w14:textId="77777777" w:rsidR="0000129D" w:rsidRPr="0000129D" w:rsidRDefault="0000129D" w:rsidP="0000129D">
      <w:pPr>
        <w:spacing w:after="0" w:line="240" w:lineRule="auto"/>
        <w:rPr>
          <w:sz w:val="28"/>
          <w:szCs w:val="28"/>
          <w:u w:val="single"/>
        </w:rPr>
      </w:pPr>
      <w:r w:rsidRPr="0000129D">
        <w:rPr>
          <w:sz w:val="28"/>
          <w:szCs w:val="28"/>
        </w:rPr>
        <w:t xml:space="preserve">Согласно </w:t>
      </w:r>
      <w:r w:rsidRPr="0000129D">
        <w:rPr>
          <w:sz w:val="28"/>
          <w:szCs w:val="28"/>
          <w:u w:val="single"/>
        </w:rPr>
        <w:t>РАСЧЕТНЫМ ДАННЫМ:</w:t>
      </w:r>
    </w:p>
    <w:p w14:paraId="6B9EBED1" w14:textId="241D3F7B" w:rsidR="0000129D" w:rsidRPr="0000129D" w:rsidRDefault="00E375CF" w:rsidP="00001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Дроссель 032</w:t>
      </w:r>
    </w:p>
    <w:p w14:paraId="440B4971" w14:textId="27E91CEB" w:rsidR="0000129D" w:rsidRPr="0000129D" w:rsidRDefault="0000129D" w:rsidP="0000129D">
      <w:pPr>
        <w:spacing w:after="0" w:line="240" w:lineRule="auto"/>
        <w:rPr>
          <w:sz w:val="28"/>
          <w:szCs w:val="28"/>
        </w:rPr>
      </w:pPr>
      <w:r w:rsidRPr="0000129D">
        <w:rPr>
          <w:sz w:val="28"/>
          <w:szCs w:val="28"/>
        </w:rPr>
        <w:t>1 и 2 обмотка – станок СНТ-0,450ПБ</w:t>
      </w:r>
      <w:r>
        <w:rPr>
          <w:sz w:val="28"/>
          <w:szCs w:val="28"/>
        </w:rPr>
        <w:t xml:space="preserve"> (намотка в навал)</w:t>
      </w:r>
    </w:p>
    <w:p w14:paraId="126445AD" w14:textId="4E1650EB" w:rsidR="0000129D" w:rsidRDefault="00E375CF" w:rsidP="00001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Трансформатор 054</w:t>
      </w:r>
    </w:p>
    <w:p w14:paraId="15BFF0A3" w14:textId="056EE8F4" w:rsidR="00E375CF" w:rsidRDefault="00E375CF" w:rsidP="00001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 обмотка </w:t>
      </w:r>
      <w:r w:rsidR="00D02B62">
        <w:rPr>
          <w:sz w:val="28"/>
          <w:szCs w:val="28"/>
        </w:rPr>
        <w:t xml:space="preserve">- </w:t>
      </w:r>
      <w:r w:rsidR="00D02B62" w:rsidRPr="0000129D">
        <w:rPr>
          <w:sz w:val="28"/>
          <w:szCs w:val="28"/>
        </w:rPr>
        <w:t>станок СНТ-0,450ПБ</w:t>
      </w:r>
      <w:r w:rsidR="00D02B62">
        <w:rPr>
          <w:sz w:val="28"/>
          <w:szCs w:val="28"/>
        </w:rPr>
        <w:t xml:space="preserve"> (намотка в </w:t>
      </w:r>
      <w:proofErr w:type="gramStart"/>
      <w:r w:rsidR="00D02B62">
        <w:rPr>
          <w:sz w:val="28"/>
          <w:szCs w:val="28"/>
        </w:rPr>
        <w:t>навал)</w:t>
      </w:r>
      <w:r w:rsidR="00D02B62">
        <w:rPr>
          <w:sz w:val="28"/>
          <w:szCs w:val="28"/>
        </w:rPr>
        <w:t>+</w:t>
      </w:r>
      <w:proofErr w:type="gramEnd"/>
      <w:r w:rsidR="00D02B62">
        <w:rPr>
          <w:sz w:val="28"/>
          <w:szCs w:val="28"/>
        </w:rPr>
        <w:t>доп. Шпуля</w:t>
      </w:r>
    </w:p>
    <w:p w14:paraId="37198C74" w14:textId="59484A8D" w:rsidR="00D02B62" w:rsidRDefault="00D02B62" w:rsidP="00001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Трансформатор 057 – не намотаем</w:t>
      </w:r>
    </w:p>
    <w:p w14:paraId="5EFD5F89" w14:textId="43ED96D6" w:rsidR="0000129D" w:rsidRDefault="0000129D" w:rsidP="0000129D">
      <w:pPr>
        <w:spacing w:after="0" w:line="240" w:lineRule="auto"/>
        <w:rPr>
          <w:sz w:val="28"/>
          <w:szCs w:val="28"/>
        </w:rPr>
      </w:pPr>
      <w:r w:rsidRPr="0000129D">
        <w:rPr>
          <w:sz w:val="28"/>
          <w:szCs w:val="28"/>
        </w:rPr>
        <w:t>Так же хочу отметить, что намотка виток к витку (относительная) может осуществляться только на первом слое</w:t>
      </w:r>
      <w:r>
        <w:rPr>
          <w:sz w:val="28"/>
          <w:szCs w:val="28"/>
        </w:rPr>
        <w:t xml:space="preserve"> (но не этом станке)</w:t>
      </w:r>
      <w:r w:rsidRPr="0000129D">
        <w:rPr>
          <w:sz w:val="28"/>
          <w:szCs w:val="28"/>
        </w:rPr>
        <w:t xml:space="preserve"> т.к. уже на втором слое намотать виток к витку даже теоретически невозможно</w:t>
      </w:r>
    </w:p>
    <w:p w14:paraId="4CCD48BB" w14:textId="77777777" w:rsidR="0000129D" w:rsidRPr="0000129D" w:rsidRDefault="0000129D" w:rsidP="0000129D">
      <w:pPr>
        <w:spacing w:after="0" w:line="240" w:lineRule="auto"/>
        <w:rPr>
          <w:sz w:val="28"/>
          <w:szCs w:val="28"/>
        </w:rPr>
      </w:pPr>
    </w:p>
    <w:p w14:paraId="2BD1C2B5" w14:textId="77777777" w:rsidR="0000129D" w:rsidRPr="0000129D" w:rsidRDefault="0000129D" w:rsidP="0000129D">
      <w:pPr>
        <w:spacing w:after="0" w:line="240" w:lineRule="auto"/>
        <w:rPr>
          <w:sz w:val="28"/>
          <w:szCs w:val="28"/>
        </w:rPr>
      </w:pPr>
      <w:r w:rsidRPr="0000129D">
        <w:rPr>
          <w:sz w:val="28"/>
          <w:szCs w:val="28"/>
        </w:rPr>
        <w:t xml:space="preserve">Станок </w:t>
      </w:r>
      <w:r w:rsidRPr="0000129D">
        <w:rPr>
          <w:sz w:val="28"/>
          <w:szCs w:val="28"/>
          <w:u w:val="single"/>
        </w:rPr>
        <w:t>СНТ-0,450ПБ</w:t>
      </w:r>
      <w:r w:rsidRPr="0000129D">
        <w:rPr>
          <w:sz w:val="28"/>
          <w:szCs w:val="28"/>
        </w:rPr>
        <w:t xml:space="preserve"> мотает </w:t>
      </w:r>
      <w:r w:rsidRPr="0000129D">
        <w:rPr>
          <w:b/>
          <w:i/>
          <w:color w:val="FF0000"/>
          <w:sz w:val="28"/>
          <w:szCs w:val="28"/>
          <w:u w:val="single"/>
        </w:rPr>
        <w:t>В НАВАЛ</w:t>
      </w:r>
      <w:r w:rsidRPr="0000129D">
        <w:rPr>
          <w:color w:val="FF0000"/>
          <w:sz w:val="28"/>
          <w:szCs w:val="28"/>
        </w:rPr>
        <w:t xml:space="preserve"> </w:t>
      </w:r>
      <w:r w:rsidRPr="0000129D">
        <w:rPr>
          <w:sz w:val="28"/>
          <w:szCs w:val="28"/>
        </w:rPr>
        <w:t>и имеет возможность быстрой (относительно) перестановки шпуль, но достаточно трудоемкий и проблематичный при настройке и отработки технологии, предназначен для тонких проводов (от 0,08 до 0,63мм с учетом размера шпули), высокая скорость намотки (до 600 об/мин в зависимости от провода и сердечника). Указана максимальная скорость намотки при идеальных условиях. Реальная скорость на каждом конкретном сердечнике с различными проводами отличается и может быть, как выше, так и ниже. Так же большое значение имеет качество провода</w:t>
      </w:r>
    </w:p>
    <w:p w14:paraId="292770D3" w14:textId="77777777" w:rsidR="0000129D" w:rsidRPr="0000129D" w:rsidRDefault="0000129D" w:rsidP="0000129D">
      <w:pPr>
        <w:spacing w:after="0" w:line="240" w:lineRule="auto"/>
        <w:rPr>
          <w:sz w:val="28"/>
          <w:szCs w:val="28"/>
        </w:rPr>
      </w:pPr>
    </w:p>
    <w:p w14:paraId="6205D9D0" w14:textId="77777777" w:rsidR="00381163" w:rsidRDefault="00381163" w:rsidP="0000129D">
      <w:pPr>
        <w:spacing w:after="0" w:line="240" w:lineRule="auto"/>
      </w:pPr>
    </w:p>
    <w:sectPr w:rsidR="00381163" w:rsidSect="0000129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29D"/>
    <w:rsid w:val="0000129D"/>
    <w:rsid w:val="00381163"/>
    <w:rsid w:val="00D02B62"/>
    <w:rsid w:val="00E33EAF"/>
    <w:rsid w:val="00E375CF"/>
    <w:rsid w:val="00FF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E5D22"/>
  <w15:chartTrackingRefBased/>
  <w15:docId w15:val="{C3347DCF-69DE-4656-8F95-0ADD23B84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012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12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2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12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2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012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012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012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012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12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012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012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0129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0129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0129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0129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0129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0129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012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012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012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012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012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0129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0129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0129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012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0129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012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0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Саблин</dc:creator>
  <cp:keywords/>
  <dc:description/>
  <cp:lastModifiedBy>Роман Саблин</cp:lastModifiedBy>
  <cp:revision>2</cp:revision>
  <dcterms:created xsi:type="dcterms:W3CDTF">2024-11-29T10:54:00Z</dcterms:created>
  <dcterms:modified xsi:type="dcterms:W3CDTF">2024-11-29T11:58:00Z</dcterms:modified>
</cp:coreProperties>
</file>