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CDA12" w14:textId="77777777" w:rsidR="000F43CF" w:rsidRPr="00671D33" w:rsidRDefault="00F1054E" w:rsidP="00844416">
      <w:pPr>
        <w:pStyle w:val="90"/>
        <w:shd w:val="clear" w:color="auto" w:fill="auto"/>
        <w:spacing w:before="0" w:after="320" w:line="240" w:lineRule="auto"/>
        <w:ind w:left="5140"/>
        <w:rPr>
          <w:sz w:val="24"/>
          <w:szCs w:val="24"/>
        </w:rPr>
      </w:pPr>
      <w:bookmarkStart w:id="0" w:name="_GoBack"/>
      <w:bookmarkEnd w:id="0"/>
      <w:r w:rsidRPr="00671D33">
        <w:rPr>
          <w:sz w:val="24"/>
          <w:szCs w:val="24"/>
        </w:rPr>
        <w:t xml:space="preserve">                                               </w:t>
      </w:r>
      <w:r w:rsidR="00D30DAB" w:rsidRPr="00671D33">
        <w:rPr>
          <w:sz w:val="24"/>
          <w:szCs w:val="24"/>
        </w:rPr>
        <w:t xml:space="preserve">                </w:t>
      </w:r>
      <w:r w:rsidRPr="00671D33">
        <w:rPr>
          <w:sz w:val="24"/>
          <w:szCs w:val="24"/>
        </w:rPr>
        <w:t>Приложение 3</w:t>
      </w:r>
    </w:p>
    <w:p w14:paraId="0286DF33" w14:textId="77777777" w:rsidR="000F43CF" w:rsidRPr="00671D33" w:rsidRDefault="00584E3B" w:rsidP="00844416">
      <w:pPr>
        <w:pStyle w:val="42"/>
        <w:keepNext/>
        <w:keepLines/>
        <w:shd w:val="clear" w:color="auto" w:fill="auto"/>
        <w:spacing w:before="0" w:after="335" w:line="240" w:lineRule="auto"/>
        <w:ind w:left="3020"/>
        <w:rPr>
          <w:sz w:val="24"/>
          <w:szCs w:val="24"/>
        </w:rPr>
      </w:pPr>
      <w:bookmarkStart w:id="1" w:name="bookmark1"/>
      <w:r w:rsidRPr="00671D33">
        <w:rPr>
          <w:sz w:val="24"/>
          <w:szCs w:val="24"/>
        </w:rPr>
        <w:t>ТЕХНИЧЕСК</w:t>
      </w:r>
      <w:bookmarkEnd w:id="1"/>
      <w:r w:rsidR="00F1054E" w:rsidRPr="00671D33">
        <w:rPr>
          <w:sz w:val="24"/>
          <w:szCs w:val="24"/>
        </w:rPr>
        <w:t>ИЕ ХАРАКТЕРИСТИКИ</w:t>
      </w:r>
    </w:p>
    <w:p w14:paraId="0B2D6845" w14:textId="77777777" w:rsidR="000E0C0D" w:rsidRPr="00671D33" w:rsidRDefault="00831704" w:rsidP="00F1054E">
      <w:pPr>
        <w:pStyle w:val="90"/>
        <w:shd w:val="clear" w:color="auto" w:fill="auto"/>
        <w:spacing w:before="0" w:after="166" w:line="240" w:lineRule="auto"/>
        <w:ind w:left="380" w:right="40"/>
        <w:jc w:val="both"/>
        <w:rPr>
          <w:sz w:val="24"/>
          <w:szCs w:val="24"/>
        </w:rPr>
      </w:pPr>
      <w:r w:rsidRPr="00671D33">
        <w:rPr>
          <w:rStyle w:val="92"/>
          <w:sz w:val="24"/>
          <w:szCs w:val="24"/>
        </w:rPr>
        <w:t>Предмет закупки</w:t>
      </w:r>
    </w:p>
    <w:tbl>
      <w:tblPr>
        <w:tblW w:w="106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7796"/>
        <w:gridCol w:w="993"/>
      </w:tblGrid>
      <w:tr w:rsidR="000F43CF" w:rsidRPr="00671D33" w14:paraId="2A506FE3" w14:textId="77777777" w:rsidTr="00F1054E">
        <w:trPr>
          <w:trHeight w:val="106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5D025" w14:textId="77777777" w:rsidR="000F43CF" w:rsidRPr="00671D33" w:rsidRDefault="00584E3B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N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F0B4D" w14:textId="77777777" w:rsidR="000F43CF" w:rsidRPr="00671D33" w:rsidRDefault="00584E3B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Наименование подлежащих закупке товаров (работ, услуг)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15ACB" w14:textId="77777777" w:rsidR="000F43CF" w:rsidRPr="00671D33" w:rsidRDefault="00584E3B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Требования, предъявляемые к товарам (работам, услугам) при необходимости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50513" w14:textId="77777777" w:rsidR="000F43CF" w:rsidRPr="00671D33" w:rsidRDefault="00584E3B" w:rsidP="00EC55C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Кол</w:t>
            </w:r>
            <w:r w:rsidR="00EC55C5" w:rsidRPr="00671D33">
              <w:rPr>
                <w:sz w:val="24"/>
                <w:szCs w:val="24"/>
              </w:rPr>
              <w:t>-</w:t>
            </w:r>
            <w:r w:rsidRPr="00671D33">
              <w:rPr>
                <w:sz w:val="24"/>
                <w:szCs w:val="24"/>
              </w:rPr>
              <w:t>во объем заку</w:t>
            </w:r>
            <w:r w:rsidRPr="00671D33">
              <w:rPr>
                <w:sz w:val="24"/>
                <w:szCs w:val="24"/>
              </w:rPr>
              <w:softHyphen/>
              <w:t>паемых товаров</w:t>
            </w:r>
          </w:p>
        </w:tc>
      </w:tr>
      <w:tr w:rsidR="000F43CF" w:rsidRPr="00671D33" w14:paraId="01EE31B3" w14:textId="77777777" w:rsidTr="00F1054E">
        <w:trPr>
          <w:trHeight w:val="234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123F7" w14:textId="77777777" w:rsidR="000F43CF" w:rsidRPr="00671D33" w:rsidRDefault="00584E3B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DA607" w14:textId="77777777" w:rsidR="000F43CF" w:rsidRPr="00671D33" w:rsidRDefault="00584E3B" w:rsidP="001742D5">
            <w:pPr>
              <w:pStyle w:val="20"/>
              <w:shd w:val="clear" w:color="auto" w:fill="auto"/>
              <w:spacing w:line="240" w:lineRule="auto"/>
              <w:ind w:left="880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73894" w14:textId="77777777" w:rsidR="000F43CF" w:rsidRPr="00671D33" w:rsidRDefault="00584E3B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5E08" w14:textId="77777777" w:rsidR="000F43CF" w:rsidRPr="00671D33" w:rsidRDefault="000F43CF" w:rsidP="00BF30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1704" w:rsidRPr="00671D33" w14:paraId="59D08792" w14:textId="77777777" w:rsidTr="00F1054E">
        <w:trPr>
          <w:trHeight w:val="49"/>
          <w:jc w:val="center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55CDF" w14:textId="77777777" w:rsidR="00831704" w:rsidRPr="00671D33" w:rsidRDefault="00831704" w:rsidP="00BF3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89D5F" w14:textId="77777777" w:rsidR="00831704" w:rsidRPr="00671D33" w:rsidRDefault="00831704" w:rsidP="00BF30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A2580" w14:textId="77777777" w:rsidR="00831704" w:rsidRPr="00671D33" w:rsidRDefault="00831704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Характеристика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D46C3" w14:textId="77777777" w:rsidR="00831704" w:rsidRPr="00671D33" w:rsidRDefault="00831704" w:rsidP="00BF30A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1704" w:rsidRPr="00671D33" w14:paraId="4AE6E97C" w14:textId="77777777" w:rsidTr="00A03306">
        <w:trPr>
          <w:trHeight w:val="305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DD8FC" w14:textId="77777777" w:rsidR="00831704" w:rsidRPr="00671D33" w:rsidRDefault="00831704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A196E" w14:textId="10F66321" w:rsidR="0027218E" w:rsidRPr="00671D33" w:rsidRDefault="00C754F1" w:rsidP="00BF30A5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671D33">
              <w:rPr>
                <w:sz w:val="24"/>
                <w:szCs w:val="24"/>
              </w:rPr>
              <w:t>Автоматический станок намотки статоров с комплектом оснастки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BCA5C" w14:textId="77777777" w:rsidR="00C754F1" w:rsidRPr="00671D33" w:rsidRDefault="00C754F1" w:rsidP="001F19B3">
            <w:pPr>
              <w:pStyle w:val="af6"/>
              <w:ind w:left="98"/>
              <w:jc w:val="both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 xml:space="preserve">Внешний диаметр статора - До 200 мм </w:t>
            </w:r>
          </w:p>
          <w:p w14:paraId="6F8F5049" w14:textId="72DEB11B" w:rsidR="00C754F1" w:rsidRPr="00671D33" w:rsidRDefault="00C754F1" w:rsidP="00C754F1">
            <w:pPr>
              <w:contextualSpacing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 xml:space="preserve">  Количество жил в пучке - До 30 жил в пучке проводом 0,46мм; </w:t>
            </w:r>
          </w:p>
          <w:p w14:paraId="6807F09C" w14:textId="774F1D38" w:rsidR="00C754F1" w:rsidRPr="00671D33" w:rsidRDefault="00C754F1" w:rsidP="00C754F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 xml:space="preserve">                           До 25 жил в пучке проводом 0,51мм</w:t>
            </w:r>
          </w:p>
          <w:p w14:paraId="34C6EDEB" w14:textId="4F3045E3" w:rsidR="00C754F1" w:rsidRPr="00671D33" w:rsidRDefault="00C754F1" w:rsidP="00C754F1">
            <w:pPr>
              <w:pStyle w:val="af6"/>
              <w:ind w:left="98"/>
              <w:jc w:val="both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 xml:space="preserve">                                              Возможна одиночная намотка </w:t>
            </w:r>
          </w:p>
          <w:p w14:paraId="1D1FE15C" w14:textId="77777777" w:rsidR="00760218" w:rsidRPr="00671D33" w:rsidRDefault="00C754F1" w:rsidP="00C754F1">
            <w:pPr>
              <w:pStyle w:val="af6"/>
              <w:ind w:left="98"/>
              <w:jc w:val="both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>Диапазон провода намотки</w:t>
            </w:r>
            <w:r w:rsidRPr="00A03306">
              <w:rPr>
                <w:rFonts w:ascii="Times New Roman" w:hAnsi="Times New Roman" w:cs="Times New Roman"/>
              </w:rPr>
              <w:t xml:space="preserve"> - </w:t>
            </w:r>
            <w:r w:rsidRPr="00671D33">
              <w:rPr>
                <w:rFonts w:ascii="Times New Roman" w:hAnsi="Times New Roman" w:cs="Times New Roman"/>
              </w:rPr>
              <w:t>0,3 – 1,5мм</w:t>
            </w:r>
          </w:p>
          <w:p w14:paraId="02221105" w14:textId="77777777" w:rsidR="00C754F1" w:rsidRPr="00671D33" w:rsidRDefault="00C754F1" w:rsidP="00C754F1">
            <w:pPr>
              <w:pStyle w:val="af6"/>
              <w:ind w:left="98"/>
              <w:jc w:val="both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>Скорость намотки до 500 оборотов в минуту</w:t>
            </w:r>
          </w:p>
          <w:p w14:paraId="4D093E2F" w14:textId="77E7520E" w:rsidR="00C754F1" w:rsidRPr="00671D33" w:rsidRDefault="00C754F1" w:rsidP="00C754F1">
            <w:pPr>
              <w:pStyle w:val="af6"/>
              <w:ind w:left="98"/>
              <w:jc w:val="both"/>
              <w:rPr>
                <w:rFonts w:ascii="Times New Roman" w:hAnsi="Times New Roman" w:cs="Times New Roman"/>
              </w:rPr>
            </w:pPr>
            <w:r w:rsidRPr="00671D33">
              <w:rPr>
                <w:rFonts w:ascii="Times New Roman" w:hAnsi="Times New Roman" w:cs="Times New Roman"/>
              </w:rPr>
              <w:t>Управление – ЧПУ</w:t>
            </w:r>
          </w:p>
          <w:p w14:paraId="629E81A7" w14:textId="017D85C1" w:rsidR="00C754F1" w:rsidRPr="00A03306" w:rsidRDefault="00C754F1" w:rsidP="00A03306">
            <w:pPr>
              <w:pStyle w:val="point0"/>
              <w:ind w:firstLine="0"/>
              <w:contextualSpacing/>
            </w:pPr>
            <w:r w:rsidRPr="00671D33">
              <w:rPr>
                <w:lang w:val="ru-RU"/>
              </w:rPr>
              <w:t xml:space="preserve"> </w:t>
            </w:r>
            <w:r w:rsidR="00A03306">
              <w:rPr>
                <w:lang w:val="ru-RU"/>
              </w:rPr>
              <w:t xml:space="preserve"> </w:t>
            </w:r>
            <w:r w:rsidRPr="00671D33">
              <w:t xml:space="preserve">Установка, комплект приспособлений для намотки статора (наружный </w:t>
            </w:r>
            <w:r w:rsidRPr="00671D33">
              <w:rPr>
                <w:lang w:val="ru-RU"/>
              </w:rPr>
              <w:t xml:space="preserve">   </w:t>
            </w:r>
            <w:r w:rsidRPr="00671D33">
              <w:t>диаметр -  180 мм, внутренний диаметр оси– 30 мм, высота железа статора – 40 мм, диаметр проводов – 0.45 мм,</w:t>
            </w:r>
            <w:r w:rsidRPr="00671D33">
              <w:rPr>
                <w:lang w:val="ru-RU"/>
              </w:rPr>
              <w:t xml:space="preserve"> число витков в катушке 5, число жил в витке 29 (</w:t>
            </w:r>
            <w:r w:rsidR="00A03306">
              <w:rPr>
                <w:lang w:val="ru-RU"/>
              </w:rPr>
              <w:t>чертёж прилагается</w:t>
            </w:r>
            <w:r w:rsidRPr="00671D33">
              <w:rPr>
                <w:lang w:val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0C4B2" w14:textId="1FD93B5A" w:rsidR="000E0C0D" w:rsidRPr="00671D33" w:rsidRDefault="00963FAF" w:rsidP="0089365E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671D33">
              <w:rPr>
                <w:sz w:val="24"/>
                <w:szCs w:val="24"/>
              </w:rPr>
              <w:t>1</w:t>
            </w:r>
            <w:r w:rsidR="00FB6E93" w:rsidRPr="00671D33">
              <w:rPr>
                <w:sz w:val="24"/>
                <w:szCs w:val="24"/>
              </w:rPr>
              <w:t xml:space="preserve"> шт</w:t>
            </w:r>
            <w:r w:rsidR="00A03306">
              <w:rPr>
                <w:sz w:val="24"/>
                <w:szCs w:val="24"/>
              </w:rPr>
              <w:t>.</w:t>
            </w:r>
            <w:r w:rsidR="009048B6" w:rsidRPr="00671D33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23A9C5FA" w14:textId="386CA499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 xml:space="preserve">1. Статор с </w:t>
      </w:r>
      <w:proofErr w:type="spellStart"/>
      <w:r w:rsidRPr="00671D33">
        <w:rPr>
          <w:lang w:val="ru-RU"/>
        </w:rPr>
        <w:t>магнитопроводом</w:t>
      </w:r>
      <w:proofErr w:type="spellEnd"/>
      <w:r w:rsidRPr="00671D33">
        <w:rPr>
          <w:lang w:val="ru-RU"/>
        </w:rPr>
        <w:t xml:space="preserve"> должен соответствовать параметрам, приведенным в </w:t>
      </w:r>
      <w:r w:rsidR="00A03306">
        <w:rPr>
          <w:lang w:val="ru-RU"/>
        </w:rPr>
        <w:t>чертеже</w:t>
      </w:r>
      <w:r w:rsidRPr="00671D33">
        <w:rPr>
          <w:lang w:val="ru-RU"/>
        </w:rPr>
        <w:t>.</w:t>
      </w:r>
    </w:p>
    <w:p w14:paraId="431CC8B5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 Требования по объему и качеству работ:</w:t>
      </w:r>
    </w:p>
    <w:p w14:paraId="424CAD22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 xml:space="preserve">2.1. Доставка </w:t>
      </w:r>
      <w:r w:rsidRPr="00671D33">
        <w:t>оборудования, приборов и комплектующих изделий</w:t>
      </w:r>
      <w:r w:rsidRPr="00671D33">
        <w:rPr>
          <w:lang w:val="ru-RU"/>
        </w:rPr>
        <w:t xml:space="preserve"> (далее- оборудование) к месту нахождения заказчика, возвращение их после монтажа и шеф наладки (восстановления) оборудования должна осуществляться собственными силами и за счет средств организации (индивидуального предпринимателя), выполняющей указанные работы по заявке Заказчика.</w:t>
      </w:r>
    </w:p>
    <w:p w14:paraId="129AC1FA" w14:textId="5674593E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 xml:space="preserve">2.2. Доставка оборудования (восстановления) поставщиком должна осуществляться не позже </w:t>
      </w:r>
      <w:r w:rsidR="003A5E69">
        <w:rPr>
          <w:lang w:val="ru-RU"/>
        </w:rPr>
        <w:t>9</w:t>
      </w:r>
      <w:r w:rsidRPr="00671D33">
        <w:rPr>
          <w:lang w:val="ru-RU"/>
        </w:rPr>
        <w:t>0 календарных дней с момента заключения договора.</w:t>
      </w:r>
    </w:p>
    <w:p w14:paraId="56105861" w14:textId="77777777" w:rsidR="00671D33" w:rsidRPr="00671D33" w:rsidRDefault="00671D33" w:rsidP="00671D33">
      <w:pPr>
        <w:pStyle w:val="point0"/>
        <w:spacing w:line="320" w:lineRule="exact"/>
        <w:rPr>
          <w:color w:val="FF0000"/>
        </w:rPr>
      </w:pPr>
      <w:r w:rsidRPr="00671D33">
        <w:rPr>
          <w:lang w:val="ru-RU"/>
        </w:rPr>
        <w:t>2.3. Оборудование</w:t>
      </w:r>
      <w:r w:rsidRPr="00671D33">
        <w:t xml:space="preserve"> должн</w:t>
      </w:r>
      <w:r w:rsidRPr="00671D33">
        <w:rPr>
          <w:lang w:val="ru-RU"/>
        </w:rPr>
        <w:t>о</w:t>
      </w:r>
      <w:r w:rsidRPr="00671D33">
        <w:t xml:space="preserve"> соответствовать заявленному производителем ресурсу, в соответствии с требованиями международных стандартов;</w:t>
      </w:r>
    </w:p>
    <w:p w14:paraId="4C1B62CB" w14:textId="77777777" w:rsidR="00671D33" w:rsidRPr="00671D33" w:rsidRDefault="00671D33" w:rsidP="00671D33">
      <w:pPr>
        <w:spacing w:line="320" w:lineRule="exact"/>
        <w:ind w:firstLine="539"/>
        <w:jc w:val="both"/>
        <w:rPr>
          <w:rFonts w:ascii="Times New Roman" w:hAnsi="Times New Roman" w:cs="Times New Roman"/>
        </w:rPr>
      </w:pPr>
      <w:r w:rsidRPr="00671D33">
        <w:rPr>
          <w:rFonts w:ascii="Times New Roman" w:hAnsi="Times New Roman" w:cs="Times New Roman"/>
        </w:rPr>
        <w:t>В случае поломки (неисправности) оборудования, поставщик обязуется произвести ремонтные работы поставленного оборудования за свой счет в рамках гарантийного обслуживания.</w:t>
      </w:r>
    </w:p>
    <w:p w14:paraId="51A9F29E" w14:textId="77777777" w:rsidR="00671D33" w:rsidRPr="00671D33" w:rsidRDefault="00671D33" w:rsidP="00671D33">
      <w:pPr>
        <w:pStyle w:val="Style3"/>
        <w:widowControl/>
        <w:spacing w:line="320" w:lineRule="exact"/>
        <w:ind w:firstLine="567"/>
        <w:jc w:val="both"/>
        <w:rPr>
          <w:rFonts w:ascii="Times New Roman" w:hAnsi="Times New Roman"/>
        </w:rPr>
      </w:pPr>
      <w:r w:rsidRPr="00671D33">
        <w:rPr>
          <w:rStyle w:val="FontStyle13"/>
          <w:sz w:val="24"/>
          <w:szCs w:val="24"/>
        </w:rPr>
        <w:t xml:space="preserve">2.4. Поставщик обязуется обеспечить бесплатный выезд специалиста к Заказчику по гарантийному ремонту, после заявки по телефону, а также </w:t>
      </w:r>
      <w:r w:rsidRPr="00671D33">
        <w:rPr>
          <w:rFonts w:ascii="Times New Roman" w:hAnsi="Times New Roman"/>
        </w:rPr>
        <w:t>факсимильной связи или по электронной почте</w:t>
      </w:r>
      <w:r w:rsidRPr="00671D33">
        <w:rPr>
          <w:rStyle w:val="FontStyle13"/>
          <w:sz w:val="24"/>
          <w:szCs w:val="24"/>
        </w:rPr>
        <w:t xml:space="preserve"> в течение 10 дней.</w:t>
      </w:r>
    </w:p>
    <w:p w14:paraId="7FCD6E50" w14:textId="3C479E42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2.5. О</w:t>
      </w:r>
      <w:r w:rsidR="00F25272">
        <w:rPr>
          <w:lang w:val="ru-RU"/>
        </w:rPr>
        <w:t>бъём</w:t>
      </w:r>
      <w:r w:rsidRPr="00671D33">
        <w:t xml:space="preserve"> выполняемых работ</w:t>
      </w:r>
      <w:r w:rsidRPr="00671D33">
        <w:rPr>
          <w:lang w:val="ru-RU"/>
        </w:rPr>
        <w:t xml:space="preserve"> при поставке оборудования должен включать</w:t>
      </w:r>
      <w:r w:rsidRPr="00671D33">
        <w:t xml:space="preserve">: </w:t>
      </w:r>
    </w:p>
    <w:p w14:paraId="070DE7E1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- доставку оборудования на место заказчика</w:t>
      </w:r>
      <w:r w:rsidRPr="00671D33">
        <w:t>;</w:t>
      </w:r>
    </w:p>
    <w:p w14:paraId="3B855D1C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- разгрузку оборудования на месте заказчика;</w:t>
      </w:r>
    </w:p>
    <w:p w14:paraId="0651C1C2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- монтаж оборудования на месте заказчика;</w:t>
      </w:r>
    </w:p>
    <w:p w14:paraId="0982E701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- шеф наладку оборудования на месте заказчика;</w:t>
      </w:r>
    </w:p>
    <w:p w14:paraId="7DE4B553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 xml:space="preserve">- комплексную </w:t>
      </w:r>
      <w:r w:rsidRPr="00671D33">
        <w:t>проверк</w:t>
      </w:r>
      <w:r w:rsidRPr="00671D33">
        <w:rPr>
          <w:lang w:val="ru-RU"/>
        </w:rPr>
        <w:t>у</w:t>
      </w:r>
      <w:r w:rsidRPr="00671D33">
        <w:t xml:space="preserve"> </w:t>
      </w:r>
      <w:r w:rsidRPr="00671D33">
        <w:rPr>
          <w:lang w:val="ru-RU"/>
        </w:rPr>
        <w:t>качества оборудования путем изготовления тестовых деталей и оценки качества изделий на отсутствие наличия дефектов изготовления;</w:t>
      </w:r>
    </w:p>
    <w:p w14:paraId="4A0D388C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- обучение персонала работе на оборудовании.</w:t>
      </w:r>
    </w:p>
    <w:p w14:paraId="783F3563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2.6. </w:t>
      </w:r>
      <w:r w:rsidRPr="00671D33">
        <w:t>Объем выполняемых работ</w:t>
      </w:r>
      <w:r w:rsidRPr="00671D33">
        <w:rPr>
          <w:lang w:val="ru-RU"/>
        </w:rPr>
        <w:t xml:space="preserve"> </w:t>
      </w:r>
      <w:r w:rsidRPr="00671D33">
        <w:rPr>
          <w:u w:val="single"/>
          <w:lang w:val="ru-RU"/>
        </w:rPr>
        <w:t>при восстановлении (ремонте)</w:t>
      </w:r>
      <w:r w:rsidRPr="00671D33">
        <w:rPr>
          <w:lang w:val="ru-RU"/>
        </w:rPr>
        <w:t xml:space="preserve"> должен включать</w:t>
      </w:r>
      <w:r w:rsidRPr="00671D33">
        <w:t xml:space="preserve">: </w:t>
      </w:r>
    </w:p>
    <w:p w14:paraId="2BF011B3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2.6.1</w:t>
      </w:r>
      <w:r w:rsidRPr="00671D33">
        <w:t>.</w:t>
      </w:r>
      <w:r w:rsidRPr="00671D33">
        <w:rPr>
          <w:lang w:val="ru-RU"/>
        </w:rPr>
        <w:t> </w:t>
      </w:r>
      <w:proofErr w:type="spellStart"/>
      <w:r w:rsidRPr="00671D33">
        <w:t>дефектация</w:t>
      </w:r>
      <w:proofErr w:type="spellEnd"/>
      <w:r w:rsidRPr="00671D33">
        <w:t xml:space="preserve"> (</w:t>
      </w:r>
      <w:r w:rsidRPr="00671D33">
        <w:rPr>
          <w:lang w:val="ru-RU"/>
        </w:rPr>
        <w:t xml:space="preserve">диагностика, </w:t>
      </w:r>
      <w:r w:rsidRPr="00671D33">
        <w:t>тестирование)</w:t>
      </w:r>
      <w:r w:rsidRPr="00671D33">
        <w:rPr>
          <w:lang w:val="ru-RU"/>
        </w:rPr>
        <w:t xml:space="preserve"> оборудования. После </w:t>
      </w:r>
      <w:proofErr w:type="spellStart"/>
      <w:r w:rsidRPr="00671D33">
        <w:rPr>
          <w:lang w:val="ru-RU"/>
        </w:rPr>
        <w:t>дефектации</w:t>
      </w:r>
      <w:proofErr w:type="spellEnd"/>
      <w:r w:rsidRPr="00671D33">
        <w:rPr>
          <w:lang w:val="ru-RU"/>
        </w:rPr>
        <w:t xml:space="preserve"> оборудования Заказчику предоставляется Перечень необходимых работ по восстановлению оборудованию с указанием </w:t>
      </w:r>
      <w:r w:rsidRPr="00671D33">
        <w:rPr>
          <w:lang w:val="ru-RU"/>
        </w:rPr>
        <w:lastRenderedPageBreak/>
        <w:t>стоимости работ и стоимости заменяемых деталей (узлов). Работы по восстановлению оборудования производятся только после согласования Перечня необходимых работ по восстановлению оборудования с Заказчиком. Закупка новых заменяемых деталей (узлов) проводится за счет Исполнителя;</w:t>
      </w:r>
    </w:p>
    <w:p w14:paraId="33E3C7E2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2.6.2.</w:t>
      </w:r>
      <w:r w:rsidRPr="00671D33">
        <w:t xml:space="preserve"> </w:t>
      </w:r>
      <w:r w:rsidRPr="00671D33">
        <w:rPr>
          <w:lang w:val="ru-RU"/>
        </w:rPr>
        <w:t xml:space="preserve">комплексная </w:t>
      </w:r>
      <w:r w:rsidRPr="00671D33">
        <w:t xml:space="preserve">проверка </w:t>
      </w:r>
      <w:r w:rsidRPr="00671D33">
        <w:rPr>
          <w:lang w:val="ru-RU"/>
        </w:rPr>
        <w:t>качества восстановленного оборудования путем изготовления тестовых деталей и оценки качества изделий на наличие дефектов;</w:t>
      </w:r>
    </w:p>
    <w:p w14:paraId="44780A5C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2.6.3. Гарантия на замененные детали, узлы (з/ч)– не менее 6 месяцев.</w:t>
      </w:r>
    </w:p>
    <w:p w14:paraId="4C323C6B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2.6.4. Замененные детали и узлы возвращаются Заказчику.</w:t>
      </w:r>
    </w:p>
    <w:p w14:paraId="3E44BC46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2.7. Гарантия на оборудование должна составлять не менее 1 года.</w:t>
      </w:r>
    </w:p>
    <w:p w14:paraId="6DF79661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2.8. </w:t>
      </w:r>
      <w:r w:rsidRPr="00671D33">
        <w:t xml:space="preserve">По результатам проведенного </w:t>
      </w:r>
      <w:r w:rsidRPr="00671D33">
        <w:rPr>
          <w:lang w:val="ru-RU"/>
        </w:rPr>
        <w:t xml:space="preserve">восстановления (ремонта) оборудования </w:t>
      </w:r>
      <w:r w:rsidRPr="00671D33">
        <w:t xml:space="preserve"> оформля</w:t>
      </w:r>
      <w:r w:rsidRPr="00671D33">
        <w:rPr>
          <w:lang w:val="ru-RU"/>
        </w:rPr>
        <w:t xml:space="preserve">ется </w:t>
      </w:r>
      <w:r w:rsidRPr="00671D33">
        <w:t>Акт сдачи-приемки выполненных работ</w:t>
      </w:r>
      <w:r w:rsidRPr="00671D33">
        <w:rPr>
          <w:lang w:val="ru-RU"/>
        </w:rPr>
        <w:t xml:space="preserve"> с указанием проведенных восстановительных работ, указанием замененных деталей (узлов), указанием серийного номера оборудования, указанием стоимости оказанных услуг</w:t>
      </w:r>
      <w:r w:rsidRPr="00671D33">
        <w:t>.</w:t>
      </w:r>
    </w:p>
    <w:p w14:paraId="4E50F5FB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2.9. Цены на предлагаемые участником процедуры закупки остаются фиксированными в течении всего срока действия Договора и не подлежат изменению за исключением случаев, предусмотренных действующим законодательством Республики Беларусь.</w:t>
      </w:r>
    </w:p>
    <w:p w14:paraId="12F98A02" w14:textId="77777777" w:rsidR="00671D33" w:rsidRPr="00671D33" w:rsidRDefault="00671D33" w:rsidP="00671D33">
      <w:pPr>
        <w:pStyle w:val="point0"/>
        <w:spacing w:line="320" w:lineRule="exact"/>
        <w:rPr>
          <w:rStyle w:val="FontStyle13"/>
          <w:sz w:val="24"/>
          <w:szCs w:val="24"/>
          <w:lang w:val="ru-RU"/>
        </w:rPr>
      </w:pPr>
      <w:r w:rsidRPr="00671D33">
        <w:rPr>
          <w:lang w:val="ru-RU"/>
        </w:rPr>
        <w:t>2.10. </w:t>
      </w:r>
      <w:r w:rsidRPr="00671D33">
        <w:rPr>
          <w:rStyle w:val="FontStyle13"/>
          <w:sz w:val="24"/>
          <w:szCs w:val="24"/>
          <w:lang w:val="ru-RU"/>
        </w:rPr>
        <w:t>Претенденты</w:t>
      </w:r>
      <w:r w:rsidRPr="00671D33">
        <w:rPr>
          <w:rStyle w:val="FontStyle13"/>
          <w:sz w:val="24"/>
          <w:szCs w:val="24"/>
        </w:rPr>
        <w:t xml:space="preserve"> представляют заполненную таблицу «Стоимость </w:t>
      </w:r>
      <w:r w:rsidRPr="00671D33">
        <w:t>оборудования, приборов и комплектующих изделий</w:t>
      </w:r>
      <w:r w:rsidRPr="00671D33">
        <w:rPr>
          <w:rStyle w:val="FontStyle13"/>
          <w:sz w:val="24"/>
          <w:szCs w:val="24"/>
        </w:rPr>
        <w:t>»</w:t>
      </w:r>
      <w:r w:rsidRPr="00671D33">
        <w:rPr>
          <w:rStyle w:val="FontStyle13"/>
          <w:sz w:val="24"/>
          <w:szCs w:val="24"/>
          <w:lang w:val="ru-RU"/>
        </w:rPr>
        <w:t>.</w:t>
      </w:r>
    </w:p>
    <w:p w14:paraId="0A3030D1" w14:textId="77777777" w:rsidR="00671D33" w:rsidRPr="00671D33" w:rsidRDefault="00671D33" w:rsidP="00671D33">
      <w:pPr>
        <w:pStyle w:val="Style3"/>
        <w:widowControl/>
        <w:spacing w:line="320" w:lineRule="exact"/>
        <w:ind w:firstLine="567"/>
        <w:jc w:val="both"/>
        <w:rPr>
          <w:rStyle w:val="FontStyle13"/>
          <w:sz w:val="24"/>
          <w:szCs w:val="24"/>
        </w:rPr>
      </w:pPr>
      <w:r w:rsidRPr="00671D33">
        <w:rPr>
          <w:rStyle w:val="FontStyle13"/>
          <w:sz w:val="24"/>
          <w:szCs w:val="24"/>
        </w:rPr>
        <w:t xml:space="preserve">2.11. Итоговая сумма стоимости оборудования, полученная в результате заполнения таблицы, указанной в пункте 2.10., применяется для сравнения претендентов и не является обязательной для заключения договора. </w:t>
      </w:r>
    </w:p>
    <w:p w14:paraId="75CD7D57" w14:textId="77777777" w:rsidR="00671D33" w:rsidRPr="00671D33" w:rsidRDefault="00671D33" w:rsidP="00671D33">
      <w:pPr>
        <w:pStyle w:val="point0"/>
        <w:spacing w:line="320" w:lineRule="exact"/>
        <w:rPr>
          <w:lang w:val="ru-RU"/>
        </w:rPr>
      </w:pPr>
      <w:r w:rsidRPr="00671D33">
        <w:rPr>
          <w:lang w:val="ru-RU"/>
        </w:rPr>
        <w:t>2.12. Не допускается выставление дополнительных счетов на заменяемые материалы.</w:t>
      </w:r>
    </w:p>
    <w:p w14:paraId="3FAA5E94" w14:textId="561A0FF2" w:rsidR="001742D5" w:rsidRPr="00671D33" w:rsidRDefault="001742D5" w:rsidP="004F120B">
      <w:pPr>
        <w:pStyle w:val="15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E29506" w14:textId="77777777" w:rsidR="00F40747" w:rsidRPr="00671D33" w:rsidRDefault="00F40747" w:rsidP="004F120B">
      <w:pPr>
        <w:pStyle w:val="15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FAA1DD" w14:textId="0944547A" w:rsidR="00F1054E" w:rsidRPr="003A2EFA" w:rsidRDefault="00F1054E" w:rsidP="00F1054E">
      <w:pPr>
        <w:pStyle w:val="151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71D33">
        <w:rPr>
          <w:rFonts w:ascii="Times New Roman" w:hAnsi="Times New Roman" w:cs="Times New Roman"/>
          <w:sz w:val="24"/>
          <w:szCs w:val="24"/>
        </w:rPr>
        <w:t xml:space="preserve">- </w:t>
      </w:r>
      <w:r w:rsidRPr="003A2EFA">
        <w:rPr>
          <w:rFonts w:ascii="Times New Roman" w:hAnsi="Times New Roman" w:cs="Times New Roman"/>
          <w:b/>
          <w:bCs/>
          <w:sz w:val="24"/>
          <w:szCs w:val="24"/>
        </w:rPr>
        <w:t xml:space="preserve">Предлагаемые оборудования по своим характеристикам должны соответствовать заявленным </w:t>
      </w:r>
      <w:r w:rsidR="000B0763" w:rsidRPr="003A2EFA">
        <w:rPr>
          <w:rFonts w:ascii="Times New Roman" w:hAnsi="Times New Roman" w:cs="Times New Roman"/>
          <w:b/>
          <w:bCs/>
          <w:sz w:val="24"/>
          <w:szCs w:val="24"/>
        </w:rPr>
        <w:t>техническим характеристикам</w:t>
      </w:r>
      <w:r w:rsidRPr="003A2EFA">
        <w:rPr>
          <w:rFonts w:ascii="Times New Roman" w:hAnsi="Times New Roman" w:cs="Times New Roman"/>
          <w:b/>
          <w:bCs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A2EF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</w:t>
      </w:r>
      <w:r w:rsidRPr="003A2EFA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Технические характеристики подтвердить каталогом производителя или официальным документом завода - изготовителя на русском языке. </w:t>
      </w:r>
    </w:p>
    <w:p w14:paraId="72209664" w14:textId="7337CE09" w:rsidR="00F1054E" w:rsidRDefault="00F1054E" w:rsidP="00F1054E">
      <w:pPr>
        <w:pStyle w:val="151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2EFA">
        <w:rPr>
          <w:rFonts w:ascii="Times New Roman" w:hAnsi="Times New Roman" w:cs="Times New Roman"/>
          <w:b/>
          <w:bCs/>
          <w:sz w:val="24"/>
          <w:szCs w:val="24"/>
        </w:rPr>
        <w:t>Качество оборудования подтвердить соответствующими сертификатами.</w:t>
      </w:r>
    </w:p>
    <w:p w14:paraId="3EE827E8" w14:textId="6B4FB3D7" w:rsidR="003A2EFA" w:rsidRPr="003A2EFA" w:rsidRDefault="003A2EFA" w:rsidP="003A2EFA"/>
    <w:p w14:paraId="6BB320A9" w14:textId="51F8E06A" w:rsidR="003A2EFA" w:rsidRPr="003A2EFA" w:rsidRDefault="003A2EFA" w:rsidP="003A2EFA"/>
    <w:p w14:paraId="53C6276F" w14:textId="73E3C0DC" w:rsidR="003A2EFA" w:rsidRPr="003A2EFA" w:rsidRDefault="003A2EFA" w:rsidP="003A2EFA"/>
    <w:p w14:paraId="036ABB93" w14:textId="30AAAF6D" w:rsidR="003A2EFA" w:rsidRPr="003A2EFA" w:rsidRDefault="003A2EFA" w:rsidP="003A2EFA"/>
    <w:p w14:paraId="1F18A4D8" w14:textId="0F78A772" w:rsidR="003A2EFA" w:rsidRPr="003A2EFA" w:rsidRDefault="003A2EFA" w:rsidP="003A2EFA"/>
    <w:p w14:paraId="22BC8400" w14:textId="3520C7B2" w:rsidR="003A2EFA" w:rsidRPr="003A2EFA" w:rsidRDefault="003A2EFA" w:rsidP="003A2EFA"/>
    <w:p w14:paraId="4599CD62" w14:textId="3868FAA6" w:rsidR="003A2EFA" w:rsidRPr="003A2EFA" w:rsidRDefault="003A2EFA" w:rsidP="003A2EFA"/>
    <w:p w14:paraId="2E64882D" w14:textId="61C8DFF7" w:rsidR="003A2EFA" w:rsidRPr="003A2EFA" w:rsidRDefault="003A2EFA" w:rsidP="003A2EFA"/>
    <w:p w14:paraId="7244FAB7" w14:textId="5B534593" w:rsidR="003A2EFA" w:rsidRPr="003A2EFA" w:rsidRDefault="003A2EFA" w:rsidP="003A2EFA"/>
    <w:p w14:paraId="24A1056D" w14:textId="5059E516" w:rsidR="003A2EFA" w:rsidRPr="003A2EFA" w:rsidRDefault="003A2EFA" w:rsidP="003A2EFA"/>
    <w:p w14:paraId="23B66991" w14:textId="27FC9AB9" w:rsidR="003A2EFA" w:rsidRPr="003A2EFA" w:rsidRDefault="003A2EFA" w:rsidP="003A2EFA"/>
    <w:p w14:paraId="20C863C8" w14:textId="0E8625A8" w:rsidR="003A2EFA" w:rsidRPr="003A2EFA" w:rsidRDefault="003A2EFA" w:rsidP="003A2EFA">
      <w:pPr>
        <w:tabs>
          <w:tab w:val="left" w:pos="9230"/>
        </w:tabs>
      </w:pPr>
      <w:r>
        <w:tab/>
      </w:r>
    </w:p>
    <w:p w14:paraId="5B5337D7" w14:textId="22921ACF" w:rsidR="003A2EFA" w:rsidRPr="003A2EFA" w:rsidRDefault="003A2EFA" w:rsidP="003A2EFA"/>
    <w:p w14:paraId="5A1B39A9" w14:textId="617FE6A7" w:rsidR="003A2EFA" w:rsidRPr="003A2EFA" w:rsidRDefault="003A2EFA" w:rsidP="003A2EFA"/>
    <w:p w14:paraId="02C081D8" w14:textId="2E41E189" w:rsidR="003A2EFA" w:rsidRPr="003A2EFA" w:rsidRDefault="003A2EFA" w:rsidP="003A2EFA"/>
    <w:p w14:paraId="307602BD" w14:textId="3A53DF75" w:rsidR="003A2EFA" w:rsidRPr="003A2EFA" w:rsidRDefault="003A2EFA" w:rsidP="003A2EFA"/>
    <w:p w14:paraId="3EB05A54" w14:textId="77777777" w:rsidR="003A2EFA" w:rsidRPr="003A2EFA" w:rsidRDefault="003A2EFA" w:rsidP="003A2EFA"/>
    <w:p w14:paraId="673664E0" w14:textId="3E489BD5" w:rsidR="001742D5" w:rsidRPr="00671D33" w:rsidRDefault="00A03306" w:rsidP="004F120B">
      <w:pPr>
        <w:pStyle w:val="151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28F0696" wp14:editId="414EE031">
            <wp:extent cx="6272550" cy="8697935"/>
            <wp:effectExtent l="171450" t="171450" r="185420" b="198755"/>
            <wp:docPr id="741" name="Рисунок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3551" cy="88241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A03306">
        <w:rPr>
          <w:rFonts w:ascii="Calibri" w:eastAsia="Times New Roman" w:hAnsi="Calibri" w:cs="Times New Roman"/>
          <w:noProof/>
          <w:color w:val="auto"/>
          <w:sz w:val="22"/>
          <w:szCs w:val="22"/>
          <w14:ligatures w14:val="standardContextual"/>
        </w:rPr>
        <w:lastRenderedPageBreak/>
        <w:drawing>
          <wp:inline distT="0" distB="0" distL="0" distR="0" wp14:anchorId="7CA255A2" wp14:editId="390E4347">
            <wp:extent cx="6544800" cy="7961376"/>
            <wp:effectExtent l="0" t="0" r="889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57881" cy="797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42D5" w:rsidRPr="00671D33" w:rsidSect="00F1054E">
      <w:headerReference w:type="default" r:id="rId10"/>
      <w:pgSz w:w="11905" w:h="16837" w:code="9"/>
      <w:pgMar w:top="709" w:right="392" w:bottom="426" w:left="70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788B1" w14:textId="77777777" w:rsidR="00AB4DC2" w:rsidRDefault="00AB4DC2">
      <w:r>
        <w:separator/>
      </w:r>
    </w:p>
  </w:endnote>
  <w:endnote w:type="continuationSeparator" w:id="0">
    <w:p w14:paraId="107D0D5E" w14:textId="77777777" w:rsidR="00AB4DC2" w:rsidRDefault="00AB4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5EF09" w14:textId="77777777" w:rsidR="00AB4DC2" w:rsidRDefault="00AB4DC2"/>
  </w:footnote>
  <w:footnote w:type="continuationSeparator" w:id="0">
    <w:p w14:paraId="379CE72F" w14:textId="77777777" w:rsidR="00AB4DC2" w:rsidRDefault="00AB4DC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8DF4A" w14:textId="77777777" w:rsidR="0027218E" w:rsidRDefault="0027218E">
    <w:pPr>
      <w:pStyle w:val="a6"/>
      <w:framePr w:w="11380" w:h="389" w:wrap="none" w:vAnchor="text" w:hAnchor="page" w:x="263" w:y="1392"/>
      <w:shd w:val="clear" w:color="auto" w:fill="auto"/>
      <w:ind w:left="564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2585E"/>
    <w:multiLevelType w:val="multilevel"/>
    <w:tmpl w:val="AE90414C"/>
    <w:lvl w:ilvl="0">
      <w:start w:val="1"/>
      <w:numFmt w:val="decimal"/>
      <w:lvlText w:val="2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1F51CD"/>
    <w:multiLevelType w:val="hybridMultilevel"/>
    <w:tmpl w:val="BCEC2EE2"/>
    <w:lvl w:ilvl="0" w:tplc="F7C62206">
      <w:start w:val="1"/>
      <w:numFmt w:val="decimal"/>
      <w:lvlText w:val="%1."/>
      <w:lvlJc w:val="left"/>
      <w:pPr>
        <w:ind w:left="3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4DA27E50"/>
    <w:multiLevelType w:val="hybridMultilevel"/>
    <w:tmpl w:val="072EE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979EF"/>
    <w:multiLevelType w:val="multilevel"/>
    <w:tmpl w:val="26CE3402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3CF"/>
    <w:rsid w:val="00024EEC"/>
    <w:rsid w:val="00027924"/>
    <w:rsid w:val="00031B50"/>
    <w:rsid w:val="00076583"/>
    <w:rsid w:val="000A1843"/>
    <w:rsid w:val="000B0763"/>
    <w:rsid w:val="000C656A"/>
    <w:rsid w:val="000D7B0C"/>
    <w:rsid w:val="000E0C0D"/>
    <w:rsid w:val="000E4CD7"/>
    <w:rsid w:val="000E5EF1"/>
    <w:rsid w:val="000F43CF"/>
    <w:rsid w:val="00115673"/>
    <w:rsid w:val="00124B70"/>
    <w:rsid w:val="00130305"/>
    <w:rsid w:val="00155759"/>
    <w:rsid w:val="0016176B"/>
    <w:rsid w:val="001742D5"/>
    <w:rsid w:val="00175287"/>
    <w:rsid w:val="001C59B9"/>
    <w:rsid w:val="001E71C8"/>
    <w:rsid w:val="001F125F"/>
    <w:rsid w:val="001F19B3"/>
    <w:rsid w:val="002048DB"/>
    <w:rsid w:val="00220362"/>
    <w:rsid w:val="00221ACA"/>
    <w:rsid w:val="00243FCB"/>
    <w:rsid w:val="0025048F"/>
    <w:rsid w:val="00260B18"/>
    <w:rsid w:val="0027218E"/>
    <w:rsid w:val="0027222C"/>
    <w:rsid w:val="00281030"/>
    <w:rsid w:val="002B3870"/>
    <w:rsid w:val="002D110A"/>
    <w:rsid w:val="002D4649"/>
    <w:rsid w:val="002F4DBB"/>
    <w:rsid w:val="003117AE"/>
    <w:rsid w:val="003244F4"/>
    <w:rsid w:val="003744BC"/>
    <w:rsid w:val="003A1486"/>
    <w:rsid w:val="003A2EFA"/>
    <w:rsid w:val="003A5E69"/>
    <w:rsid w:val="003F7261"/>
    <w:rsid w:val="0041646A"/>
    <w:rsid w:val="00452AD1"/>
    <w:rsid w:val="00467599"/>
    <w:rsid w:val="00471353"/>
    <w:rsid w:val="004820C6"/>
    <w:rsid w:val="00493374"/>
    <w:rsid w:val="00496DDB"/>
    <w:rsid w:val="004975F7"/>
    <w:rsid w:val="004A05AD"/>
    <w:rsid w:val="004C2E27"/>
    <w:rsid w:val="004D283E"/>
    <w:rsid w:val="004F120B"/>
    <w:rsid w:val="0050193E"/>
    <w:rsid w:val="00556315"/>
    <w:rsid w:val="00560250"/>
    <w:rsid w:val="005840F6"/>
    <w:rsid w:val="00584E3B"/>
    <w:rsid w:val="005B7FD6"/>
    <w:rsid w:val="005C6AE0"/>
    <w:rsid w:val="005D22D0"/>
    <w:rsid w:val="005D7DC5"/>
    <w:rsid w:val="005F4CB2"/>
    <w:rsid w:val="006420BD"/>
    <w:rsid w:val="00671D33"/>
    <w:rsid w:val="00672AD3"/>
    <w:rsid w:val="0067355D"/>
    <w:rsid w:val="00675050"/>
    <w:rsid w:val="006B1191"/>
    <w:rsid w:val="006C3304"/>
    <w:rsid w:val="006C48BC"/>
    <w:rsid w:val="006C5CFD"/>
    <w:rsid w:val="006E4DED"/>
    <w:rsid w:val="006F7775"/>
    <w:rsid w:val="00707D8A"/>
    <w:rsid w:val="0073153D"/>
    <w:rsid w:val="00747C14"/>
    <w:rsid w:val="00760218"/>
    <w:rsid w:val="00783C01"/>
    <w:rsid w:val="007932DF"/>
    <w:rsid w:val="007F44A9"/>
    <w:rsid w:val="007F6175"/>
    <w:rsid w:val="00803DE2"/>
    <w:rsid w:val="00825914"/>
    <w:rsid w:val="00831704"/>
    <w:rsid w:val="00834306"/>
    <w:rsid w:val="00841205"/>
    <w:rsid w:val="00844416"/>
    <w:rsid w:val="008448A9"/>
    <w:rsid w:val="00851D0B"/>
    <w:rsid w:val="00862BA1"/>
    <w:rsid w:val="00867D37"/>
    <w:rsid w:val="00892389"/>
    <w:rsid w:val="0089365E"/>
    <w:rsid w:val="008B028D"/>
    <w:rsid w:val="008C0110"/>
    <w:rsid w:val="008C4B56"/>
    <w:rsid w:val="008E6744"/>
    <w:rsid w:val="009048B6"/>
    <w:rsid w:val="00920F01"/>
    <w:rsid w:val="00945309"/>
    <w:rsid w:val="00945E2B"/>
    <w:rsid w:val="00963FAF"/>
    <w:rsid w:val="009801F8"/>
    <w:rsid w:val="00992F3C"/>
    <w:rsid w:val="009937F5"/>
    <w:rsid w:val="009C75DA"/>
    <w:rsid w:val="009F50C0"/>
    <w:rsid w:val="009F7F3D"/>
    <w:rsid w:val="00A03306"/>
    <w:rsid w:val="00A0607B"/>
    <w:rsid w:val="00A3724A"/>
    <w:rsid w:val="00A435AC"/>
    <w:rsid w:val="00A53F1C"/>
    <w:rsid w:val="00AB4DC2"/>
    <w:rsid w:val="00AE0CBE"/>
    <w:rsid w:val="00AE0D91"/>
    <w:rsid w:val="00B042DF"/>
    <w:rsid w:val="00B1091A"/>
    <w:rsid w:val="00B245C3"/>
    <w:rsid w:val="00B37477"/>
    <w:rsid w:val="00B473DE"/>
    <w:rsid w:val="00B72D47"/>
    <w:rsid w:val="00B75601"/>
    <w:rsid w:val="00B905AF"/>
    <w:rsid w:val="00BA5677"/>
    <w:rsid w:val="00BB3AE3"/>
    <w:rsid w:val="00BC0F13"/>
    <w:rsid w:val="00BF30A5"/>
    <w:rsid w:val="00C03FBD"/>
    <w:rsid w:val="00C124AF"/>
    <w:rsid w:val="00C22B95"/>
    <w:rsid w:val="00C2573D"/>
    <w:rsid w:val="00C35B6B"/>
    <w:rsid w:val="00C42CDD"/>
    <w:rsid w:val="00C44184"/>
    <w:rsid w:val="00C550FF"/>
    <w:rsid w:val="00C754F1"/>
    <w:rsid w:val="00C7732C"/>
    <w:rsid w:val="00C80123"/>
    <w:rsid w:val="00C90B63"/>
    <w:rsid w:val="00C92D64"/>
    <w:rsid w:val="00CA2897"/>
    <w:rsid w:val="00CD0004"/>
    <w:rsid w:val="00CD1CBF"/>
    <w:rsid w:val="00CE2198"/>
    <w:rsid w:val="00CF5260"/>
    <w:rsid w:val="00CF569B"/>
    <w:rsid w:val="00CF56FA"/>
    <w:rsid w:val="00D03383"/>
    <w:rsid w:val="00D06D85"/>
    <w:rsid w:val="00D10835"/>
    <w:rsid w:val="00D14962"/>
    <w:rsid w:val="00D30DAB"/>
    <w:rsid w:val="00D4667E"/>
    <w:rsid w:val="00DB0E9A"/>
    <w:rsid w:val="00DB41D6"/>
    <w:rsid w:val="00DC5FDD"/>
    <w:rsid w:val="00DE6FCF"/>
    <w:rsid w:val="00E047F3"/>
    <w:rsid w:val="00E057C4"/>
    <w:rsid w:val="00E06F19"/>
    <w:rsid w:val="00E12AFE"/>
    <w:rsid w:val="00E353A3"/>
    <w:rsid w:val="00E5334B"/>
    <w:rsid w:val="00EB280A"/>
    <w:rsid w:val="00EC55C5"/>
    <w:rsid w:val="00ED7168"/>
    <w:rsid w:val="00EF01F7"/>
    <w:rsid w:val="00EF0E0C"/>
    <w:rsid w:val="00EF15F9"/>
    <w:rsid w:val="00F1054E"/>
    <w:rsid w:val="00F25272"/>
    <w:rsid w:val="00F256B4"/>
    <w:rsid w:val="00F33652"/>
    <w:rsid w:val="00F40747"/>
    <w:rsid w:val="00F41058"/>
    <w:rsid w:val="00F44989"/>
    <w:rsid w:val="00F45384"/>
    <w:rsid w:val="00F47D35"/>
    <w:rsid w:val="00F55658"/>
    <w:rsid w:val="00F80037"/>
    <w:rsid w:val="00F84295"/>
    <w:rsid w:val="00FA59D9"/>
    <w:rsid w:val="00FA642B"/>
    <w:rsid w:val="00FB6E93"/>
    <w:rsid w:val="00FE2322"/>
    <w:rsid w:val="00FE7249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70C47"/>
  <w15:docId w15:val="{869AD26B-31DB-4DC9-A298-B1BB447E8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3FCB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6E4D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16176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3FCB"/>
    <w:rPr>
      <w:color w:val="000080"/>
      <w:u w:val="single"/>
    </w:rPr>
  </w:style>
  <w:style w:type="character" w:customStyle="1" w:styleId="3">
    <w:name w:val="Заголовок №3_"/>
    <w:basedOn w:val="a0"/>
    <w:link w:val="3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">
    <w:name w:val="Основной текст (9)_"/>
    <w:basedOn w:val="a0"/>
    <w:link w:val="9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-1pt">
    <w:name w:val="Основной текст (9) + Интервал -1 pt"/>
    <w:basedOn w:val="9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6"/>
      <w:szCs w:val="26"/>
    </w:rPr>
  </w:style>
  <w:style w:type="character" w:customStyle="1" w:styleId="9-1pt0">
    <w:name w:val="Основной текст (9) + Интервал -1 pt"/>
    <w:basedOn w:val="9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6"/>
      <w:szCs w:val="26"/>
    </w:rPr>
  </w:style>
  <w:style w:type="character" w:customStyle="1" w:styleId="91">
    <w:name w:val="Основной текст (9)"/>
    <w:basedOn w:val="9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-1pt1">
    <w:name w:val="Основной текст (9) + Интервал -1 pt"/>
    <w:basedOn w:val="9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6"/>
      <w:szCs w:val="26"/>
      <w:u w:val="single"/>
    </w:rPr>
  </w:style>
  <w:style w:type="character" w:customStyle="1" w:styleId="41">
    <w:name w:val="Заголовок №4_"/>
    <w:basedOn w:val="a0"/>
    <w:link w:val="42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2">
    <w:name w:val="Основной текст (9) + Полужирный"/>
    <w:basedOn w:val="9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">
    <w:name w:val="Основной текст (8)_"/>
    <w:basedOn w:val="a0"/>
    <w:link w:val="8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9pt">
    <w:name w:val="Основной текст (2) + 9 pt"/>
    <w:basedOn w:val="2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_"/>
    <w:basedOn w:val="a0"/>
    <w:link w:val="32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-1pt">
    <w:name w:val="Основной текст (2) + Полужирный;Курсив;Интервал -1 pt"/>
    <w:basedOn w:val="2"/>
    <w:rsid w:val="00243FCB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2"/>
      <w:szCs w:val="22"/>
    </w:rPr>
  </w:style>
  <w:style w:type="character" w:customStyle="1" w:styleId="43">
    <w:name w:val="Основной текст (4)_"/>
    <w:basedOn w:val="a0"/>
    <w:link w:val="44"/>
    <w:rsid w:val="00243FC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5">
    <w:name w:val="Основной текст (5)_"/>
    <w:basedOn w:val="a0"/>
    <w:link w:val="50"/>
    <w:rsid w:val="00243FCB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6">
    <w:name w:val="Основной текст (6)_"/>
    <w:basedOn w:val="a0"/>
    <w:link w:val="60"/>
    <w:rsid w:val="00243FCB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ой текст (7)_"/>
    <w:basedOn w:val="a0"/>
    <w:link w:val="7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7Candara10pt0pt">
    <w:name w:val="Основной текст (7) + Candara;10 pt;Не полужирный;Не курсив;Интервал 0 pt"/>
    <w:basedOn w:val="7"/>
    <w:rsid w:val="00243FCB"/>
    <w:rPr>
      <w:rFonts w:ascii="Candara" w:eastAsia="Candara" w:hAnsi="Candara" w:cs="Candara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7CenturySchoolbook4pt0pt">
    <w:name w:val="Основной текст (7) + Century Schoolbook;4 pt;Не полужирный;Не курсив;Интервал 0 pt"/>
    <w:basedOn w:val="7"/>
    <w:rsid w:val="00243FCB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8"/>
      <w:szCs w:val="8"/>
    </w:rPr>
  </w:style>
  <w:style w:type="character" w:customStyle="1" w:styleId="70pt">
    <w:name w:val="Основной текст (7) + Интервал 0 pt"/>
    <w:basedOn w:val="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 + Полужирный;Курсив"/>
    <w:basedOn w:val="2"/>
    <w:rsid w:val="00243FC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  <w:lang w:val="en-US"/>
    </w:rPr>
  </w:style>
  <w:style w:type="character" w:customStyle="1" w:styleId="100">
    <w:name w:val="Основной текст (10)_"/>
    <w:basedOn w:val="a0"/>
    <w:link w:val="101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4">
    <w:name w:val="Основной текст_"/>
    <w:basedOn w:val="a0"/>
    <w:link w:val="71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">
    <w:name w:val="Заголовок №2_"/>
    <w:basedOn w:val="a0"/>
    <w:link w:val="23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Колонтитул_"/>
    <w:basedOn w:val="a0"/>
    <w:link w:val="a6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pt">
    <w:name w:val="Колонтитул + 9 pt"/>
    <w:basedOn w:val="a5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">
    <w:name w:val="Основной текст1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9pt0">
    <w:name w:val="Основной текст + 9 pt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">
    <w:name w:val="Подпись к картинке (2)_"/>
    <w:basedOn w:val="a0"/>
    <w:link w:val="25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Подпись к картинке (2) + Не полужирный"/>
    <w:basedOn w:val="2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a7">
    <w:name w:val="Подпись к картинке_"/>
    <w:basedOn w:val="a0"/>
    <w:link w:val="a8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0">
    <w:name w:val="Основной текст (11)_"/>
    <w:basedOn w:val="a0"/>
    <w:link w:val="111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2">
    <w:name w:val="Основной текст (11) + Не полужирный"/>
    <w:basedOn w:val="110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2">
    <w:name w:val="Основной текст (12)_"/>
    <w:basedOn w:val="a0"/>
    <w:link w:val="12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1"/>
      <w:szCs w:val="21"/>
    </w:rPr>
  </w:style>
  <w:style w:type="character" w:customStyle="1" w:styleId="51">
    <w:name w:val="Заголовок №5_"/>
    <w:basedOn w:val="a0"/>
    <w:link w:val="52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2">
    <w:name w:val="Основной текст (7)"/>
    <w:basedOn w:val="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73">
    <w:name w:val="Основной текст (7)"/>
    <w:basedOn w:val="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-20"/>
      <w:sz w:val="22"/>
      <w:szCs w:val="22"/>
    </w:rPr>
  </w:style>
  <w:style w:type="character" w:customStyle="1" w:styleId="74">
    <w:name w:val="Основной текст (7)"/>
    <w:basedOn w:val="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-20"/>
      <w:sz w:val="22"/>
      <w:szCs w:val="22"/>
    </w:rPr>
  </w:style>
  <w:style w:type="character" w:customStyle="1" w:styleId="27">
    <w:name w:val="Основной текст2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9">
    <w:name w:val="Основной текст + Полужирный"/>
    <w:basedOn w:val="a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8">
    <w:name w:val="Подпись к таблице (2)_"/>
    <w:basedOn w:val="a0"/>
    <w:link w:val="29"/>
    <w:rsid w:val="00243FCB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Подпись к таблице_"/>
    <w:basedOn w:val="a0"/>
    <w:link w:val="ab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3">
    <w:name w:val="Подпись к картинке (3)_"/>
    <w:basedOn w:val="a0"/>
    <w:link w:val="34"/>
    <w:rsid w:val="00243FCB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5"/>
      <w:szCs w:val="15"/>
    </w:rPr>
  </w:style>
  <w:style w:type="character" w:customStyle="1" w:styleId="ac">
    <w:name w:val="Подпись к картинке"/>
    <w:basedOn w:val="a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d">
    <w:name w:val="Основной текст + Полужирный"/>
    <w:basedOn w:val="a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5">
    <w:name w:val="Основной текст3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9pt0">
    <w:name w:val="Основной текст (2) + 9 pt"/>
    <w:basedOn w:val="2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">
    <w:name w:val="Основной текст (13)_"/>
    <w:basedOn w:val="a0"/>
    <w:link w:val="13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9-1pt2">
    <w:name w:val="Основной текст (9) + Интервал -1 pt"/>
    <w:basedOn w:val="9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6"/>
      <w:szCs w:val="26"/>
    </w:rPr>
  </w:style>
  <w:style w:type="character" w:customStyle="1" w:styleId="911pt-1pt">
    <w:name w:val="Основной текст (9) + 11 pt;Полужирный;Курсив;Интервал -1 pt"/>
    <w:basedOn w:val="9"/>
    <w:rsid w:val="00243FCB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2"/>
      <w:szCs w:val="22"/>
      <w:lang w:val="en-US"/>
    </w:rPr>
  </w:style>
  <w:style w:type="character" w:customStyle="1" w:styleId="14">
    <w:name w:val="Основной текст (14)_"/>
    <w:basedOn w:val="a0"/>
    <w:link w:val="14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-1pt">
    <w:name w:val="Основной текст (14) + Интервал -1 pt"/>
    <w:basedOn w:val="1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1411pt">
    <w:name w:val="Основной текст (14) + 11 pt;Полужирный;Курсив"/>
    <w:basedOn w:val="14"/>
    <w:rsid w:val="00243FC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  <w:lang w:val="en-US"/>
    </w:rPr>
  </w:style>
  <w:style w:type="character" w:customStyle="1" w:styleId="45">
    <w:name w:val="Основной текст4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70pt0">
    <w:name w:val="Основной текст (7) + Интервал 0 pt"/>
    <w:basedOn w:val="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3">
    <w:name w:val="Основной текст5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05pt">
    <w:name w:val="Основной текст + 10.5 pt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a">
    <w:name w:val="Подпись к картинке (2) + Не полужирный"/>
    <w:basedOn w:val="2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3">
    <w:name w:val="Основной текст (11) + Курсив"/>
    <w:basedOn w:val="110"/>
    <w:rsid w:val="00243FC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11pt">
    <w:name w:val="Колонтитул + 11 pt"/>
    <w:basedOn w:val="a5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e">
    <w:name w:val="Основной текст + Полужирный"/>
    <w:basedOn w:val="a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05pt0">
    <w:name w:val="Основной текст + 10.5 pt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6">
    <w:name w:val="Подпись к таблице (3)_"/>
    <w:basedOn w:val="a0"/>
    <w:link w:val="3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f">
    <w:name w:val="Основной текст + Полужирный"/>
    <w:basedOn w:val="a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af0">
    <w:name w:val="Подпись к картинке"/>
    <w:basedOn w:val="a7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09pt">
    <w:name w:val="Основной текст (10) + 9 pt"/>
    <w:basedOn w:val="100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pt">
    <w:name w:val="Основной текст + 13 pt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5">
    <w:name w:val="Заголовок №1_"/>
    <w:basedOn w:val="a0"/>
    <w:link w:val="16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af1">
    <w:name w:val="Основной текст + Полужирный"/>
    <w:basedOn w:val="a4"/>
    <w:rsid w:val="00243FC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05pt1">
    <w:name w:val="Основной текст + 10.5 pt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6"/>
    <w:basedOn w:val="a4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20">
    <w:name w:val="Заголовок №5 (2)_"/>
    <w:basedOn w:val="a0"/>
    <w:link w:val="521"/>
    <w:rsid w:val="00243F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50">
    <w:name w:val="Основной текст (15)_"/>
    <w:basedOn w:val="a0"/>
    <w:link w:val="151"/>
    <w:rsid w:val="00243FCB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30">
    <w:name w:val="Заголовок №3"/>
    <w:basedOn w:val="a"/>
    <w:link w:val="3"/>
    <w:rsid w:val="00243FCB"/>
    <w:pPr>
      <w:shd w:val="clear" w:color="auto" w:fill="FFFFFF"/>
      <w:spacing w:after="120" w:line="0" w:lineRule="atLeast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rsid w:val="00243FCB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Заголовок №4"/>
    <w:basedOn w:val="a"/>
    <w:link w:val="41"/>
    <w:rsid w:val="00243FCB"/>
    <w:pPr>
      <w:shd w:val="clear" w:color="auto" w:fill="FFFFFF"/>
      <w:spacing w:before="300" w:after="420" w:line="0" w:lineRule="atLeast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243FCB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80">
    <w:name w:val="Основной текст (8)"/>
    <w:basedOn w:val="a"/>
    <w:link w:val="8"/>
    <w:rsid w:val="00243F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">
    <w:name w:val="Основной текст (3)"/>
    <w:basedOn w:val="a"/>
    <w:link w:val="31"/>
    <w:rsid w:val="00243FCB"/>
    <w:pPr>
      <w:shd w:val="clear" w:color="auto" w:fill="FFFFFF"/>
      <w:spacing w:after="12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44">
    <w:name w:val="Основной текст (4)"/>
    <w:basedOn w:val="a"/>
    <w:link w:val="43"/>
    <w:rsid w:val="00243FCB"/>
    <w:pPr>
      <w:shd w:val="clear" w:color="auto" w:fill="FFFFFF"/>
      <w:spacing w:before="1500" w:line="428" w:lineRule="exact"/>
      <w:jc w:val="right"/>
    </w:pPr>
    <w:rPr>
      <w:rFonts w:ascii="Century Schoolbook" w:eastAsia="Century Schoolbook" w:hAnsi="Century Schoolbook" w:cs="Century Schoolbook"/>
      <w:sz w:val="8"/>
      <w:szCs w:val="8"/>
    </w:rPr>
  </w:style>
  <w:style w:type="paragraph" w:customStyle="1" w:styleId="50">
    <w:name w:val="Основной текст (5)"/>
    <w:basedOn w:val="a"/>
    <w:link w:val="5"/>
    <w:rsid w:val="00243FCB"/>
    <w:pPr>
      <w:shd w:val="clear" w:color="auto" w:fill="FFFFFF"/>
      <w:spacing w:after="1020" w:line="0" w:lineRule="atLeast"/>
      <w:ind w:firstLine="420"/>
      <w:jc w:val="both"/>
    </w:pPr>
    <w:rPr>
      <w:rFonts w:ascii="Candara" w:eastAsia="Candara" w:hAnsi="Candara" w:cs="Candara"/>
      <w:sz w:val="11"/>
      <w:szCs w:val="11"/>
    </w:rPr>
  </w:style>
  <w:style w:type="paragraph" w:customStyle="1" w:styleId="60">
    <w:name w:val="Основной текст (6)"/>
    <w:basedOn w:val="a"/>
    <w:link w:val="6"/>
    <w:rsid w:val="00243FCB"/>
    <w:pPr>
      <w:shd w:val="clear" w:color="auto" w:fill="FFFFFF"/>
      <w:spacing w:before="1020" w:after="120" w:line="0" w:lineRule="atLeast"/>
      <w:jc w:val="both"/>
    </w:pPr>
    <w:rPr>
      <w:rFonts w:ascii="Candara" w:eastAsia="Candara" w:hAnsi="Candara" w:cs="Candara"/>
      <w:sz w:val="20"/>
      <w:szCs w:val="20"/>
    </w:rPr>
  </w:style>
  <w:style w:type="paragraph" w:customStyle="1" w:styleId="70">
    <w:name w:val="Основной текст (7)"/>
    <w:basedOn w:val="a"/>
    <w:link w:val="7"/>
    <w:rsid w:val="00243FCB"/>
    <w:pPr>
      <w:shd w:val="clear" w:color="auto" w:fill="FFFFFF"/>
      <w:spacing w:before="660" w:after="420" w:line="0" w:lineRule="atLeast"/>
      <w:jc w:val="right"/>
    </w:pPr>
    <w:rPr>
      <w:rFonts w:ascii="Times New Roman" w:eastAsia="Times New Roman" w:hAnsi="Times New Roman" w:cs="Times New Roman"/>
      <w:b/>
      <w:bCs/>
      <w:i/>
      <w:iCs/>
      <w:spacing w:val="-20"/>
      <w:sz w:val="22"/>
      <w:szCs w:val="22"/>
    </w:rPr>
  </w:style>
  <w:style w:type="paragraph" w:customStyle="1" w:styleId="101">
    <w:name w:val="Основной текст (10)"/>
    <w:basedOn w:val="a"/>
    <w:link w:val="100"/>
    <w:rsid w:val="00243FCB"/>
    <w:pPr>
      <w:shd w:val="clear" w:color="auto" w:fill="FFFFFF"/>
      <w:spacing w:after="1200" w:line="0" w:lineRule="atLeast"/>
      <w:ind w:hanging="62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71">
    <w:name w:val="Основной текст7"/>
    <w:basedOn w:val="a"/>
    <w:link w:val="a4"/>
    <w:rsid w:val="00243FCB"/>
    <w:pPr>
      <w:shd w:val="clear" w:color="auto" w:fill="FFFFFF"/>
      <w:spacing w:before="60" w:after="240" w:line="0" w:lineRule="atLeast"/>
      <w:ind w:hanging="6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rsid w:val="00243FCB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Колонтитул"/>
    <w:basedOn w:val="a"/>
    <w:link w:val="a5"/>
    <w:rsid w:val="00243FC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5">
    <w:name w:val="Подпись к картинке (2)"/>
    <w:basedOn w:val="a"/>
    <w:link w:val="24"/>
    <w:rsid w:val="00243FCB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8">
    <w:name w:val="Подпись к картинке"/>
    <w:basedOn w:val="a"/>
    <w:link w:val="a7"/>
    <w:rsid w:val="00243FCB"/>
    <w:pPr>
      <w:shd w:val="clear" w:color="auto" w:fill="FFFFFF"/>
      <w:spacing w:line="27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1">
    <w:name w:val="Основной текст (11)"/>
    <w:basedOn w:val="a"/>
    <w:link w:val="110"/>
    <w:rsid w:val="00243FCB"/>
    <w:pPr>
      <w:shd w:val="clear" w:color="auto" w:fill="FFFFFF"/>
      <w:spacing w:before="180" w:line="0" w:lineRule="atLeas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20">
    <w:name w:val="Основной текст (12)"/>
    <w:basedOn w:val="a"/>
    <w:link w:val="12"/>
    <w:rsid w:val="00243F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  <w:sz w:val="21"/>
      <w:szCs w:val="21"/>
    </w:rPr>
  </w:style>
  <w:style w:type="paragraph" w:customStyle="1" w:styleId="52">
    <w:name w:val="Заголовок №5"/>
    <w:basedOn w:val="a"/>
    <w:link w:val="51"/>
    <w:rsid w:val="00243FCB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9">
    <w:name w:val="Подпись к таблице (2)"/>
    <w:basedOn w:val="a"/>
    <w:link w:val="28"/>
    <w:rsid w:val="00243FCB"/>
    <w:pPr>
      <w:shd w:val="clear" w:color="auto" w:fill="FFFFFF"/>
      <w:spacing w:line="0" w:lineRule="atLeast"/>
    </w:pPr>
    <w:rPr>
      <w:rFonts w:ascii="Candara" w:eastAsia="Candara" w:hAnsi="Candara" w:cs="Candara"/>
      <w:sz w:val="20"/>
      <w:szCs w:val="20"/>
    </w:rPr>
  </w:style>
  <w:style w:type="paragraph" w:customStyle="1" w:styleId="ab">
    <w:name w:val="Подпись к таблице"/>
    <w:basedOn w:val="a"/>
    <w:link w:val="aa"/>
    <w:rsid w:val="00243FCB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4">
    <w:name w:val="Подпись к картинке (3)"/>
    <w:basedOn w:val="a"/>
    <w:link w:val="33"/>
    <w:rsid w:val="00243FCB"/>
    <w:pPr>
      <w:shd w:val="clear" w:color="auto" w:fill="FFFFFF"/>
      <w:spacing w:line="274" w:lineRule="exact"/>
    </w:pPr>
    <w:rPr>
      <w:rFonts w:ascii="Candara" w:eastAsia="Candara" w:hAnsi="Candara" w:cs="Candara"/>
      <w:sz w:val="15"/>
      <w:szCs w:val="15"/>
    </w:rPr>
  </w:style>
  <w:style w:type="paragraph" w:customStyle="1" w:styleId="130">
    <w:name w:val="Основной текст (13)"/>
    <w:basedOn w:val="a"/>
    <w:link w:val="13"/>
    <w:rsid w:val="00243F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">
    <w:name w:val="Основной текст (14)"/>
    <w:basedOn w:val="a"/>
    <w:link w:val="14"/>
    <w:rsid w:val="00243FC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7">
    <w:name w:val="Подпись к таблице (3)"/>
    <w:basedOn w:val="a"/>
    <w:link w:val="36"/>
    <w:rsid w:val="00243FCB"/>
    <w:pPr>
      <w:shd w:val="clear" w:color="auto" w:fill="FFFFFF"/>
      <w:spacing w:line="27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6">
    <w:name w:val="Заголовок №1"/>
    <w:basedOn w:val="a"/>
    <w:link w:val="15"/>
    <w:rsid w:val="00243FCB"/>
    <w:pPr>
      <w:shd w:val="clear" w:color="auto" w:fill="FFFFFF"/>
      <w:spacing w:before="900" w:after="300" w:line="0" w:lineRule="atLeast"/>
      <w:outlineLvl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customStyle="1" w:styleId="521">
    <w:name w:val="Заголовок №5 (2)"/>
    <w:basedOn w:val="a"/>
    <w:link w:val="520"/>
    <w:rsid w:val="00243FCB"/>
    <w:pPr>
      <w:shd w:val="clear" w:color="auto" w:fill="FFFFFF"/>
      <w:spacing w:before="480" w:line="0" w:lineRule="atLeast"/>
      <w:outlineLvl w:val="4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51">
    <w:name w:val="Основной текст (15)"/>
    <w:basedOn w:val="a"/>
    <w:link w:val="150"/>
    <w:rsid w:val="00243FCB"/>
    <w:pPr>
      <w:shd w:val="clear" w:color="auto" w:fill="FFFFFF"/>
      <w:spacing w:line="0" w:lineRule="atLeast"/>
    </w:pPr>
    <w:rPr>
      <w:rFonts w:ascii="Candara" w:eastAsia="Candara" w:hAnsi="Candara" w:cs="Candara"/>
      <w:sz w:val="23"/>
      <w:szCs w:val="23"/>
    </w:rPr>
  </w:style>
  <w:style w:type="paragraph" w:styleId="af2">
    <w:name w:val="header"/>
    <w:basedOn w:val="a"/>
    <w:link w:val="af3"/>
    <w:uiPriority w:val="99"/>
    <w:unhideWhenUsed/>
    <w:rsid w:val="00B042D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B042DF"/>
    <w:rPr>
      <w:color w:val="000000"/>
    </w:rPr>
  </w:style>
  <w:style w:type="paragraph" w:styleId="af4">
    <w:name w:val="footer"/>
    <w:basedOn w:val="a"/>
    <w:link w:val="af5"/>
    <w:uiPriority w:val="99"/>
    <w:unhideWhenUsed/>
    <w:rsid w:val="00B042D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B042DF"/>
    <w:rPr>
      <w:color w:val="000000"/>
    </w:rPr>
  </w:style>
  <w:style w:type="paragraph" w:styleId="af6">
    <w:name w:val="List Paragraph"/>
    <w:basedOn w:val="a"/>
    <w:uiPriority w:val="34"/>
    <w:qFormat/>
    <w:rsid w:val="00B042DF"/>
    <w:pPr>
      <w:ind w:left="720"/>
      <w:contextualSpacing/>
    </w:pPr>
  </w:style>
  <w:style w:type="paragraph" w:styleId="af7">
    <w:name w:val="Balloon Text"/>
    <w:basedOn w:val="a"/>
    <w:link w:val="af8"/>
    <w:uiPriority w:val="99"/>
    <w:semiHidden/>
    <w:unhideWhenUsed/>
    <w:rsid w:val="00F5565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55658"/>
    <w:rPr>
      <w:rFonts w:ascii="Tahoma" w:hAnsi="Tahoma" w:cs="Tahoma"/>
      <w:color w:val="000000"/>
      <w:sz w:val="16"/>
      <w:szCs w:val="16"/>
    </w:rPr>
  </w:style>
  <w:style w:type="character" w:styleId="af9">
    <w:name w:val="Placeholder Text"/>
    <w:basedOn w:val="a0"/>
    <w:uiPriority w:val="99"/>
    <w:semiHidden/>
    <w:rsid w:val="00471353"/>
    <w:rPr>
      <w:color w:val="808080"/>
    </w:rPr>
  </w:style>
  <w:style w:type="character" w:customStyle="1" w:styleId="40">
    <w:name w:val="Заголовок 4 Знак"/>
    <w:basedOn w:val="a0"/>
    <w:link w:val="4"/>
    <w:uiPriority w:val="9"/>
    <w:rsid w:val="0016176B"/>
    <w:rPr>
      <w:rFonts w:ascii="Times New Roman" w:eastAsia="Times New Roman" w:hAnsi="Times New Roman" w:cs="Times New Roman"/>
      <w:b/>
      <w:bCs/>
    </w:rPr>
  </w:style>
  <w:style w:type="character" w:styleId="afa">
    <w:name w:val="Strong"/>
    <w:basedOn w:val="a0"/>
    <w:uiPriority w:val="22"/>
    <w:qFormat/>
    <w:rsid w:val="0016176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E4D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C22B95"/>
  </w:style>
  <w:style w:type="character" w:customStyle="1" w:styleId="point">
    <w:name w:val="point Знак"/>
    <w:link w:val="point0"/>
    <w:locked/>
    <w:rsid w:val="00F40747"/>
    <w:rPr>
      <w:rFonts w:ascii="Times New Roman" w:hAnsi="Times New Roman" w:cs="Times New Roman"/>
      <w:lang w:val="x-none" w:eastAsia="x-none"/>
    </w:rPr>
  </w:style>
  <w:style w:type="paragraph" w:customStyle="1" w:styleId="point0">
    <w:name w:val="point"/>
    <w:basedOn w:val="a"/>
    <w:link w:val="point"/>
    <w:rsid w:val="00F40747"/>
    <w:pPr>
      <w:ind w:firstLine="567"/>
      <w:jc w:val="both"/>
    </w:pPr>
    <w:rPr>
      <w:rFonts w:ascii="Times New Roman" w:hAnsi="Times New Roman" w:cs="Times New Roman"/>
      <w:color w:val="auto"/>
      <w:lang w:val="x-none" w:eastAsia="x-none"/>
    </w:rPr>
  </w:style>
  <w:style w:type="table" w:styleId="afb">
    <w:name w:val="Table Grid"/>
    <w:basedOn w:val="a1"/>
    <w:uiPriority w:val="39"/>
    <w:rsid w:val="00F4074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a"/>
    <w:uiPriority w:val="99"/>
    <w:rsid w:val="00671D33"/>
    <w:pPr>
      <w:widowControl w:val="0"/>
      <w:autoSpaceDE w:val="0"/>
      <w:autoSpaceDN w:val="0"/>
      <w:adjustRightInd w:val="0"/>
      <w:spacing w:line="343" w:lineRule="exact"/>
      <w:ind w:firstLine="701"/>
    </w:pPr>
    <w:rPr>
      <w:rFonts w:ascii="Century Schoolbook" w:eastAsia="Times New Roman" w:hAnsi="Century Schoolbook" w:cs="Times New Roman"/>
      <w:color w:val="auto"/>
    </w:rPr>
  </w:style>
  <w:style w:type="character" w:customStyle="1" w:styleId="FontStyle13">
    <w:name w:val="Font Style13"/>
    <w:uiPriority w:val="99"/>
    <w:rsid w:val="00671D33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5D1A6-F300-4B05-990F-29A2B7886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GHU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Tolkovets-SA</dc:creator>
  <cp:lastModifiedBy>RePack by Diakov</cp:lastModifiedBy>
  <cp:revision>2</cp:revision>
  <cp:lastPrinted>2024-02-15T12:24:00Z</cp:lastPrinted>
  <dcterms:created xsi:type="dcterms:W3CDTF">2024-10-08T09:22:00Z</dcterms:created>
  <dcterms:modified xsi:type="dcterms:W3CDTF">2024-10-08T09:22:00Z</dcterms:modified>
</cp:coreProperties>
</file>