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779B3" w14:textId="7DE054AC" w:rsidR="008C0124" w:rsidRDefault="00336AE6">
      <w:pPr>
        <w:spacing w:before="29" w:line="273" w:lineRule="auto"/>
        <w:ind w:left="6660" w:right="1102" w:hanging="4"/>
        <w:jc w:val="center"/>
        <w:rPr>
          <w:rFonts w:ascii="Times New Roman" w:hAnsi="Times New Roman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7503360" behindDoc="1" locked="0" layoutInCell="1" allowOverlap="1" wp14:anchorId="11F2CB9A" wp14:editId="79196214">
            <wp:simplePos x="0" y="0"/>
            <wp:positionH relativeFrom="page">
              <wp:posOffset>790501</wp:posOffset>
            </wp:positionH>
            <wp:positionV relativeFrom="page">
              <wp:posOffset>553502</wp:posOffset>
            </wp:positionV>
            <wp:extent cx="6667573" cy="994176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73" cy="9941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5DA8">
        <w:rPr>
          <w:rFonts w:ascii="Carlito" w:hAnsi="Carlito"/>
          <w:b/>
          <w:color w:val="16365D"/>
          <w:sz w:val="24"/>
        </w:rPr>
        <w:t xml:space="preserve">ООО «ВАКЭНЕРГО» </w:t>
      </w:r>
      <w:r w:rsidR="000E5DA8">
        <w:rPr>
          <w:rFonts w:ascii="Times New Roman" w:hAnsi="Times New Roman"/>
          <w:color w:val="16365D"/>
          <w:sz w:val="20"/>
        </w:rPr>
        <w:t>ИНН/КПП</w:t>
      </w:r>
      <w:r w:rsidR="000E5DA8">
        <w:rPr>
          <w:rFonts w:ascii="Times New Roman" w:hAnsi="Times New Roman"/>
          <w:color w:val="16365D"/>
          <w:spacing w:val="-10"/>
          <w:sz w:val="20"/>
        </w:rPr>
        <w:t xml:space="preserve"> </w:t>
      </w:r>
      <w:r w:rsidR="000E5DA8">
        <w:rPr>
          <w:rFonts w:ascii="Times New Roman" w:hAnsi="Times New Roman"/>
          <w:color w:val="16365D"/>
          <w:sz w:val="20"/>
        </w:rPr>
        <w:t>7724324154/772501001 ОГРН 1157746574700</w:t>
      </w:r>
    </w:p>
    <w:p w14:paraId="10B48A6B" w14:textId="77777777" w:rsidR="008C0124" w:rsidRDefault="000E5DA8">
      <w:pPr>
        <w:pStyle w:val="a3"/>
        <w:spacing w:before="4" w:line="249" w:lineRule="auto"/>
        <w:ind w:left="6896" w:right="1346"/>
        <w:jc w:val="center"/>
      </w:pPr>
      <w:r>
        <w:rPr>
          <w:color w:val="16365D"/>
        </w:rPr>
        <w:t>115093, г. Москва, переулок Партийный, 1, офис 507А</w:t>
      </w:r>
    </w:p>
    <w:p w14:paraId="792EDBCC" w14:textId="77777777" w:rsidR="008C0124" w:rsidRDefault="008C0124">
      <w:pPr>
        <w:pStyle w:val="a3"/>
        <w:spacing w:before="6"/>
        <w:rPr>
          <w:sz w:val="24"/>
        </w:rPr>
      </w:pPr>
    </w:p>
    <w:p w14:paraId="15B31267" w14:textId="77777777" w:rsidR="008C0124" w:rsidRDefault="000E5DA8">
      <w:pPr>
        <w:spacing w:before="105"/>
        <w:ind w:left="89" w:right="7800"/>
        <w:jc w:val="center"/>
        <w:rPr>
          <w:b/>
          <w:sz w:val="16"/>
        </w:rPr>
      </w:pPr>
      <w:r>
        <w:rPr>
          <w:b/>
          <w:sz w:val="16"/>
        </w:rPr>
        <w:t>КАРТОЧКА ПРЕДПРИЯТИЯ</w:t>
      </w:r>
    </w:p>
    <w:p w14:paraId="11D5C579" w14:textId="77777777" w:rsidR="008C0124" w:rsidRDefault="000E5DA8">
      <w:pPr>
        <w:spacing w:before="38"/>
        <w:ind w:left="102" w:right="7800"/>
        <w:jc w:val="center"/>
        <w:rPr>
          <w:rFonts w:ascii="Bookman Uralic" w:hAnsi="Bookman Uralic"/>
          <w:i/>
          <w:sz w:val="16"/>
        </w:rPr>
      </w:pPr>
      <w:r>
        <w:rPr>
          <w:rFonts w:ascii="Bookman Uralic" w:hAnsi="Bookman Uralic"/>
          <w:i/>
          <w:sz w:val="16"/>
        </w:rPr>
        <w:t>/ реквизиты ООО «ВАКЭНЕРГО» /</w:t>
      </w:r>
    </w:p>
    <w:p w14:paraId="51057472" w14:textId="77777777" w:rsidR="008C0124" w:rsidRDefault="008C0124">
      <w:pPr>
        <w:pStyle w:val="a3"/>
        <w:rPr>
          <w:rFonts w:ascii="Bookman Uralic"/>
          <w:i/>
          <w:sz w:val="27"/>
        </w:rPr>
      </w:pPr>
    </w:p>
    <w:tbl>
      <w:tblPr>
        <w:tblStyle w:val="TableNormal"/>
        <w:tblW w:w="0" w:type="auto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1"/>
        <w:gridCol w:w="6768"/>
      </w:tblGrid>
      <w:tr w:rsidR="008C0124" w14:paraId="07BA2D46" w14:textId="77777777">
        <w:trPr>
          <w:trHeight w:val="858"/>
        </w:trPr>
        <w:tc>
          <w:tcPr>
            <w:tcW w:w="3581" w:type="dxa"/>
          </w:tcPr>
          <w:p w14:paraId="595109D0" w14:textId="77777777" w:rsidR="008C0124" w:rsidRDefault="000E5DA8">
            <w:pPr>
              <w:pStyle w:val="TableParagraph"/>
              <w:spacing w:before="58" w:line="324" w:lineRule="auto"/>
              <w:ind w:right="95" w:firstLine="4"/>
              <w:rPr>
                <w:b/>
                <w:sz w:val="18"/>
              </w:rPr>
            </w:pPr>
            <w:r>
              <w:rPr>
                <w:b/>
                <w:sz w:val="18"/>
              </w:rPr>
              <w:t>Полное наименование компании (в соответствии с</w:t>
            </w:r>
          </w:p>
          <w:p w14:paraId="14F24695" w14:textId="77777777" w:rsidR="008C0124" w:rsidRDefault="000E5DA8">
            <w:pPr>
              <w:pStyle w:val="TableParagraph"/>
              <w:spacing w:before="2"/>
              <w:rPr>
                <w:b/>
                <w:sz w:val="18"/>
              </w:rPr>
            </w:pPr>
            <w:r>
              <w:rPr>
                <w:b/>
                <w:sz w:val="18"/>
              </w:rPr>
              <w:t>учредительными документами)</w:t>
            </w:r>
          </w:p>
        </w:tc>
        <w:tc>
          <w:tcPr>
            <w:tcW w:w="6768" w:type="dxa"/>
          </w:tcPr>
          <w:p w14:paraId="2D8A89B0" w14:textId="77777777" w:rsidR="008C0124" w:rsidRPr="00336AE6" w:rsidRDefault="008C0124">
            <w:pPr>
              <w:pStyle w:val="TableParagraph"/>
              <w:spacing w:before="3"/>
              <w:ind w:left="0"/>
              <w:rPr>
                <w:rFonts w:ascii="Bookman Uralic"/>
                <w:i/>
              </w:rPr>
            </w:pPr>
          </w:p>
          <w:p w14:paraId="36D0EA52" w14:textId="77777777" w:rsidR="008C0124" w:rsidRPr="00336AE6" w:rsidRDefault="000E5DA8">
            <w:pPr>
              <w:pStyle w:val="TableParagraph"/>
              <w:spacing w:before="0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Общество с ограниченной ответственностью «ВАКЭНЕРГО»</w:t>
            </w:r>
          </w:p>
        </w:tc>
      </w:tr>
      <w:tr w:rsidR="008C0124" w14:paraId="4A50B46D" w14:textId="77777777">
        <w:trPr>
          <w:trHeight w:val="412"/>
        </w:trPr>
        <w:tc>
          <w:tcPr>
            <w:tcW w:w="3581" w:type="dxa"/>
          </w:tcPr>
          <w:p w14:paraId="0C6795F9" w14:textId="77777777" w:rsidR="008C0124" w:rsidRDefault="000E5DA8">
            <w:pPr>
              <w:pStyle w:val="TableParagraph"/>
              <w:spacing w:before="55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Сокращенное наименование</w:t>
            </w:r>
          </w:p>
        </w:tc>
        <w:tc>
          <w:tcPr>
            <w:tcW w:w="6768" w:type="dxa"/>
          </w:tcPr>
          <w:p w14:paraId="7CF12621" w14:textId="77777777" w:rsidR="008C0124" w:rsidRPr="00336AE6" w:rsidRDefault="000E5DA8">
            <w:pPr>
              <w:pStyle w:val="TableParagraph"/>
              <w:spacing w:before="2"/>
              <w:ind w:left="37"/>
              <w:rPr>
                <w:sz w:val="18"/>
              </w:rPr>
            </w:pPr>
            <w:r w:rsidRPr="00336AE6">
              <w:rPr>
                <w:sz w:val="18"/>
              </w:rPr>
              <w:t>ООО «ВАКЭНЕРГО»</w:t>
            </w:r>
          </w:p>
        </w:tc>
      </w:tr>
      <w:tr w:rsidR="008C0124" w14:paraId="6B09E880" w14:textId="77777777">
        <w:trPr>
          <w:trHeight w:val="409"/>
        </w:trPr>
        <w:tc>
          <w:tcPr>
            <w:tcW w:w="3581" w:type="dxa"/>
          </w:tcPr>
          <w:p w14:paraId="15269DEE" w14:textId="77777777" w:rsidR="008C0124" w:rsidRDefault="000E5DA8">
            <w:pPr>
              <w:pStyle w:val="TableParagraph"/>
              <w:spacing w:before="60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Дата регистрации предприятия</w:t>
            </w:r>
          </w:p>
        </w:tc>
        <w:tc>
          <w:tcPr>
            <w:tcW w:w="6768" w:type="dxa"/>
          </w:tcPr>
          <w:p w14:paraId="05856F42" w14:textId="77777777" w:rsidR="008C0124" w:rsidRPr="00336AE6" w:rsidRDefault="000E5DA8">
            <w:pPr>
              <w:pStyle w:val="TableParagraph"/>
              <w:spacing w:before="2"/>
              <w:ind w:left="95"/>
              <w:rPr>
                <w:sz w:val="18"/>
              </w:rPr>
            </w:pPr>
            <w:r w:rsidRPr="00336AE6">
              <w:rPr>
                <w:w w:val="110"/>
                <w:sz w:val="18"/>
              </w:rPr>
              <w:t>26.06.2015 г.</w:t>
            </w:r>
          </w:p>
        </w:tc>
      </w:tr>
      <w:tr w:rsidR="008C0124" w14:paraId="04654AAC" w14:textId="77777777">
        <w:trPr>
          <w:trHeight w:val="347"/>
        </w:trPr>
        <w:tc>
          <w:tcPr>
            <w:tcW w:w="3581" w:type="dxa"/>
          </w:tcPr>
          <w:p w14:paraId="7629792C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ИНН / КПП</w:t>
            </w:r>
          </w:p>
        </w:tc>
        <w:tc>
          <w:tcPr>
            <w:tcW w:w="6768" w:type="dxa"/>
          </w:tcPr>
          <w:p w14:paraId="301A84CC" w14:textId="77777777" w:rsidR="008C0124" w:rsidRPr="00336AE6" w:rsidRDefault="000E5DA8">
            <w:pPr>
              <w:pStyle w:val="TableParagraph"/>
              <w:spacing w:before="0"/>
              <w:ind w:left="37"/>
              <w:rPr>
                <w:rFonts w:ascii="Bookman Uralic"/>
                <w:sz w:val="18"/>
              </w:rPr>
            </w:pPr>
            <w:r w:rsidRPr="00336AE6">
              <w:rPr>
                <w:rFonts w:ascii="Bookman Uralic"/>
                <w:sz w:val="18"/>
              </w:rPr>
              <w:t>7724324154 / 772501001</w:t>
            </w:r>
            <w:bookmarkStart w:id="0" w:name="_GoBack"/>
            <w:bookmarkEnd w:id="0"/>
          </w:p>
        </w:tc>
      </w:tr>
      <w:tr w:rsidR="008C0124" w14:paraId="6FBDF9C2" w14:textId="77777777">
        <w:trPr>
          <w:trHeight w:val="285"/>
        </w:trPr>
        <w:tc>
          <w:tcPr>
            <w:tcW w:w="3581" w:type="dxa"/>
          </w:tcPr>
          <w:p w14:paraId="3CEE63AE" w14:textId="77777777" w:rsidR="008C0124" w:rsidRDefault="000E5DA8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ОГРН</w:t>
            </w:r>
          </w:p>
        </w:tc>
        <w:tc>
          <w:tcPr>
            <w:tcW w:w="6768" w:type="dxa"/>
          </w:tcPr>
          <w:p w14:paraId="2072D0B9" w14:textId="77777777" w:rsidR="008C0124" w:rsidRPr="00336AE6" w:rsidRDefault="000E5DA8">
            <w:pPr>
              <w:pStyle w:val="TableParagraph"/>
              <w:spacing w:before="2"/>
              <w:ind w:left="57"/>
              <w:rPr>
                <w:rFonts w:ascii="Bookman Uralic"/>
                <w:sz w:val="18"/>
              </w:rPr>
            </w:pPr>
            <w:r w:rsidRPr="00336AE6">
              <w:rPr>
                <w:rFonts w:ascii="Bookman Uralic"/>
                <w:sz w:val="18"/>
              </w:rPr>
              <w:t>1157746574700</w:t>
            </w:r>
          </w:p>
        </w:tc>
      </w:tr>
      <w:tr w:rsidR="008C0124" w14:paraId="7F7F459B" w14:textId="77777777">
        <w:trPr>
          <w:trHeight w:val="457"/>
        </w:trPr>
        <w:tc>
          <w:tcPr>
            <w:tcW w:w="3581" w:type="dxa"/>
          </w:tcPr>
          <w:p w14:paraId="66237C4A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Классификаторы в</w:t>
            </w:r>
          </w:p>
          <w:p w14:paraId="7A64039D" w14:textId="77777777" w:rsidR="008C0124" w:rsidRDefault="000E5DA8">
            <w:pPr>
              <w:pStyle w:val="TableParagraph"/>
              <w:spacing w:before="38" w:line="190" w:lineRule="exact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статистическом регистре</w:t>
            </w:r>
          </w:p>
        </w:tc>
        <w:tc>
          <w:tcPr>
            <w:tcW w:w="6768" w:type="dxa"/>
          </w:tcPr>
          <w:p w14:paraId="69EB8AFB" w14:textId="77777777" w:rsidR="008C0124" w:rsidRPr="00336AE6" w:rsidRDefault="000E5DA8">
            <w:pPr>
              <w:pStyle w:val="TableParagraph"/>
              <w:spacing w:before="2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ОКПО 46517777, ОКАТО 45296559000, ОКВЭД 46.90, ОКОГУ 4210014,</w:t>
            </w:r>
          </w:p>
          <w:p w14:paraId="0C3F9D39" w14:textId="77777777" w:rsidR="008C0124" w:rsidRPr="00336AE6" w:rsidRDefault="000E5DA8">
            <w:pPr>
              <w:pStyle w:val="TableParagraph"/>
              <w:spacing w:before="38" w:line="193" w:lineRule="exact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ОКФС 16, ОКОПФ 12300, ОКТМО 45914000000.</w:t>
            </w:r>
          </w:p>
        </w:tc>
      </w:tr>
      <w:tr w:rsidR="008C0124" w14:paraId="5DC3A321" w14:textId="77777777">
        <w:trPr>
          <w:trHeight w:val="577"/>
        </w:trPr>
        <w:tc>
          <w:tcPr>
            <w:tcW w:w="3581" w:type="dxa"/>
          </w:tcPr>
          <w:p w14:paraId="509E4A76" w14:textId="77777777" w:rsidR="008C0124" w:rsidRDefault="000E5DA8">
            <w:pPr>
              <w:pStyle w:val="TableParagraph"/>
              <w:spacing w:before="62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Юридический адрес</w:t>
            </w:r>
          </w:p>
        </w:tc>
        <w:tc>
          <w:tcPr>
            <w:tcW w:w="6768" w:type="dxa"/>
          </w:tcPr>
          <w:p w14:paraId="639B7425" w14:textId="77777777" w:rsidR="008C0124" w:rsidRPr="00336AE6" w:rsidRDefault="000E5DA8">
            <w:pPr>
              <w:pStyle w:val="TableParagraph"/>
              <w:spacing w:line="285" w:lineRule="auto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115093, г. Москва, пер. Партийный, д.1, корп.58, стр.3, эт.5, пом.1, оф.507А</w:t>
            </w:r>
          </w:p>
        </w:tc>
      </w:tr>
      <w:tr w:rsidR="008C0124" w14:paraId="54F598C8" w14:textId="77777777">
        <w:trPr>
          <w:trHeight w:val="480"/>
        </w:trPr>
        <w:tc>
          <w:tcPr>
            <w:tcW w:w="3581" w:type="dxa"/>
          </w:tcPr>
          <w:p w14:paraId="35561436" w14:textId="77777777" w:rsidR="008C0124" w:rsidRDefault="000E5DA8">
            <w:pPr>
              <w:pStyle w:val="TableParagraph"/>
              <w:spacing w:before="60"/>
              <w:ind w:left="42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Фактический адрес</w:t>
            </w:r>
          </w:p>
        </w:tc>
        <w:tc>
          <w:tcPr>
            <w:tcW w:w="6768" w:type="dxa"/>
            <w:tcBorders>
              <w:bottom w:val="single" w:sz="34" w:space="0" w:color="FFFFFF"/>
            </w:tcBorders>
          </w:tcPr>
          <w:p w14:paraId="425232AF" w14:textId="77777777" w:rsidR="008C0124" w:rsidRPr="00336AE6" w:rsidRDefault="000E5DA8">
            <w:pPr>
              <w:pStyle w:val="TableParagraph"/>
              <w:spacing w:before="2"/>
              <w:ind w:left="37"/>
              <w:rPr>
                <w:sz w:val="18"/>
              </w:rPr>
            </w:pPr>
            <w:r w:rsidRPr="00336AE6">
              <w:rPr>
                <w:w w:val="115"/>
                <w:sz w:val="18"/>
              </w:rPr>
              <w:t>115093, г. Москва, пер. Партийный, д.1, корп.58, стр.3, эт.5, пом.1,</w:t>
            </w:r>
          </w:p>
          <w:p w14:paraId="666F3FF5" w14:textId="77777777" w:rsidR="008C0124" w:rsidRPr="00336AE6" w:rsidRDefault="000E5DA8">
            <w:pPr>
              <w:pStyle w:val="TableParagraph"/>
              <w:spacing w:before="41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оф.507А</w:t>
            </w:r>
          </w:p>
        </w:tc>
      </w:tr>
      <w:tr w:rsidR="008C0124" w14:paraId="29184AB3" w14:textId="77777777">
        <w:trPr>
          <w:trHeight w:val="477"/>
        </w:trPr>
        <w:tc>
          <w:tcPr>
            <w:tcW w:w="3581" w:type="dxa"/>
          </w:tcPr>
          <w:p w14:paraId="6CF31761" w14:textId="77777777" w:rsidR="008C0124" w:rsidRDefault="000E5DA8">
            <w:pPr>
              <w:pStyle w:val="TableParagraph"/>
              <w:spacing w:before="0" w:line="203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Почтовый адрес</w:t>
            </w:r>
          </w:p>
        </w:tc>
        <w:tc>
          <w:tcPr>
            <w:tcW w:w="6768" w:type="dxa"/>
            <w:tcBorders>
              <w:top w:val="single" w:sz="34" w:space="0" w:color="FFFFFF"/>
              <w:bottom w:val="single" w:sz="34" w:space="0" w:color="FFFFFF"/>
            </w:tcBorders>
          </w:tcPr>
          <w:p w14:paraId="44D4E591" w14:textId="77777777" w:rsidR="008C0124" w:rsidRPr="00336AE6" w:rsidRDefault="000E5DA8">
            <w:pPr>
              <w:pStyle w:val="TableParagraph"/>
              <w:spacing w:before="0" w:line="201" w:lineRule="exact"/>
              <w:ind w:left="37"/>
              <w:rPr>
                <w:sz w:val="18"/>
              </w:rPr>
            </w:pPr>
            <w:r w:rsidRPr="00336AE6">
              <w:rPr>
                <w:w w:val="115"/>
                <w:sz w:val="18"/>
              </w:rPr>
              <w:t>115093, г. Москва, пер. Партийный, д.1, корп.58, стр.3, эт.5, пом.1,</w:t>
            </w:r>
          </w:p>
          <w:p w14:paraId="3677B2EF" w14:textId="77777777" w:rsidR="008C0124" w:rsidRPr="00336AE6" w:rsidRDefault="000E5DA8">
            <w:pPr>
              <w:pStyle w:val="TableParagraph"/>
              <w:spacing w:before="40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оф.507А</w:t>
            </w:r>
          </w:p>
        </w:tc>
      </w:tr>
      <w:tr w:rsidR="008C0124" w14:paraId="2F4407F4" w14:textId="77777777">
        <w:trPr>
          <w:trHeight w:val="275"/>
        </w:trPr>
        <w:tc>
          <w:tcPr>
            <w:tcW w:w="3581" w:type="dxa"/>
          </w:tcPr>
          <w:p w14:paraId="23F680A2" w14:textId="77777777" w:rsidR="008C0124" w:rsidRDefault="000E5DA8">
            <w:pPr>
              <w:pStyle w:val="TableParagraph"/>
              <w:tabs>
                <w:tab w:val="left" w:pos="1133"/>
              </w:tabs>
              <w:spacing w:before="3"/>
              <w:ind w:left="39"/>
              <w:rPr>
                <w:b/>
                <w:sz w:val="18"/>
              </w:rPr>
            </w:pPr>
            <w:r>
              <w:rPr>
                <w:rFonts w:ascii="Bookman Uralic" w:hAnsi="Bookman Uralic"/>
                <w:b/>
                <w:sz w:val="18"/>
              </w:rPr>
              <w:t>E-</w:t>
            </w:r>
            <w:proofErr w:type="spellStart"/>
            <w:r>
              <w:rPr>
                <w:rFonts w:ascii="Bookman Uralic" w:hAnsi="Bookman Uralic"/>
                <w:b/>
                <w:sz w:val="18"/>
              </w:rPr>
              <w:t>mail</w:t>
            </w:r>
            <w:proofErr w:type="spellEnd"/>
            <w:r>
              <w:rPr>
                <w:b/>
                <w:sz w:val="18"/>
              </w:rPr>
              <w:t>,</w:t>
            </w:r>
            <w:r>
              <w:rPr>
                <w:b/>
                <w:sz w:val="18"/>
              </w:rPr>
              <w:tab/>
              <w:t>САЙТ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КОМПАНИИ</w:t>
            </w:r>
          </w:p>
        </w:tc>
        <w:tc>
          <w:tcPr>
            <w:tcW w:w="6768" w:type="dxa"/>
            <w:tcBorders>
              <w:top w:val="single" w:sz="34" w:space="0" w:color="FFFFFF"/>
            </w:tcBorders>
          </w:tcPr>
          <w:p w14:paraId="42B184E4" w14:textId="77777777" w:rsidR="008C0124" w:rsidRPr="00336AE6" w:rsidRDefault="00336AE6">
            <w:pPr>
              <w:pStyle w:val="TableParagraph"/>
              <w:tabs>
                <w:tab w:val="left" w:pos="2562"/>
              </w:tabs>
              <w:spacing w:before="2"/>
              <w:ind w:left="0" w:right="102"/>
              <w:jc w:val="center"/>
              <w:rPr>
                <w:sz w:val="18"/>
              </w:rPr>
            </w:pPr>
            <w:hyperlink r:id="rId5">
              <w:r w:rsidR="000E5DA8" w:rsidRPr="00336AE6">
                <w:rPr>
                  <w:w w:val="105"/>
                  <w:sz w:val="18"/>
                </w:rPr>
                <w:t>office@vakenergo.ru,</w:t>
              </w:r>
            </w:hyperlink>
            <w:r w:rsidR="000E5DA8" w:rsidRPr="00336AE6">
              <w:rPr>
                <w:w w:val="105"/>
                <w:sz w:val="18"/>
              </w:rPr>
              <w:tab/>
            </w:r>
            <w:hyperlink r:id="rId6">
              <w:r w:rsidR="000E5DA8" w:rsidRPr="00336AE6">
                <w:rPr>
                  <w:w w:val="110"/>
                  <w:sz w:val="18"/>
                </w:rPr>
                <w:t>www.vakenergo.ru</w:t>
              </w:r>
            </w:hyperlink>
          </w:p>
        </w:tc>
      </w:tr>
      <w:tr w:rsidR="008C0124" w14:paraId="7687984D" w14:textId="77777777">
        <w:trPr>
          <w:trHeight w:val="253"/>
        </w:trPr>
        <w:tc>
          <w:tcPr>
            <w:tcW w:w="3581" w:type="dxa"/>
          </w:tcPr>
          <w:p w14:paraId="5FF1EF69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Телефон</w:t>
            </w:r>
          </w:p>
        </w:tc>
        <w:tc>
          <w:tcPr>
            <w:tcW w:w="6768" w:type="dxa"/>
          </w:tcPr>
          <w:p w14:paraId="5F7A6BD4" w14:textId="77777777" w:rsidR="008C0124" w:rsidRPr="00336AE6" w:rsidRDefault="000E5DA8">
            <w:pPr>
              <w:pStyle w:val="TableParagraph"/>
              <w:spacing w:before="2"/>
              <w:ind w:left="94"/>
              <w:rPr>
                <w:sz w:val="18"/>
              </w:rPr>
            </w:pPr>
            <w:r w:rsidRPr="00336AE6">
              <w:rPr>
                <w:w w:val="110"/>
                <w:sz w:val="18"/>
              </w:rPr>
              <w:t>+7 (499) 398-51-88</w:t>
            </w:r>
          </w:p>
        </w:tc>
      </w:tr>
      <w:tr w:rsidR="008C0124" w14:paraId="0CE44054" w14:textId="77777777">
        <w:trPr>
          <w:trHeight w:val="537"/>
        </w:trPr>
        <w:tc>
          <w:tcPr>
            <w:tcW w:w="3581" w:type="dxa"/>
          </w:tcPr>
          <w:p w14:paraId="4AEABE94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 налогового органа</w:t>
            </w:r>
          </w:p>
        </w:tc>
        <w:tc>
          <w:tcPr>
            <w:tcW w:w="6768" w:type="dxa"/>
          </w:tcPr>
          <w:p w14:paraId="2A9E104E" w14:textId="77777777" w:rsidR="008C0124" w:rsidRPr="00336AE6" w:rsidRDefault="000E5DA8">
            <w:pPr>
              <w:pStyle w:val="TableParagraph"/>
              <w:spacing w:before="2"/>
              <w:ind w:left="37"/>
              <w:rPr>
                <w:sz w:val="18"/>
              </w:rPr>
            </w:pPr>
            <w:r w:rsidRPr="00336AE6">
              <w:rPr>
                <w:w w:val="105"/>
                <w:sz w:val="18"/>
              </w:rPr>
              <w:t>Инспекция Федеральной налоговой службы №25 по г. Москва</w:t>
            </w:r>
          </w:p>
        </w:tc>
      </w:tr>
      <w:tr w:rsidR="008C0124" w14:paraId="7A551085" w14:textId="77777777">
        <w:trPr>
          <w:trHeight w:val="352"/>
        </w:trPr>
        <w:tc>
          <w:tcPr>
            <w:tcW w:w="3581" w:type="dxa"/>
          </w:tcPr>
          <w:p w14:paraId="2B848EA3" w14:textId="2A5AF11B" w:rsidR="008C0124" w:rsidRDefault="000E5DA8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Полное наименование банка</w:t>
            </w:r>
          </w:p>
        </w:tc>
        <w:tc>
          <w:tcPr>
            <w:tcW w:w="6768" w:type="dxa"/>
          </w:tcPr>
          <w:p w14:paraId="1760DEEE" w14:textId="70185B4D" w:rsidR="008C0124" w:rsidRPr="00336AE6" w:rsidRDefault="00336AE6">
            <w:pPr>
              <w:pStyle w:val="TableParagraph"/>
              <w:spacing w:before="7"/>
              <w:ind w:left="37"/>
              <w:rPr>
                <w:sz w:val="18"/>
              </w:rPr>
            </w:pPr>
            <w:r w:rsidRPr="00336AE6">
              <w:rPr>
                <w:sz w:val="18"/>
              </w:rPr>
              <w:t>ПАО Сбербанк</w:t>
            </w:r>
          </w:p>
        </w:tc>
      </w:tr>
      <w:tr w:rsidR="008C0124" w14:paraId="4DD43118" w14:textId="77777777">
        <w:trPr>
          <w:trHeight w:val="270"/>
        </w:trPr>
        <w:tc>
          <w:tcPr>
            <w:tcW w:w="3581" w:type="dxa"/>
          </w:tcPr>
          <w:p w14:paraId="2C67CA22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Место нахождения банка</w:t>
            </w:r>
          </w:p>
        </w:tc>
        <w:tc>
          <w:tcPr>
            <w:tcW w:w="6768" w:type="dxa"/>
          </w:tcPr>
          <w:p w14:paraId="24C25218" w14:textId="6B727664" w:rsidR="008C0124" w:rsidRPr="00336AE6" w:rsidRDefault="00336AE6">
            <w:pPr>
              <w:pStyle w:val="TableParagraph"/>
              <w:tabs>
                <w:tab w:val="left" w:pos="4523"/>
              </w:tabs>
              <w:spacing w:before="7"/>
              <w:ind w:left="34"/>
              <w:rPr>
                <w:sz w:val="18"/>
              </w:rPr>
            </w:pPr>
            <w:r w:rsidRPr="00336AE6">
              <w:rPr>
                <w:rFonts w:ascii="Segoe UI" w:hAnsi="Segoe UI" w:cs="Segoe UI"/>
                <w:color w:val="212529"/>
                <w:shd w:val="clear" w:color="auto" w:fill="FFFFFF"/>
              </w:rPr>
              <w:t> </w:t>
            </w:r>
            <w:r w:rsidRPr="00336AE6">
              <w:rPr>
                <w:rFonts w:ascii="Segoe UI" w:hAnsi="Segoe UI" w:cs="Segoe UI"/>
                <w:bCs/>
                <w:color w:val="212529"/>
                <w:shd w:val="clear" w:color="auto" w:fill="FFFFFF"/>
              </w:rPr>
              <w:t>г Москва улица Вавилова, дом 19</w:t>
            </w:r>
            <w:r w:rsidR="000E5DA8" w:rsidRPr="00336AE6">
              <w:rPr>
                <w:sz w:val="18"/>
                <w:shd w:val="clear" w:color="auto" w:fill="F5F5F5"/>
              </w:rPr>
              <w:tab/>
            </w:r>
          </w:p>
        </w:tc>
      </w:tr>
      <w:tr w:rsidR="008C0124" w14:paraId="4FE3335F" w14:textId="77777777">
        <w:trPr>
          <w:trHeight w:val="289"/>
        </w:trPr>
        <w:tc>
          <w:tcPr>
            <w:tcW w:w="3581" w:type="dxa"/>
          </w:tcPr>
          <w:p w14:paraId="606C3F68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Расчетный счет</w:t>
            </w:r>
          </w:p>
        </w:tc>
        <w:tc>
          <w:tcPr>
            <w:tcW w:w="6768" w:type="dxa"/>
          </w:tcPr>
          <w:p w14:paraId="33C962E1" w14:textId="04973C29" w:rsidR="008C0124" w:rsidRPr="00336AE6" w:rsidRDefault="00336AE6">
            <w:pPr>
              <w:pStyle w:val="TableParagraph"/>
              <w:ind w:left="34"/>
              <w:rPr>
                <w:sz w:val="18"/>
              </w:rPr>
            </w:pPr>
            <w:r w:rsidRPr="00336AE6">
              <w:rPr>
                <w:sz w:val="18"/>
              </w:rPr>
              <w:t>40702810338000024344</w:t>
            </w:r>
          </w:p>
        </w:tc>
      </w:tr>
      <w:tr w:rsidR="008C0124" w14:paraId="11A54A95" w14:textId="77777777">
        <w:trPr>
          <w:trHeight w:val="287"/>
        </w:trPr>
        <w:tc>
          <w:tcPr>
            <w:tcW w:w="3581" w:type="dxa"/>
          </w:tcPr>
          <w:p w14:paraId="5A3690FC" w14:textId="77777777" w:rsidR="008C0124" w:rsidRDefault="000E5DA8">
            <w:pPr>
              <w:pStyle w:val="TableParagrap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Корреспондентский счет</w:t>
            </w:r>
          </w:p>
        </w:tc>
        <w:tc>
          <w:tcPr>
            <w:tcW w:w="6768" w:type="dxa"/>
          </w:tcPr>
          <w:p w14:paraId="7A650CB4" w14:textId="6B42C2A5" w:rsidR="008C0124" w:rsidRPr="00336AE6" w:rsidRDefault="00336AE6">
            <w:pPr>
              <w:pStyle w:val="TableParagraph"/>
              <w:spacing w:before="3"/>
              <w:ind w:left="34"/>
              <w:rPr>
                <w:sz w:val="18"/>
              </w:rPr>
            </w:pPr>
            <w:r w:rsidRPr="00336AE6">
              <w:rPr>
                <w:rFonts w:ascii="Segoe UI" w:hAnsi="Segoe UI" w:cs="Segoe UI"/>
                <w:bCs/>
                <w:color w:val="212529"/>
                <w:shd w:val="clear" w:color="auto" w:fill="FFFFFF"/>
              </w:rPr>
              <w:t>30101810400000000225</w:t>
            </w:r>
          </w:p>
        </w:tc>
      </w:tr>
      <w:tr w:rsidR="008C0124" w14:paraId="20BC99C4" w14:textId="77777777">
        <w:trPr>
          <w:trHeight w:val="289"/>
        </w:trPr>
        <w:tc>
          <w:tcPr>
            <w:tcW w:w="3581" w:type="dxa"/>
          </w:tcPr>
          <w:p w14:paraId="0D2AECE8" w14:textId="77777777" w:rsidR="008C0124" w:rsidRDefault="000E5DA8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БИК</w:t>
            </w:r>
          </w:p>
        </w:tc>
        <w:tc>
          <w:tcPr>
            <w:tcW w:w="6768" w:type="dxa"/>
          </w:tcPr>
          <w:p w14:paraId="42CF2B4A" w14:textId="2E5C7A76" w:rsidR="008C0124" w:rsidRPr="00336AE6" w:rsidRDefault="00336AE6">
            <w:pPr>
              <w:pStyle w:val="TableParagraph"/>
              <w:spacing w:before="3"/>
              <w:ind w:left="34"/>
              <w:rPr>
                <w:sz w:val="18"/>
              </w:rPr>
            </w:pPr>
            <w:r w:rsidRPr="00336AE6">
              <w:rPr>
                <w:sz w:val="18"/>
              </w:rPr>
              <w:t>044525225</w:t>
            </w:r>
          </w:p>
        </w:tc>
      </w:tr>
      <w:tr w:rsidR="008C0124" w14:paraId="25918D76" w14:textId="77777777">
        <w:trPr>
          <w:trHeight w:val="594"/>
        </w:trPr>
        <w:tc>
          <w:tcPr>
            <w:tcW w:w="3581" w:type="dxa"/>
          </w:tcPr>
          <w:p w14:paraId="7E63AC8C" w14:textId="77777777" w:rsidR="008C0124" w:rsidRDefault="000E5DA8">
            <w:pPr>
              <w:pStyle w:val="TableParagraph"/>
              <w:spacing w:line="288" w:lineRule="auto"/>
              <w:ind w:right="95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Свидетельство о постановке на учет в налоговом органе</w:t>
            </w:r>
          </w:p>
        </w:tc>
        <w:tc>
          <w:tcPr>
            <w:tcW w:w="6768" w:type="dxa"/>
          </w:tcPr>
          <w:p w14:paraId="50DF677A" w14:textId="77777777" w:rsidR="008C0124" w:rsidRPr="00336AE6" w:rsidRDefault="000E5DA8">
            <w:pPr>
              <w:pStyle w:val="TableParagraph"/>
              <w:spacing w:before="2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Серия 77 № 017193517</w:t>
            </w:r>
          </w:p>
        </w:tc>
      </w:tr>
      <w:tr w:rsidR="008C0124" w14:paraId="081769A6" w14:textId="77777777">
        <w:trPr>
          <w:trHeight w:val="467"/>
        </w:trPr>
        <w:tc>
          <w:tcPr>
            <w:tcW w:w="3581" w:type="dxa"/>
          </w:tcPr>
          <w:p w14:paraId="5BECAF0C" w14:textId="77777777" w:rsidR="008C0124" w:rsidRDefault="000E5DA8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Свидетельство о государственной</w:t>
            </w:r>
          </w:p>
          <w:p w14:paraId="22044EA1" w14:textId="77777777" w:rsidR="008C0124" w:rsidRDefault="000E5DA8">
            <w:pPr>
              <w:pStyle w:val="TableParagraph"/>
              <w:spacing w:before="38" w:line="198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регистрации</w:t>
            </w:r>
          </w:p>
        </w:tc>
        <w:tc>
          <w:tcPr>
            <w:tcW w:w="6768" w:type="dxa"/>
          </w:tcPr>
          <w:p w14:paraId="1A494637" w14:textId="77777777" w:rsidR="008C0124" w:rsidRPr="00336AE6" w:rsidRDefault="000E5DA8">
            <w:pPr>
              <w:pStyle w:val="TableParagraph"/>
              <w:ind w:left="37"/>
              <w:rPr>
                <w:sz w:val="18"/>
              </w:rPr>
            </w:pPr>
            <w:r w:rsidRPr="00336AE6">
              <w:rPr>
                <w:w w:val="110"/>
                <w:sz w:val="18"/>
              </w:rPr>
              <w:t>Серия 77 № 017193516</w:t>
            </w:r>
          </w:p>
        </w:tc>
      </w:tr>
      <w:tr w:rsidR="008C0124" w14:paraId="2B2F1C77" w14:textId="77777777">
        <w:trPr>
          <w:trHeight w:val="469"/>
        </w:trPr>
        <w:tc>
          <w:tcPr>
            <w:tcW w:w="3581" w:type="dxa"/>
          </w:tcPr>
          <w:p w14:paraId="053CCB97" w14:textId="77777777" w:rsidR="008C0124" w:rsidRDefault="000E5DA8">
            <w:pPr>
              <w:pStyle w:val="TableParagraph"/>
              <w:ind w:left="42"/>
              <w:rPr>
                <w:b/>
                <w:sz w:val="18"/>
              </w:rPr>
            </w:pPr>
            <w:r>
              <w:rPr>
                <w:b/>
                <w:sz w:val="18"/>
              </w:rPr>
              <w:t>Ф.И.О. генерального директора</w:t>
            </w:r>
          </w:p>
        </w:tc>
        <w:tc>
          <w:tcPr>
            <w:tcW w:w="6768" w:type="dxa"/>
          </w:tcPr>
          <w:p w14:paraId="085B21DF" w14:textId="77777777" w:rsidR="008C0124" w:rsidRPr="00336AE6" w:rsidRDefault="000E5DA8">
            <w:pPr>
              <w:pStyle w:val="TableParagraph"/>
              <w:spacing w:before="2"/>
              <w:ind w:left="42"/>
              <w:rPr>
                <w:rFonts w:ascii="Bookman Uralic" w:hAnsi="Bookman Uralic"/>
                <w:i/>
                <w:sz w:val="18"/>
              </w:rPr>
            </w:pPr>
            <w:r w:rsidRPr="00336AE6">
              <w:rPr>
                <w:w w:val="105"/>
                <w:sz w:val="18"/>
              </w:rPr>
              <w:t xml:space="preserve">Бирюков Роман Анатольевич </w:t>
            </w:r>
            <w:r w:rsidRPr="00336AE6">
              <w:rPr>
                <w:rFonts w:ascii="Bookman Uralic" w:hAnsi="Bookman Uralic"/>
                <w:i/>
                <w:w w:val="105"/>
                <w:sz w:val="18"/>
              </w:rPr>
              <w:t>Действует на основании устава</w:t>
            </w:r>
          </w:p>
        </w:tc>
      </w:tr>
    </w:tbl>
    <w:p w14:paraId="4963BA67" w14:textId="77777777" w:rsidR="000E5DA8" w:rsidRDefault="000E5DA8"/>
    <w:sectPr w:rsidR="000E5DA8">
      <w:type w:val="continuous"/>
      <w:pgSz w:w="11910" w:h="16840"/>
      <w:pgMar w:top="780" w:right="10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Bookman Uralic">
    <w:altName w:val="Calibri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124"/>
    <w:rsid w:val="000E5DA8"/>
    <w:rsid w:val="00160099"/>
    <w:rsid w:val="00336AE6"/>
    <w:rsid w:val="008C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9984"/>
  <w15:docId w15:val="{BA33AA6C-8EE3-49AE-95A7-0E72CEC5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Georgia" w:eastAsia="Georgia" w:hAnsi="Georgia" w:cs="Georg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"/>
      <w:ind w:left="3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kenergo.ru/" TargetMode="External"/><Relationship Id="rId5" Type="http://schemas.openxmlformats.org/officeDocument/2006/relationships/hyperlink" Target="mailto:office@vakenergo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2024-05-15T10:13:00Z</dcterms:created>
  <dcterms:modified xsi:type="dcterms:W3CDTF">2024-05-15T10:13:00Z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2023-02-17T00:00:00Z</vt:filetime>
  </property>
</Properties>
</file>