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0F2" w:rsidRPr="00D04931" w:rsidRDefault="003011BB" w:rsidP="003011BB">
      <w:pPr>
        <w:jc w:val="center"/>
        <w:rPr>
          <w:b/>
          <w:sz w:val="28"/>
          <w:szCs w:val="28"/>
        </w:rPr>
      </w:pPr>
      <w:r w:rsidRPr="00D04931">
        <w:rPr>
          <w:b/>
          <w:sz w:val="28"/>
          <w:szCs w:val="28"/>
        </w:rPr>
        <w:t>Техническое задание на станок тороидальной намотки</w:t>
      </w:r>
    </w:p>
    <w:p w:rsidR="003011BB" w:rsidRDefault="003011BB" w:rsidP="003011BB">
      <w:pPr>
        <w:rPr>
          <w:sz w:val="28"/>
          <w:szCs w:val="28"/>
        </w:rPr>
      </w:pPr>
      <w:r>
        <w:rPr>
          <w:sz w:val="28"/>
          <w:szCs w:val="28"/>
        </w:rPr>
        <w:t>Станок предназначен для круговой и секционной, однослойной и многослойной намотки катушек тороидальных трансформаторов, магнитных усилителей, дросселей и других изделий.</w:t>
      </w:r>
    </w:p>
    <w:p w:rsidR="003011BB" w:rsidRDefault="003011BB" w:rsidP="003011BB">
      <w:pPr>
        <w:rPr>
          <w:sz w:val="28"/>
          <w:szCs w:val="28"/>
        </w:rPr>
      </w:pPr>
      <w:r>
        <w:rPr>
          <w:sz w:val="28"/>
          <w:szCs w:val="28"/>
        </w:rPr>
        <w:t>Технические характеристики:</w:t>
      </w:r>
    </w:p>
    <w:p w:rsidR="003011BB" w:rsidRDefault="003011BB" w:rsidP="003011BB">
      <w:pPr>
        <w:rPr>
          <w:sz w:val="28"/>
          <w:szCs w:val="28"/>
        </w:rPr>
      </w:pPr>
      <w:r>
        <w:rPr>
          <w:sz w:val="28"/>
          <w:szCs w:val="28"/>
        </w:rPr>
        <w:t xml:space="preserve">1.Намотка производится на каркас типа </w:t>
      </w:r>
      <w:proofErr w:type="spellStart"/>
      <w:r>
        <w:rPr>
          <w:sz w:val="28"/>
          <w:szCs w:val="28"/>
        </w:rPr>
        <w:t>тороид</w:t>
      </w:r>
      <w:proofErr w:type="spellEnd"/>
      <w:r>
        <w:rPr>
          <w:sz w:val="28"/>
          <w:szCs w:val="28"/>
        </w:rPr>
        <w:t xml:space="preserve"> – </w:t>
      </w:r>
      <w:proofErr w:type="spellStart"/>
      <w:proofErr w:type="gramStart"/>
      <w:r>
        <w:rPr>
          <w:sz w:val="28"/>
          <w:szCs w:val="28"/>
        </w:rPr>
        <w:t>см.таблицу</w:t>
      </w:r>
      <w:proofErr w:type="spellEnd"/>
      <w:proofErr w:type="gramEnd"/>
    </w:p>
    <w:p w:rsidR="003011BB" w:rsidRDefault="003011BB" w:rsidP="003011BB">
      <w:pPr>
        <w:rPr>
          <w:sz w:val="28"/>
          <w:szCs w:val="28"/>
        </w:rPr>
      </w:pPr>
      <w:r>
        <w:rPr>
          <w:sz w:val="28"/>
          <w:szCs w:val="28"/>
        </w:rPr>
        <w:t>2.Диаметр провода, мм – 0,05–0,15</w:t>
      </w:r>
    </w:p>
    <w:p w:rsidR="003011BB" w:rsidRDefault="003011BB" w:rsidP="003011BB">
      <w:pPr>
        <w:rPr>
          <w:sz w:val="28"/>
          <w:szCs w:val="28"/>
        </w:rPr>
      </w:pPr>
      <w:r>
        <w:rPr>
          <w:sz w:val="28"/>
          <w:szCs w:val="28"/>
        </w:rPr>
        <w:t xml:space="preserve">3.Наименьший диаметр отверстия </w:t>
      </w:r>
      <w:proofErr w:type="spellStart"/>
      <w:r>
        <w:rPr>
          <w:sz w:val="28"/>
          <w:szCs w:val="28"/>
        </w:rPr>
        <w:t>тороида</w:t>
      </w:r>
      <w:proofErr w:type="spellEnd"/>
      <w:r>
        <w:rPr>
          <w:sz w:val="28"/>
          <w:szCs w:val="28"/>
        </w:rPr>
        <w:t xml:space="preserve"> после намотки – 5,6 мм</w:t>
      </w:r>
    </w:p>
    <w:p w:rsidR="003011BB" w:rsidRDefault="003011BB" w:rsidP="003011BB">
      <w:pPr>
        <w:rPr>
          <w:sz w:val="28"/>
          <w:szCs w:val="28"/>
        </w:rPr>
      </w:pPr>
      <w:r>
        <w:rPr>
          <w:sz w:val="28"/>
          <w:szCs w:val="28"/>
        </w:rPr>
        <w:t xml:space="preserve">4.Наменьший наружный диаметр </w:t>
      </w:r>
      <w:proofErr w:type="spellStart"/>
      <w:r>
        <w:rPr>
          <w:sz w:val="28"/>
          <w:szCs w:val="28"/>
        </w:rPr>
        <w:t>тороида</w:t>
      </w:r>
      <w:proofErr w:type="spellEnd"/>
      <w:r>
        <w:rPr>
          <w:sz w:val="28"/>
          <w:szCs w:val="28"/>
        </w:rPr>
        <w:t xml:space="preserve"> до намотки – 11</w:t>
      </w:r>
    </w:p>
    <w:p w:rsidR="003011BB" w:rsidRDefault="003011BB" w:rsidP="003011BB">
      <w:pPr>
        <w:rPr>
          <w:sz w:val="28"/>
          <w:szCs w:val="28"/>
        </w:rPr>
      </w:pPr>
      <w:r>
        <w:rPr>
          <w:sz w:val="28"/>
          <w:szCs w:val="28"/>
        </w:rPr>
        <w:t xml:space="preserve">5.Наибольший диаметр </w:t>
      </w:r>
      <w:proofErr w:type="spellStart"/>
      <w:r>
        <w:rPr>
          <w:sz w:val="28"/>
          <w:szCs w:val="28"/>
        </w:rPr>
        <w:t>тороида</w:t>
      </w:r>
      <w:proofErr w:type="spellEnd"/>
      <w:r>
        <w:rPr>
          <w:sz w:val="28"/>
          <w:szCs w:val="28"/>
        </w:rPr>
        <w:t xml:space="preserve"> после намотки – 20 мм</w:t>
      </w:r>
    </w:p>
    <w:p w:rsidR="003011BB" w:rsidRDefault="003011BB" w:rsidP="003011BB">
      <w:pPr>
        <w:rPr>
          <w:sz w:val="28"/>
          <w:szCs w:val="28"/>
        </w:rPr>
      </w:pPr>
      <w:r>
        <w:rPr>
          <w:sz w:val="28"/>
          <w:szCs w:val="28"/>
        </w:rPr>
        <w:t xml:space="preserve">6.Наибольшая высота намотки </w:t>
      </w:r>
      <w:proofErr w:type="spellStart"/>
      <w:r>
        <w:rPr>
          <w:sz w:val="28"/>
          <w:szCs w:val="28"/>
        </w:rPr>
        <w:t>тороида</w:t>
      </w:r>
      <w:proofErr w:type="spellEnd"/>
      <w:r>
        <w:rPr>
          <w:sz w:val="28"/>
          <w:szCs w:val="28"/>
        </w:rPr>
        <w:t xml:space="preserve"> – 15 мм</w:t>
      </w:r>
    </w:p>
    <w:p w:rsidR="003011BB" w:rsidRDefault="003011BB" w:rsidP="003011BB">
      <w:pPr>
        <w:rPr>
          <w:sz w:val="28"/>
          <w:szCs w:val="28"/>
        </w:rPr>
      </w:pPr>
      <w:r>
        <w:rPr>
          <w:sz w:val="28"/>
          <w:szCs w:val="28"/>
        </w:rPr>
        <w:t xml:space="preserve">7.Шаг по наружному диаметру </w:t>
      </w:r>
      <w:proofErr w:type="spellStart"/>
      <w:r>
        <w:rPr>
          <w:sz w:val="28"/>
          <w:szCs w:val="28"/>
        </w:rPr>
        <w:t>тороида</w:t>
      </w:r>
      <w:proofErr w:type="spellEnd"/>
      <w:r>
        <w:rPr>
          <w:sz w:val="28"/>
          <w:szCs w:val="28"/>
        </w:rPr>
        <w:t xml:space="preserve"> при круговой намотке регулируется плавно в </w:t>
      </w:r>
      <w:proofErr w:type="gramStart"/>
      <w:r>
        <w:rPr>
          <w:sz w:val="28"/>
          <w:szCs w:val="28"/>
        </w:rPr>
        <w:t>пределах ,</w:t>
      </w:r>
      <w:proofErr w:type="gramEnd"/>
      <w:r>
        <w:rPr>
          <w:sz w:val="28"/>
          <w:szCs w:val="28"/>
        </w:rPr>
        <w:t xml:space="preserve"> мм – 0,056-1,68</w:t>
      </w:r>
    </w:p>
    <w:p w:rsidR="003011BB" w:rsidRDefault="00865829" w:rsidP="003011BB">
      <w:pPr>
        <w:rPr>
          <w:sz w:val="28"/>
          <w:szCs w:val="28"/>
        </w:rPr>
      </w:pPr>
      <w:r>
        <w:rPr>
          <w:sz w:val="28"/>
          <w:szCs w:val="28"/>
        </w:rPr>
        <w:t>8.Шаг при секционной намотке регулируется плавно в пределах - 13</w:t>
      </w:r>
      <w:r>
        <w:rPr>
          <w:rFonts w:cstheme="minorHAnsi"/>
          <w:sz w:val="28"/>
          <w:szCs w:val="28"/>
        </w:rPr>
        <w:t>'</w:t>
      </w:r>
      <w:r>
        <w:rPr>
          <w:sz w:val="28"/>
          <w:szCs w:val="28"/>
        </w:rPr>
        <w:t>46</w:t>
      </w:r>
      <w:r>
        <w:rPr>
          <w:rFonts w:cstheme="minorHAnsi"/>
          <w:sz w:val="28"/>
          <w:szCs w:val="28"/>
        </w:rPr>
        <w:t>"</w:t>
      </w:r>
      <w:r>
        <w:rPr>
          <w:sz w:val="28"/>
          <w:szCs w:val="28"/>
        </w:rPr>
        <w:t>-6</w:t>
      </w:r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>53</w:t>
      </w:r>
      <w:r>
        <w:rPr>
          <w:rFonts w:cstheme="minorHAnsi"/>
          <w:sz w:val="28"/>
          <w:szCs w:val="28"/>
        </w:rPr>
        <w:t>'</w:t>
      </w:r>
    </w:p>
    <w:p w:rsidR="00865829" w:rsidRDefault="00865829" w:rsidP="003011BB">
      <w:pPr>
        <w:rPr>
          <w:sz w:val="28"/>
          <w:szCs w:val="28"/>
        </w:rPr>
      </w:pPr>
      <w:r>
        <w:rPr>
          <w:sz w:val="28"/>
          <w:szCs w:val="28"/>
        </w:rPr>
        <w:t>9.Центральный угол секционной намотки – 30-200</w:t>
      </w:r>
      <w:r>
        <w:rPr>
          <w:sz w:val="28"/>
          <w:szCs w:val="28"/>
          <w:vertAlign w:val="superscript"/>
        </w:rPr>
        <w:t>о</w:t>
      </w:r>
    </w:p>
    <w:p w:rsidR="00865829" w:rsidRDefault="00865829" w:rsidP="003011BB">
      <w:pPr>
        <w:rPr>
          <w:sz w:val="28"/>
          <w:szCs w:val="28"/>
        </w:rPr>
      </w:pPr>
      <w:r>
        <w:rPr>
          <w:sz w:val="28"/>
          <w:szCs w:val="28"/>
        </w:rPr>
        <w:t xml:space="preserve">10.Регулирование числа оборотов бесступенчатое в пределах, об/мин – </w:t>
      </w:r>
    </w:p>
    <w:p w:rsidR="00865829" w:rsidRDefault="00D04931" w:rsidP="003011BB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865829">
        <w:rPr>
          <w:sz w:val="28"/>
          <w:szCs w:val="28"/>
        </w:rPr>
        <w:t>0-500</w:t>
      </w:r>
    </w:p>
    <w:p w:rsidR="00865829" w:rsidRDefault="00865829" w:rsidP="003011BB">
      <w:pPr>
        <w:rPr>
          <w:sz w:val="28"/>
          <w:szCs w:val="28"/>
        </w:rPr>
      </w:pPr>
      <w:r>
        <w:rPr>
          <w:sz w:val="28"/>
          <w:szCs w:val="28"/>
        </w:rPr>
        <w:t xml:space="preserve">11.Автоматический </w:t>
      </w:r>
      <w:r w:rsidR="00735CFA">
        <w:rPr>
          <w:sz w:val="28"/>
          <w:szCs w:val="28"/>
        </w:rPr>
        <w:t>и ручной</w:t>
      </w:r>
      <w:bookmarkStart w:id="0" w:name="_GoBack"/>
      <w:bookmarkEnd w:id="0"/>
      <w:r>
        <w:rPr>
          <w:sz w:val="28"/>
          <w:szCs w:val="28"/>
        </w:rPr>
        <w:t>реверс подачи при секционной намотке</w:t>
      </w:r>
    </w:p>
    <w:p w:rsidR="00D04931" w:rsidRPr="00865829" w:rsidRDefault="00D04931" w:rsidP="003011BB">
      <w:pPr>
        <w:rPr>
          <w:sz w:val="28"/>
          <w:szCs w:val="28"/>
        </w:rPr>
      </w:pPr>
      <w:r>
        <w:rPr>
          <w:sz w:val="28"/>
          <w:szCs w:val="28"/>
        </w:rPr>
        <w:t>12.Счетчик числа оборотов челнока и шпули</w:t>
      </w:r>
    </w:p>
    <w:p w:rsidR="003011BB" w:rsidRDefault="003011BB" w:rsidP="003011BB">
      <w:pPr>
        <w:rPr>
          <w:sz w:val="28"/>
          <w:szCs w:val="28"/>
        </w:rPr>
      </w:pPr>
    </w:p>
    <w:p w:rsidR="009E3B18" w:rsidRDefault="00F4022D" w:rsidP="003011BB">
      <w:pPr>
        <w:rPr>
          <w:sz w:val="28"/>
          <w:szCs w:val="28"/>
        </w:rPr>
      </w:pPr>
      <w:r>
        <w:rPr>
          <w:sz w:val="28"/>
          <w:szCs w:val="28"/>
        </w:rPr>
        <w:t>Примеры катушек для намотки</w:t>
      </w:r>
      <w:r w:rsidR="009E3B18">
        <w:rPr>
          <w:sz w:val="28"/>
          <w:szCs w:val="28"/>
        </w:rPr>
        <w:t xml:space="preserve"> на станке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9E3B18" w:rsidTr="009E3B18">
        <w:tc>
          <w:tcPr>
            <w:tcW w:w="2336" w:type="dxa"/>
          </w:tcPr>
          <w:p w:rsidR="009E3B18" w:rsidRDefault="009E3B18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Размеры сердечника (внутренний диаметр х наружный диаметр х высота)</w:t>
            </w:r>
          </w:p>
        </w:tc>
        <w:tc>
          <w:tcPr>
            <w:tcW w:w="2336" w:type="dxa"/>
          </w:tcPr>
          <w:p w:rsidR="009E3B18" w:rsidRDefault="009E3B18" w:rsidP="009E3B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Размеры </w:t>
            </w:r>
            <w:r>
              <w:rPr>
                <w:sz w:val="28"/>
                <w:szCs w:val="28"/>
              </w:rPr>
              <w:t>катушки</w:t>
            </w:r>
            <w:r>
              <w:rPr>
                <w:sz w:val="28"/>
                <w:szCs w:val="28"/>
              </w:rPr>
              <w:t xml:space="preserve"> (внутренний диаметр х наружный диаметр х высота)</w:t>
            </w:r>
          </w:p>
        </w:tc>
        <w:tc>
          <w:tcPr>
            <w:tcW w:w="2336" w:type="dxa"/>
          </w:tcPr>
          <w:p w:rsidR="009E3B18" w:rsidRDefault="009E3B18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витков</w:t>
            </w:r>
          </w:p>
        </w:tc>
        <w:tc>
          <w:tcPr>
            <w:tcW w:w="2337" w:type="dxa"/>
          </w:tcPr>
          <w:p w:rsidR="009E3B18" w:rsidRDefault="009E3B18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Провод (марка и диаметр)</w:t>
            </w:r>
          </w:p>
        </w:tc>
      </w:tr>
      <w:tr w:rsidR="009E3B18" w:rsidTr="009E3B18">
        <w:tc>
          <w:tcPr>
            <w:tcW w:w="2336" w:type="dxa"/>
          </w:tcPr>
          <w:p w:rsidR="009E3B18" w:rsidRDefault="0012366D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х 21 х 5,3</w:t>
            </w:r>
          </w:p>
        </w:tc>
        <w:tc>
          <w:tcPr>
            <w:tcW w:w="2336" w:type="dxa"/>
          </w:tcPr>
          <w:p w:rsidR="009E3B18" w:rsidRPr="009E3B18" w:rsidRDefault="009E3B18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8,2 </w:t>
            </w:r>
            <w:r>
              <w:rPr>
                <w:sz w:val="28"/>
                <w:szCs w:val="28"/>
                <w:lang w:val="en-US"/>
              </w:rPr>
              <w:t>min</w:t>
            </w:r>
            <w:r>
              <w:rPr>
                <w:sz w:val="28"/>
                <w:szCs w:val="28"/>
              </w:rPr>
              <w:t xml:space="preserve"> х 27 </w:t>
            </w:r>
            <w:r>
              <w:rPr>
                <w:sz w:val="28"/>
                <w:szCs w:val="28"/>
                <w:lang w:val="en-US"/>
              </w:rPr>
              <w:t>max</w:t>
            </w:r>
            <w:r w:rsidRPr="009E3B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х 12,5 </w:t>
            </w:r>
            <w:r>
              <w:rPr>
                <w:sz w:val="28"/>
                <w:szCs w:val="28"/>
                <w:lang w:val="en-US"/>
              </w:rPr>
              <w:t>max</w:t>
            </w:r>
          </w:p>
        </w:tc>
        <w:tc>
          <w:tcPr>
            <w:tcW w:w="2336" w:type="dxa"/>
          </w:tcPr>
          <w:p w:rsidR="009E3B18" w:rsidRDefault="009E3B18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750</w:t>
            </w:r>
          </w:p>
        </w:tc>
        <w:tc>
          <w:tcPr>
            <w:tcW w:w="2337" w:type="dxa"/>
          </w:tcPr>
          <w:p w:rsidR="009E3B18" w:rsidRDefault="009E3B18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ПНЭТ-</w:t>
            </w:r>
            <w:proofErr w:type="spellStart"/>
            <w:r>
              <w:rPr>
                <w:sz w:val="28"/>
                <w:szCs w:val="28"/>
              </w:rPr>
              <w:t>имид</w:t>
            </w:r>
            <w:proofErr w:type="spellEnd"/>
            <w:r>
              <w:rPr>
                <w:sz w:val="28"/>
                <w:szCs w:val="28"/>
              </w:rPr>
              <w:t xml:space="preserve"> 0,25</w:t>
            </w:r>
          </w:p>
        </w:tc>
      </w:tr>
      <w:tr w:rsidR="009E3B18" w:rsidTr="009E3B18">
        <w:tc>
          <w:tcPr>
            <w:tcW w:w="2336" w:type="dxa"/>
          </w:tcPr>
          <w:p w:rsidR="009E3B18" w:rsidRDefault="0012366D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х 20 х 4,3</w:t>
            </w:r>
          </w:p>
        </w:tc>
        <w:tc>
          <w:tcPr>
            <w:tcW w:w="2336" w:type="dxa"/>
          </w:tcPr>
          <w:p w:rsidR="009E3B18" w:rsidRDefault="009E3B18" w:rsidP="009E3B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3,5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min</w:t>
            </w:r>
            <w:r>
              <w:rPr>
                <w:sz w:val="28"/>
                <w:szCs w:val="28"/>
              </w:rPr>
              <w:t xml:space="preserve"> х </w:t>
            </w:r>
            <w:r>
              <w:rPr>
                <w:sz w:val="28"/>
                <w:szCs w:val="28"/>
              </w:rPr>
              <w:t>26,5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max</w:t>
            </w:r>
            <w:r w:rsidRPr="009E3B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х 1</w:t>
            </w: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max</w:t>
            </w:r>
          </w:p>
        </w:tc>
        <w:tc>
          <w:tcPr>
            <w:tcW w:w="2336" w:type="dxa"/>
          </w:tcPr>
          <w:p w:rsidR="009E3B18" w:rsidRDefault="009E3B18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375</w:t>
            </w:r>
          </w:p>
        </w:tc>
        <w:tc>
          <w:tcPr>
            <w:tcW w:w="2337" w:type="dxa"/>
          </w:tcPr>
          <w:p w:rsidR="009E3B18" w:rsidRDefault="009E3B18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ПНЭТ-</w:t>
            </w:r>
            <w:proofErr w:type="spellStart"/>
            <w:r>
              <w:rPr>
                <w:sz w:val="28"/>
                <w:szCs w:val="28"/>
              </w:rPr>
              <w:t>имид</w:t>
            </w:r>
            <w:proofErr w:type="spellEnd"/>
            <w:r>
              <w:rPr>
                <w:sz w:val="28"/>
                <w:szCs w:val="28"/>
              </w:rPr>
              <w:t xml:space="preserve"> 0,25</w:t>
            </w:r>
          </w:p>
        </w:tc>
      </w:tr>
      <w:tr w:rsidR="009E3B18" w:rsidTr="009E3B18">
        <w:tc>
          <w:tcPr>
            <w:tcW w:w="2336" w:type="dxa"/>
          </w:tcPr>
          <w:p w:rsidR="009E3B18" w:rsidRDefault="00F4022D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 х 20 х 6,5</w:t>
            </w:r>
          </w:p>
        </w:tc>
        <w:tc>
          <w:tcPr>
            <w:tcW w:w="2336" w:type="dxa"/>
          </w:tcPr>
          <w:p w:rsidR="009E3B18" w:rsidRDefault="00F4022D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х 27 х 12</w:t>
            </w:r>
          </w:p>
        </w:tc>
        <w:tc>
          <w:tcPr>
            <w:tcW w:w="2336" w:type="dxa"/>
          </w:tcPr>
          <w:p w:rsidR="009E3B18" w:rsidRDefault="00586319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 xml:space="preserve"> обмотка – 44 (</w:t>
            </w:r>
            <w:proofErr w:type="spellStart"/>
            <w:r>
              <w:rPr>
                <w:sz w:val="28"/>
                <w:szCs w:val="28"/>
              </w:rPr>
              <w:t>секционно</w:t>
            </w:r>
            <w:proofErr w:type="spellEnd"/>
            <w:r>
              <w:rPr>
                <w:sz w:val="28"/>
                <w:szCs w:val="28"/>
              </w:rPr>
              <w:t xml:space="preserve"> в секторе 30</w:t>
            </w:r>
            <w:r>
              <w:rPr>
                <w:sz w:val="28"/>
                <w:szCs w:val="28"/>
                <w:vertAlign w:val="superscript"/>
              </w:rPr>
              <w:t>о</w:t>
            </w:r>
            <w:r>
              <w:rPr>
                <w:sz w:val="28"/>
                <w:szCs w:val="28"/>
              </w:rPr>
              <w:t>)</w:t>
            </w:r>
          </w:p>
          <w:p w:rsidR="00586319" w:rsidRDefault="00586319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 xml:space="preserve"> обмотка – 44 (</w:t>
            </w:r>
            <w:proofErr w:type="spellStart"/>
            <w:r>
              <w:rPr>
                <w:sz w:val="28"/>
                <w:szCs w:val="28"/>
              </w:rPr>
              <w:t>секционно</w:t>
            </w:r>
            <w:proofErr w:type="spellEnd"/>
            <w:r>
              <w:rPr>
                <w:sz w:val="28"/>
                <w:szCs w:val="28"/>
              </w:rPr>
              <w:t xml:space="preserve"> в секторе 30</w:t>
            </w:r>
            <w:r>
              <w:rPr>
                <w:sz w:val="28"/>
                <w:szCs w:val="28"/>
                <w:vertAlign w:val="superscript"/>
              </w:rPr>
              <w:t>о</w:t>
            </w:r>
            <w:r>
              <w:rPr>
                <w:sz w:val="28"/>
                <w:szCs w:val="28"/>
              </w:rPr>
              <w:t>)</w:t>
            </w:r>
          </w:p>
          <w:p w:rsidR="00586319" w:rsidRDefault="00586319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 xml:space="preserve"> обмотка – 44 (</w:t>
            </w:r>
            <w:proofErr w:type="spellStart"/>
            <w:r>
              <w:rPr>
                <w:sz w:val="28"/>
                <w:szCs w:val="28"/>
              </w:rPr>
              <w:t>секционно</w:t>
            </w:r>
            <w:proofErr w:type="spellEnd"/>
            <w:r>
              <w:rPr>
                <w:sz w:val="28"/>
                <w:szCs w:val="28"/>
              </w:rPr>
              <w:t xml:space="preserve"> в секторе 30</w:t>
            </w:r>
            <w:r>
              <w:rPr>
                <w:sz w:val="28"/>
                <w:szCs w:val="28"/>
                <w:vertAlign w:val="superscript"/>
              </w:rPr>
              <w:t>о</w:t>
            </w:r>
            <w:r>
              <w:rPr>
                <w:sz w:val="28"/>
                <w:szCs w:val="28"/>
              </w:rPr>
              <w:t>)</w:t>
            </w:r>
          </w:p>
          <w:p w:rsidR="00586319" w:rsidRPr="00586319" w:rsidRDefault="00586319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 xml:space="preserve"> обмотка – 44 (</w:t>
            </w:r>
            <w:proofErr w:type="spellStart"/>
            <w:r>
              <w:rPr>
                <w:sz w:val="28"/>
                <w:szCs w:val="28"/>
              </w:rPr>
              <w:t>секционно</w:t>
            </w:r>
            <w:proofErr w:type="spellEnd"/>
            <w:r>
              <w:rPr>
                <w:sz w:val="28"/>
                <w:szCs w:val="28"/>
              </w:rPr>
              <w:t xml:space="preserve"> в секторе 30</w:t>
            </w:r>
            <w:r>
              <w:rPr>
                <w:sz w:val="28"/>
                <w:szCs w:val="28"/>
                <w:vertAlign w:val="superscript"/>
              </w:rPr>
              <w:t>о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337" w:type="dxa"/>
          </w:tcPr>
          <w:p w:rsidR="009E3B18" w:rsidRDefault="00F4022D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ПЭШО 0,1</w:t>
            </w:r>
          </w:p>
        </w:tc>
      </w:tr>
      <w:tr w:rsidR="0012366D" w:rsidTr="009E3B18">
        <w:tc>
          <w:tcPr>
            <w:tcW w:w="2336" w:type="dxa"/>
          </w:tcPr>
          <w:p w:rsidR="0012366D" w:rsidRDefault="00F4022D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х 16 х 4,5</w:t>
            </w:r>
          </w:p>
        </w:tc>
        <w:tc>
          <w:tcPr>
            <w:tcW w:w="2336" w:type="dxa"/>
          </w:tcPr>
          <w:p w:rsidR="0012366D" w:rsidRDefault="00F4022D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х 23 х 10</w:t>
            </w:r>
          </w:p>
        </w:tc>
        <w:tc>
          <w:tcPr>
            <w:tcW w:w="2336" w:type="dxa"/>
          </w:tcPr>
          <w:p w:rsidR="0012366D" w:rsidRDefault="00586319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 xml:space="preserve"> обмотка – </w:t>
            </w:r>
            <w:r>
              <w:rPr>
                <w:sz w:val="28"/>
                <w:szCs w:val="28"/>
              </w:rPr>
              <w:t>200</w:t>
            </w:r>
          </w:p>
          <w:p w:rsidR="00586319" w:rsidRDefault="00586319" w:rsidP="0030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 xml:space="preserve"> обмотка – </w:t>
            </w:r>
            <w:r>
              <w:rPr>
                <w:sz w:val="28"/>
                <w:szCs w:val="28"/>
              </w:rPr>
              <w:t>35</w:t>
            </w:r>
          </w:p>
          <w:p w:rsidR="00586319" w:rsidRDefault="00586319" w:rsidP="003011BB">
            <w:pPr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:rsidR="0012366D" w:rsidRPr="00586319" w:rsidRDefault="00F4022D" w:rsidP="003011B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ПЭВ-2</w:t>
            </w:r>
            <w:r w:rsidR="00586319">
              <w:rPr>
                <w:sz w:val="28"/>
                <w:szCs w:val="28"/>
                <w:lang w:val="en-US"/>
              </w:rPr>
              <w:t xml:space="preserve">   0</w:t>
            </w:r>
            <w:r w:rsidR="00586319">
              <w:rPr>
                <w:sz w:val="28"/>
                <w:szCs w:val="28"/>
              </w:rPr>
              <w:t>,</w:t>
            </w:r>
            <w:r w:rsidR="00586319">
              <w:rPr>
                <w:sz w:val="28"/>
                <w:szCs w:val="28"/>
                <w:lang w:val="en-US"/>
              </w:rPr>
              <w:t>112</w:t>
            </w:r>
          </w:p>
        </w:tc>
      </w:tr>
      <w:tr w:rsidR="00586319" w:rsidTr="00F96662">
        <w:tc>
          <w:tcPr>
            <w:tcW w:w="9345" w:type="dxa"/>
            <w:gridSpan w:val="4"/>
          </w:tcPr>
          <w:p w:rsidR="00586319" w:rsidRDefault="00586319" w:rsidP="005863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начала обмотки сердечник изолируется (например, </w:t>
            </w:r>
            <w:proofErr w:type="spellStart"/>
            <w:r>
              <w:rPr>
                <w:sz w:val="28"/>
                <w:szCs w:val="28"/>
              </w:rPr>
              <w:t>стеклолакотканью</w:t>
            </w:r>
            <w:proofErr w:type="spellEnd"/>
            <w:r>
              <w:rPr>
                <w:sz w:val="28"/>
                <w:szCs w:val="28"/>
              </w:rPr>
              <w:t xml:space="preserve"> ЛСК-155/180) и в последствии каждая обмотка изолируется друг от друга (например, </w:t>
            </w:r>
            <w:proofErr w:type="spellStart"/>
            <w:r>
              <w:rPr>
                <w:sz w:val="28"/>
                <w:szCs w:val="28"/>
              </w:rPr>
              <w:t>стеклолакотканью</w:t>
            </w:r>
            <w:proofErr w:type="spellEnd"/>
            <w:r>
              <w:rPr>
                <w:sz w:val="28"/>
                <w:szCs w:val="28"/>
              </w:rPr>
              <w:t xml:space="preserve"> ЛСК-155/180)</w:t>
            </w:r>
          </w:p>
        </w:tc>
      </w:tr>
    </w:tbl>
    <w:p w:rsidR="009E3B18" w:rsidRPr="003011BB" w:rsidRDefault="009E3B18" w:rsidP="003011BB">
      <w:pPr>
        <w:rPr>
          <w:sz w:val="28"/>
          <w:szCs w:val="28"/>
        </w:rPr>
      </w:pPr>
    </w:p>
    <w:sectPr w:rsidR="009E3B18" w:rsidRPr="00301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31E"/>
    <w:rsid w:val="0012366D"/>
    <w:rsid w:val="003011BB"/>
    <w:rsid w:val="004C6A93"/>
    <w:rsid w:val="00586319"/>
    <w:rsid w:val="00735CFA"/>
    <w:rsid w:val="00865829"/>
    <w:rsid w:val="008807B6"/>
    <w:rsid w:val="009E3B18"/>
    <w:rsid w:val="00C1231E"/>
    <w:rsid w:val="00D04931"/>
    <w:rsid w:val="00F4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02F2A"/>
  <w15:chartTrackingRefBased/>
  <w15:docId w15:val="{C69F27D8-3407-44AC-9376-BECBDDDB7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3B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86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863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Лихачева Наталья Владимировна</dc:creator>
  <cp:keywords/>
  <dc:description/>
  <cp:lastModifiedBy>Лихачева Наталья Владимировна</cp:lastModifiedBy>
  <cp:revision>7</cp:revision>
  <cp:lastPrinted>2024-09-12T10:35:00Z</cp:lastPrinted>
  <dcterms:created xsi:type="dcterms:W3CDTF">2024-09-12T05:58:00Z</dcterms:created>
  <dcterms:modified xsi:type="dcterms:W3CDTF">2024-09-12T11:47:00Z</dcterms:modified>
</cp:coreProperties>
</file>