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7A4002" w14:textId="4991CF12" w:rsidR="00CF5FE2" w:rsidRDefault="00C95978" w:rsidP="00CF5FE2">
      <w:pPr>
        <w:jc w:val="center"/>
      </w:pPr>
      <w:r>
        <w:t xml:space="preserve">Техническое задание на поставку </w:t>
      </w:r>
      <w:r w:rsidR="00CF5FE2" w:rsidRPr="00CF5FE2">
        <w:rPr>
          <w:highlight w:val="yellow"/>
        </w:rPr>
        <w:t>с</w:t>
      </w:r>
      <w:r w:rsidR="00CF5FE2" w:rsidRPr="00CF5FE2">
        <w:rPr>
          <w:highlight w:val="yellow"/>
        </w:rPr>
        <w:t>тан</w:t>
      </w:r>
      <w:r w:rsidR="00CF5FE2" w:rsidRPr="00CF5FE2">
        <w:rPr>
          <w:highlight w:val="yellow"/>
        </w:rPr>
        <w:t>ка</w:t>
      </w:r>
      <w:r w:rsidR="00CF5FE2" w:rsidRPr="00CF5FE2">
        <w:rPr>
          <w:highlight w:val="yellow"/>
        </w:rPr>
        <w:t xml:space="preserve"> тороидальной намотки</w:t>
      </w:r>
      <w:r w:rsidR="00CF5FE2">
        <w:t>.</w:t>
      </w:r>
    </w:p>
    <w:p w14:paraId="6BC48C34" w14:textId="7C74F4F6" w:rsidR="00C95978" w:rsidRDefault="00C95978" w:rsidP="00C95978">
      <w:r>
        <w:t xml:space="preserve"> </w:t>
      </w:r>
    </w:p>
    <w:p w14:paraId="1D7802FA" w14:textId="77777777" w:rsidR="00CF5FE2" w:rsidRDefault="00C95978" w:rsidP="00C95978">
      <w:r>
        <w:t xml:space="preserve">Конструктивные особенности: </w:t>
      </w:r>
    </w:p>
    <w:p w14:paraId="2CBF0110" w14:textId="77777777" w:rsidR="00CF5FE2" w:rsidRDefault="00C95978" w:rsidP="00C95978">
      <w:r>
        <w:t xml:space="preserve">• Привод поворотного стола с автоматическим реверсом. </w:t>
      </w:r>
    </w:p>
    <w:p w14:paraId="15548026" w14:textId="77777777" w:rsidR="00CF5FE2" w:rsidRDefault="00C95978" w:rsidP="00C95978">
      <w:r>
        <w:t xml:space="preserve">• Программируемый шаг намотки. </w:t>
      </w:r>
    </w:p>
    <w:p w14:paraId="4E186744" w14:textId="1857A359" w:rsidR="00CF5FE2" w:rsidRDefault="00C95978" w:rsidP="00C95978">
      <w:r>
        <w:t>• Микропроцессорный контроллер</w:t>
      </w:r>
      <w:r w:rsidR="00CF5FE2">
        <w:t>.</w:t>
      </w:r>
      <w:r>
        <w:t xml:space="preserve"> </w:t>
      </w:r>
    </w:p>
    <w:p w14:paraId="0E4F6EBB" w14:textId="77777777" w:rsidR="00CF5FE2" w:rsidRDefault="00C95978" w:rsidP="00C95978">
      <w:r>
        <w:t xml:space="preserve">• Секторная намотка. </w:t>
      </w:r>
    </w:p>
    <w:p w14:paraId="686A9149" w14:textId="193E83B5" w:rsidR="00C95978" w:rsidRDefault="00C95978" w:rsidP="00C95978">
      <w:r>
        <w:t xml:space="preserve">• Возможность прецизионной намотки потенциометров - виток к витку, проводом диаметром от 0,05 мм, с зазорами между витками не более 0,025 мм. </w:t>
      </w:r>
    </w:p>
    <w:p w14:paraId="5B8160DF" w14:textId="77777777" w:rsidR="00CF5FE2" w:rsidRDefault="00CF5FE2" w:rsidP="00C95978"/>
    <w:p w14:paraId="5B549C4C" w14:textId="2FBF5DE2" w:rsidR="00C95978" w:rsidRDefault="00C95978" w:rsidP="00C95978">
      <w:r>
        <w:t xml:space="preserve">Технические характеристики станка: </w:t>
      </w:r>
    </w:p>
    <w:p w14:paraId="0AE6DEA2" w14:textId="77777777" w:rsidR="00CF5FE2" w:rsidRDefault="00C95978" w:rsidP="00C95978">
      <w:r>
        <w:t>1. Максимальны</w:t>
      </w:r>
      <w:r w:rsidR="00CF5FE2">
        <w:t>й</w:t>
      </w:r>
      <w:r>
        <w:t xml:space="preserve"> диаметр провода, не менее 0,1 мм </w:t>
      </w:r>
    </w:p>
    <w:p w14:paraId="02902C40" w14:textId="77777777" w:rsidR="00CF5FE2" w:rsidRDefault="00C95978" w:rsidP="00C95978">
      <w:r>
        <w:t>2. Минимальный диаметр провода, не менее 0,</w:t>
      </w:r>
      <w:r w:rsidR="00CF5FE2">
        <w:t>0</w:t>
      </w:r>
      <w:r>
        <w:t xml:space="preserve">5 мм </w:t>
      </w:r>
    </w:p>
    <w:p w14:paraId="12E992F6" w14:textId="77777777" w:rsidR="00CF5FE2" w:rsidRDefault="00C95978" w:rsidP="00C95978">
      <w:r>
        <w:t xml:space="preserve">3. Максимальный наружный диаметр обмотки, не менее 25 мм </w:t>
      </w:r>
    </w:p>
    <w:p w14:paraId="5B2F1753" w14:textId="77777777" w:rsidR="00CF5FE2" w:rsidRDefault="00C95978" w:rsidP="00C95978">
      <w:r>
        <w:t>4</w:t>
      </w:r>
      <w:r w:rsidR="00CF5FE2">
        <w:t>.</w:t>
      </w:r>
      <w:r>
        <w:t xml:space="preserve"> Минимальный внутренний диаметр обмотки, не более 15 мм </w:t>
      </w:r>
    </w:p>
    <w:p w14:paraId="38A27C27" w14:textId="77777777" w:rsidR="00CF5FE2" w:rsidRDefault="00C95978" w:rsidP="00C95978">
      <w:r>
        <w:t xml:space="preserve">5. Максимальная высота изделия, не менее 7 мм </w:t>
      </w:r>
    </w:p>
    <w:p w14:paraId="58DCB0A5" w14:textId="77777777" w:rsidR="00CF5FE2" w:rsidRDefault="00C95978" w:rsidP="00C95978">
      <w:r>
        <w:t xml:space="preserve">б. Минимальная высота изделия, не менее </w:t>
      </w:r>
      <w:r w:rsidR="00CF5FE2">
        <w:t>6</w:t>
      </w:r>
      <w:r>
        <w:t xml:space="preserve"> мм </w:t>
      </w:r>
    </w:p>
    <w:p w14:paraId="57FCF656" w14:textId="0DEDABF0" w:rsidR="00C95978" w:rsidRDefault="00C95978" w:rsidP="00C95978">
      <w:r>
        <w:t>7</w:t>
      </w:r>
      <w:r w:rsidR="00CF5FE2">
        <w:t>.</w:t>
      </w:r>
      <w:r>
        <w:t xml:space="preserve"> Питание 220 В </w:t>
      </w:r>
    </w:p>
    <w:p w14:paraId="7AC222D4" w14:textId="71E9C1DE" w:rsidR="00C95978" w:rsidRPr="00C95978" w:rsidRDefault="00C95978" w:rsidP="00C95978"/>
    <w:sectPr w:rsidR="00C95978" w:rsidRPr="00C959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78"/>
    <w:rsid w:val="00C95978"/>
    <w:rsid w:val="00CF5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11F99C"/>
  <w15:chartTrackingRefBased/>
  <w15:docId w15:val="{86D2B4A2-950D-4D31-8601-638D43D88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110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Honor</dc:creator>
  <cp:keywords/>
  <dc:description/>
  <cp:lastModifiedBy>Honor</cp:lastModifiedBy>
  <cp:revision>1</cp:revision>
  <dcterms:created xsi:type="dcterms:W3CDTF">2024-08-03T09:42:00Z</dcterms:created>
  <dcterms:modified xsi:type="dcterms:W3CDTF">2024-08-03T10:01:00Z</dcterms:modified>
</cp:coreProperties>
</file>