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0BA" w:rsidRPr="0041154E" w:rsidRDefault="0041154E" w:rsidP="0041154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 w:rsidR="004F40BA" w:rsidRPr="0041154E">
        <w:rPr>
          <w:rFonts w:ascii="Times New Roman" w:hAnsi="Times New Roman" w:cs="Times New Roman"/>
          <w:sz w:val="28"/>
          <w:szCs w:val="24"/>
        </w:rPr>
        <w:t xml:space="preserve">УТВЕРЖДАЮ </w:t>
      </w:r>
    </w:p>
    <w:p w:rsidR="004F40BA" w:rsidRPr="0041154E" w:rsidRDefault="0041154E" w:rsidP="0041154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 w:rsidR="004F40BA" w:rsidRPr="0041154E">
        <w:rPr>
          <w:rFonts w:ascii="Times New Roman" w:hAnsi="Times New Roman" w:cs="Times New Roman"/>
          <w:sz w:val="28"/>
          <w:szCs w:val="24"/>
        </w:rPr>
        <w:t xml:space="preserve">Директор завода </w:t>
      </w:r>
    </w:p>
    <w:p w:rsidR="00154FF0" w:rsidRPr="0041154E" w:rsidRDefault="004F40BA" w:rsidP="004F40BA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41154E">
        <w:rPr>
          <w:rFonts w:ascii="Times New Roman" w:hAnsi="Times New Roman" w:cs="Times New Roman"/>
          <w:sz w:val="28"/>
          <w:szCs w:val="24"/>
        </w:rPr>
        <w:t>А.В. Султанов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41154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41154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4D1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6664" w:rsidRPr="004F66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Станок </w:t>
      </w:r>
      <w:r w:rsidR="00250B66" w:rsidRPr="00250B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для наложения корпусной изоляции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28160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664" w:rsidRPr="004F6664">
        <w:rPr>
          <w:rFonts w:ascii="Times New Roman" w:hAnsi="Times New Roman" w:cs="Times New Roman"/>
          <w:sz w:val="28"/>
          <w:szCs w:val="24"/>
        </w:rPr>
        <w:t xml:space="preserve">станка </w:t>
      </w:r>
      <w:r w:rsidR="00250B66" w:rsidRPr="00250B66">
        <w:rPr>
          <w:rFonts w:ascii="Times New Roman" w:hAnsi="Times New Roman" w:cs="Times New Roman"/>
          <w:sz w:val="28"/>
          <w:szCs w:val="24"/>
        </w:rPr>
        <w:t xml:space="preserve">для наложения корпусной изоляции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4F6664" w:rsidP="009553A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250B66" w:rsidRPr="00250B66">
              <w:rPr>
                <w:rFonts w:ascii="Times New Roman" w:hAnsi="Times New Roman" w:cs="Times New Roman"/>
                <w:sz w:val="24"/>
                <w:szCs w:val="24"/>
              </w:rPr>
              <w:t xml:space="preserve">для наложения корпусной изоляции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6D" w:rsidRPr="00DB40B7" w:rsidRDefault="00FB066D" w:rsidP="00FB066D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 выпуска не ранее 2024 года,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Оборудование должно быть поставлено комплектно и обеспечивать конструктивную и функциональную совместимость.</w:t>
            </w:r>
          </w:p>
          <w:p w:rsidR="00FB066D" w:rsidRPr="00DB40B7" w:rsidRDefault="00FB066D" w:rsidP="00FB066D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Поставляемое оборудование должно быть серийно выпускаемым, не допускается поставка опытных образцов. </w:t>
            </w:r>
          </w:p>
          <w:p w:rsidR="00FB066D" w:rsidRPr="00DB40B7" w:rsidRDefault="00FB066D" w:rsidP="00FB066D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свободно от прав третьих лиц.</w:t>
            </w:r>
          </w:p>
          <w:p w:rsidR="00154FF0" w:rsidRPr="00F0537A" w:rsidRDefault="00FB066D" w:rsidP="00FB066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готово к эксплуатации.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DB25EA" w:rsidRDefault="004F6664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«Машины 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правильные металлообрабатывающие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DB25EA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- п</w:t>
            </w:r>
            <w:r w:rsidR="00FB066D" w:rsidRPr="00DB40B7">
              <w:rPr>
                <w:rFonts w:ascii="Times New Roman" w:hAnsi="Times New Roman" w:cs="Times New Roman"/>
                <w:sz w:val="24"/>
                <w:szCs w:val="24"/>
              </w:rPr>
              <w:t>роизводственная деятельность</w:t>
            </w:r>
            <w:r w:rsidR="00154FF0" w:rsidRPr="00DB2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25EA" w:rsidRPr="00DB25EA" w:rsidRDefault="00DB25EA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лирующих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DB25EA" w:rsidRDefault="00834393" w:rsidP="00447CDF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DB2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DB25EA" w:rsidRDefault="008C5531" w:rsidP="00447CDF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DB25EA" w:rsidRDefault="008C5531" w:rsidP="00447CDF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DB25EA" w:rsidRDefault="008C553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  <w:r w:rsidR="00154FF0" w:rsidRPr="00DB2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Оборудование предназначено для нанесения послойной ленточной изоляции (посредством изолировочной головки) на поверхности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 заготовки</w:t>
            </w:r>
            <w:bookmarkStart w:id="0" w:name="_GoBack"/>
            <w:bookmarkEnd w:id="0"/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, методом шаговой намотки пропитанных или сухих изо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лирующих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лент. Изолирование выполняется при одновременном вращении изолирующей головки и круговом перемещении изолируемой заготовки. Параметры изолировки вносятся в память станка через панель терминала.</w:t>
            </w:r>
          </w:p>
          <w:p w:rsidR="00033133" w:rsidRPr="008515F8" w:rsidRDefault="004D172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параметры оборудования:</w:t>
            </w:r>
          </w:p>
          <w:p w:rsidR="00033133" w:rsidRPr="008515F8" w:rsidRDefault="0003313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размер изолируемых круглых заготовок:</w:t>
            </w:r>
          </w:p>
          <w:p w:rsidR="00033133" w:rsidRPr="004D1723" w:rsidRDefault="00033133" w:rsidP="004D1723">
            <w:pPr>
              <w:pStyle w:val="a4"/>
              <w:numPr>
                <w:ilvl w:val="0"/>
                <w:numId w:val="28"/>
              </w:numPr>
              <w:tabs>
                <w:tab w:val="left" w:pos="1735"/>
              </w:tabs>
              <w:spacing w:after="0" w:line="240" w:lineRule="auto"/>
              <w:ind w:firstLine="7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условный внутренний диаметр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>во всем диапазоне от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350 до 1200 мм;</w:t>
            </w:r>
          </w:p>
          <w:p w:rsidR="00033133" w:rsidRPr="004D1723" w:rsidRDefault="00033133" w:rsidP="004D1723">
            <w:pPr>
              <w:pStyle w:val="a4"/>
              <w:numPr>
                <w:ilvl w:val="0"/>
                <w:numId w:val="28"/>
              </w:numPr>
              <w:tabs>
                <w:tab w:val="left" w:pos="1735"/>
              </w:tabs>
              <w:spacing w:after="0" w:line="240" w:lineRule="auto"/>
              <w:ind w:firstLine="7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ширина заготовки 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>во всем диапазоне от</w:t>
            </w:r>
            <w:r w:rsidR="00DB25EA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12 до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60 мм;</w:t>
            </w:r>
          </w:p>
          <w:p w:rsidR="004D1723" w:rsidRPr="004D1723" w:rsidRDefault="00033133" w:rsidP="004D1723">
            <w:pPr>
              <w:pStyle w:val="a4"/>
              <w:numPr>
                <w:ilvl w:val="0"/>
                <w:numId w:val="28"/>
              </w:numPr>
              <w:tabs>
                <w:tab w:val="left" w:pos="1735"/>
              </w:tabs>
              <w:spacing w:after="0" w:line="240" w:lineRule="auto"/>
              <w:ind w:firstLine="7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высота заготовки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во всем диапазоне 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от 7 до 19 мм.</w:t>
            </w:r>
            <w:r w:rsidR="004D1723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катушек с изолировочной лентой – не менее 2.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иаметр катушки с лентой – 150 - 200 мм.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аг намотки не менее 10 мм.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ирина изолирующей ленты не менее 20 мм. </w:t>
            </w:r>
          </w:p>
          <w:p w:rsidR="00033133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Габариты оборудования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более 2500х1500х1700 мм.</w:t>
            </w:r>
          </w:p>
          <w:p w:rsidR="00DB25EA" w:rsidRPr="00093E4B" w:rsidRDefault="00DB25EA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масса оборудования не должна превышать 1500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Головка изолировочная должна обеспечивать регулировку шага нанесения изолирующих лент, контроль обрыва изолировочной ленты. </w:t>
            </w:r>
          </w:p>
          <w:p w:rsidR="004D1723" w:rsidRDefault="004D1723" w:rsidP="004D172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числовое программное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(ЧПУ) с регулируемыми сервоприводами.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4FF0" w:rsidRPr="004D1723" w:rsidRDefault="004D1723" w:rsidP="004D172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должна обеспечивать ввод и сохранение в память станка управляющих программ с визуализацией параметров. Панель управления оборудованием должна иметь интуитивно понятный интерфейс, звуковую и визуальную индикацию нештатного состояния работы оборудования.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оборудования – не менее 5 лет.</w:t>
            </w:r>
          </w:p>
          <w:p w:rsidR="00154FF0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 должно иметь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конструкцию с соответствующей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механической прочностью и устойчивостью,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обеспечивающие работу в течение всего срока эксплуатации оборудования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133" w:rsidRPr="008515F8" w:rsidRDefault="00033133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154FF0" w:rsidRPr="00DB25EA" w:rsidRDefault="00033133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7C68EF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E823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DB25EA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Трехфазная сеть переменного тока напряжением </w:t>
            </w:r>
            <w:r w:rsidR="00E82377" w:rsidRPr="00DB40B7">
              <w:rPr>
                <w:rFonts w:ascii="Times New Roman" w:hAnsi="Times New Roman" w:cs="Times New Roman"/>
                <w:sz w:val="24"/>
                <w:szCs w:val="24"/>
              </w:rPr>
              <w:t>380В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частотой </w:t>
            </w:r>
            <w:r w:rsidR="00E82377" w:rsidRPr="00DB40B7">
              <w:rPr>
                <w:rFonts w:ascii="Times New Roman" w:hAnsi="Times New Roman" w:cs="Times New Roman"/>
                <w:sz w:val="24"/>
                <w:szCs w:val="24"/>
              </w:rPr>
              <w:t>50Гц.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Допускается питание отдельных частей оборудования от однофазной сети переменного тока напряжением 220В и частотой 50Гц.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033133" w:rsidP="00E823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DB25EA" w:rsidP="00033133">
            <w:pPr>
              <w:pStyle w:val="a4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033133" w:rsidRPr="00DB25EA" w:rsidRDefault="00DB25EA" w:rsidP="00DB25EA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танок </w:t>
            </w:r>
            <w:r w:rsidR="009553AE">
              <w:rPr>
                <w:rFonts w:ascii="Times New Roman" w:hAnsi="Times New Roman" w:cs="Times New Roman"/>
                <w:sz w:val="24"/>
                <w:szCs w:val="24"/>
              </w:rPr>
              <w:t>для наложения корпусной изоляции</w:t>
            </w:r>
          </w:p>
          <w:p w:rsidR="00033133" w:rsidRPr="00DB25EA" w:rsidRDefault="00DB25EA" w:rsidP="00DB25EA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>омплект крепежных изделий – 1 комплект.</w:t>
            </w:r>
          </w:p>
          <w:p w:rsidR="00033133" w:rsidRPr="00DB25EA" w:rsidRDefault="00DB25EA" w:rsidP="00DB25EA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3133" w:rsidRPr="00DB25EA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:rsidR="00033133" w:rsidRPr="00DB25EA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033133" w:rsidRPr="008515F8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альбом схем электрических, гидравлических, пневматических;</w:t>
            </w:r>
          </w:p>
          <w:p w:rsidR="00033133" w:rsidRPr="00DB25EA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DB25EA" w:rsidRDefault="00033133" w:rsidP="00DB25EA">
            <w:pPr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7C68EF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AC" w:rsidRPr="00DB25EA" w:rsidRDefault="007C68EF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, обеспечивающей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172A9E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154FF0" w:rsidRPr="00DB25EA" w:rsidRDefault="00913691" w:rsidP="00913691">
            <w:pPr>
              <w:spacing w:after="0" w:line="240" w:lineRule="auto"/>
              <w:ind w:firstLine="60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 даты ввода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134FAC" w:rsidRPr="00DB25EA" w:rsidRDefault="006F32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F32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ТС 010/2011).</w:t>
            </w:r>
          </w:p>
          <w:p w:rsidR="00134FAC" w:rsidRPr="00DB25EA" w:rsidRDefault="006F32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D2" w:rsidRDefault="00913691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:rsidR="00134FAC" w:rsidRPr="00DB25EA" w:rsidRDefault="00913691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Качество оборудования при поставке должно подтверждаться сертификатами соответствия, паспортами или иными документами, предусмотренными для данного вида оборудования.</w:t>
            </w:r>
          </w:p>
        </w:tc>
      </w:tr>
    </w:tbl>
    <w:p w:rsidR="000107FA" w:rsidRPr="00F0537A" w:rsidRDefault="000107FA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DB25E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комплектующих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, вышедших из строя и требующих замены;</w:t>
            </w:r>
          </w:p>
          <w:p w:rsidR="00913691" w:rsidRPr="00DB25E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154FF0" w:rsidRPr="00DB25E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Въезд на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» (с изменениями и дополнениями).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въезд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C11D2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количеству, месту и срокам поставки определены Спецификацией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(Приложение 1 к настоящему техническому заданию).</w:t>
            </w:r>
          </w:p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  <w:r w:rsidR="006C11D2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107FA" w:rsidRPr="00550FB0" w:rsidRDefault="000107FA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154FF0" w:rsidRPr="00F0537A" w:rsidTr="00134FAC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134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Средство измерения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Забабахина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134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134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134FAC" w:rsidTr="00134FAC">
        <w:trPr>
          <w:trHeight w:val="102"/>
        </w:trPr>
        <w:tc>
          <w:tcPr>
            <w:tcW w:w="3936" w:type="dxa"/>
            <w:hideMark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Главный инженер завода</w:t>
            </w: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Э.Е. Шульц</w:t>
            </w: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95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1154E" w:rsidRDefault="00411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1154E" w:rsidRDefault="00411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1154E" w:rsidRDefault="00411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1154E" w:rsidRDefault="00411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41154E" w:rsidP="00134FAC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Дудоров Никита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Алексвандрович</w:t>
            </w:r>
            <w:proofErr w:type="spellEnd"/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41154E">
          <w:footerReference w:type="default" r:id="rId9"/>
          <w:pgSz w:w="11906" w:h="16838"/>
          <w:pgMar w:top="1134" w:right="567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6B250F" w:rsidP="009553AE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250B66" w:rsidRPr="00250B66">
              <w:rPr>
                <w:rFonts w:ascii="Times New Roman" w:hAnsi="Times New Roman" w:cs="Times New Roman"/>
                <w:sz w:val="24"/>
                <w:szCs w:val="24"/>
              </w:rPr>
              <w:t xml:space="preserve">для наложения корпусной изоляции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AD6A02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712E65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1D2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</w:t>
            </w:r>
          </w:p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3</w:t>
            </w:r>
            <w:r w:rsidR="006C11D2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6C11D2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4E" w:rsidRDefault="0041154E" w:rsidP="0041154E">
      <w:pPr>
        <w:spacing w:after="0" w:line="240" w:lineRule="auto"/>
      </w:pPr>
      <w:r>
        <w:separator/>
      </w:r>
    </w:p>
  </w:endnote>
  <w:endnote w:type="continuationSeparator" w:id="0">
    <w:p w:rsidR="0041154E" w:rsidRDefault="0041154E" w:rsidP="00411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813384"/>
      <w:docPartObj>
        <w:docPartGallery w:val="Page Numbers (Bottom of Page)"/>
        <w:docPartUnique/>
      </w:docPartObj>
    </w:sdtPr>
    <w:sdtEndPr/>
    <w:sdtContent>
      <w:p w:rsidR="0041154E" w:rsidRDefault="004115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C7E">
          <w:rPr>
            <w:noProof/>
          </w:rPr>
          <w:t>5</w:t>
        </w:r>
        <w:r>
          <w:fldChar w:fldCharType="end"/>
        </w:r>
      </w:p>
    </w:sdtContent>
  </w:sdt>
  <w:p w:rsidR="0041154E" w:rsidRDefault="0041154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4E" w:rsidRDefault="0041154E" w:rsidP="0041154E">
      <w:pPr>
        <w:spacing w:after="0" w:line="240" w:lineRule="auto"/>
      </w:pPr>
      <w:r>
        <w:separator/>
      </w:r>
    </w:p>
  </w:footnote>
  <w:footnote w:type="continuationSeparator" w:id="0">
    <w:p w:rsidR="0041154E" w:rsidRDefault="0041154E" w:rsidP="00411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6C0"/>
    <w:multiLevelType w:val="hybridMultilevel"/>
    <w:tmpl w:val="2958A07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56E0E88"/>
    <w:multiLevelType w:val="hybridMultilevel"/>
    <w:tmpl w:val="3DE6EAA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11243D5B"/>
    <w:multiLevelType w:val="hybridMultilevel"/>
    <w:tmpl w:val="FEC6C06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434C0"/>
    <w:multiLevelType w:val="hybridMultilevel"/>
    <w:tmpl w:val="DF82407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204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8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39540634"/>
    <w:multiLevelType w:val="hybridMultilevel"/>
    <w:tmpl w:val="50AC28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3A1A34D1"/>
    <w:multiLevelType w:val="hybridMultilevel"/>
    <w:tmpl w:val="B0183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4C092E91"/>
    <w:multiLevelType w:val="hybridMultilevel"/>
    <w:tmpl w:val="724418C8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B2B94"/>
    <w:multiLevelType w:val="hybridMultilevel"/>
    <w:tmpl w:val="F2542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B67C46"/>
    <w:multiLevelType w:val="hybridMultilevel"/>
    <w:tmpl w:val="D1EE1876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9">
    <w:nsid w:val="5BD543E9"/>
    <w:multiLevelType w:val="hybridMultilevel"/>
    <w:tmpl w:val="E84083D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DD7DCC"/>
    <w:multiLevelType w:val="hybridMultilevel"/>
    <w:tmpl w:val="9B64B56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1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341946"/>
    <w:multiLevelType w:val="hybridMultilevel"/>
    <w:tmpl w:val="9F2E3A5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965C2F"/>
    <w:multiLevelType w:val="hybridMultilevel"/>
    <w:tmpl w:val="82B0FD6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>
    <w:nsid w:val="71E82C5F"/>
    <w:multiLevelType w:val="hybridMultilevel"/>
    <w:tmpl w:val="D3DC52CC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5">
    <w:nsid w:val="72EF1BB4"/>
    <w:multiLevelType w:val="hybridMultilevel"/>
    <w:tmpl w:val="18420CC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4A13DD"/>
    <w:multiLevelType w:val="hybridMultilevel"/>
    <w:tmpl w:val="7CAE842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16"/>
  </w:num>
  <w:num w:numId="4">
    <w:abstractNumId w:val="26"/>
  </w:num>
  <w:num w:numId="5">
    <w:abstractNumId w:val="13"/>
  </w:num>
  <w:num w:numId="6">
    <w:abstractNumId w:val="1"/>
  </w:num>
  <w:num w:numId="7">
    <w:abstractNumId w:val="14"/>
  </w:num>
  <w:num w:numId="8">
    <w:abstractNumId w:val="3"/>
  </w:num>
  <w:num w:numId="9">
    <w:abstractNumId w:val="4"/>
  </w:num>
  <w:num w:numId="10">
    <w:abstractNumId w:val="12"/>
  </w:num>
  <w:num w:numId="11">
    <w:abstractNumId w:val="9"/>
  </w:num>
  <w:num w:numId="12">
    <w:abstractNumId w:val="6"/>
  </w:num>
  <w:num w:numId="13">
    <w:abstractNumId w:val="2"/>
  </w:num>
  <w:num w:numId="14">
    <w:abstractNumId w:val="20"/>
  </w:num>
  <w:num w:numId="15">
    <w:abstractNumId w:val="10"/>
  </w:num>
  <w:num w:numId="16">
    <w:abstractNumId w:val="17"/>
  </w:num>
  <w:num w:numId="17">
    <w:abstractNumId w:val="19"/>
  </w:num>
  <w:num w:numId="18">
    <w:abstractNumId w:val="5"/>
  </w:num>
  <w:num w:numId="19">
    <w:abstractNumId w:val="0"/>
  </w:num>
  <w:num w:numId="20">
    <w:abstractNumId w:val="25"/>
  </w:num>
  <w:num w:numId="21">
    <w:abstractNumId w:val="18"/>
  </w:num>
  <w:num w:numId="22">
    <w:abstractNumId w:val="24"/>
  </w:num>
  <w:num w:numId="23">
    <w:abstractNumId w:val="7"/>
  </w:num>
  <w:num w:numId="24">
    <w:abstractNumId w:val="27"/>
  </w:num>
  <w:num w:numId="25">
    <w:abstractNumId w:val="23"/>
  </w:num>
  <w:num w:numId="26">
    <w:abstractNumId w:val="22"/>
  </w:num>
  <w:num w:numId="27">
    <w:abstractNumId w:val="15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107FA"/>
    <w:rsid w:val="00033133"/>
    <w:rsid w:val="00093E4B"/>
    <w:rsid w:val="000F4CFE"/>
    <w:rsid w:val="00134FAC"/>
    <w:rsid w:val="00154FF0"/>
    <w:rsid w:val="00172A9E"/>
    <w:rsid w:val="00250B66"/>
    <w:rsid w:val="00281605"/>
    <w:rsid w:val="002921E1"/>
    <w:rsid w:val="0041154E"/>
    <w:rsid w:val="004227F9"/>
    <w:rsid w:val="00447CDF"/>
    <w:rsid w:val="004D1723"/>
    <w:rsid w:val="004F40BA"/>
    <w:rsid w:val="004F6664"/>
    <w:rsid w:val="00550FB0"/>
    <w:rsid w:val="006718E4"/>
    <w:rsid w:val="006B250F"/>
    <w:rsid w:val="006C11D2"/>
    <w:rsid w:val="006F3277"/>
    <w:rsid w:val="00712E65"/>
    <w:rsid w:val="007A2FC4"/>
    <w:rsid w:val="007C68EF"/>
    <w:rsid w:val="007C7C65"/>
    <w:rsid w:val="00834393"/>
    <w:rsid w:val="0084342A"/>
    <w:rsid w:val="00865F11"/>
    <w:rsid w:val="008C5531"/>
    <w:rsid w:val="00913691"/>
    <w:rsid w:val="009553AE"/>
    <w:rsid w:val="009E1C7E"/>
    <w:rsid w:val="00A05BB0"/>
    <w:rsid w:val="00AD6A02"/>
    <w:rsid w:val="00B84C99"/>
    <w:rsid w:val="00BF5E31"/>
    <w:rsid w:val="00C72736"/>
    <w:rsid w:val="00D0046C"/>
    <w:rsid w:val="00DB25EA"/>
    <w:rsid w:val="00E2370A"/>
    <w:rsid w:val="00E82377"/>
    <w:rsid w:val="00F0537A"/>
    <w:rsid w:val="00FB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7C68EF"/>
    <w:pPr>
      <w:ind w:left="720"/>
      <w:contextualSpacing/>
    </w:pPr>
  </w:style>
  <w:style w:type="paragraph" w:customStyle="1" w:styleId="KTG">
    <w:name w:val="KTG"/>
    <w:basedOn w:val="a"/>
    <w:rsid w:val="00FB066D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table" w:styleId="a5">
    <w:name w:val="Table Grid"/>
    <w:basedOn w:val="a1"/>
    <w:uiPriority w:val="59"/>
    <w:rsid w:val="00134FA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154E"/>
  </w:style>
  <w:style w:type="paragraph" w:styleId="a8">
    <w:name w:val="footer"/>
    <w:basedOn w:val="a"/>
    <w:link w:val="a9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15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7C68EF"/>
    <w:pPr>
      <w:ind w:left="720"/>
      <w:contextualSpacing/>
    </w:pPr>
  </w:style>
  <w:style w:type="paragraph" w:customStyle="1" w:styleId="KTG">
    <w:name w:val="KTG"/>
    <w:basedOn w:val="a"/>
    <w:rsid w:val="00FB066D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table" w:styleId="a5">
    <w:name w:val="Table Grid"/>
    <w:basedOn w:val="a1"/>
    <w:uiPriority w:val="59"/>
    <w:rsid w:val="00134FA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154E"/>
  </w:style>
  <w:style w:type="paragraph" w:styleId="a8">
    <w:name w:val="footer"/>
    <w:basedOn w:val="a"/>
    <w:link w:val="a9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1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9618C-3167-47B3-838C-84FCCEDBD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Дудоров Никита Александрович</cp:lastModifiedBy>
  <cp:revision>9</cp:revision>
  <dcterms:created xsi:type="dcterms:W3CDTF">2024-04-24T09:12:00Z</dcterms:created>
  <dcterms:modified xsi:type="dcterms:W3CDTF">2024-06-05T10:10:00Z</dcterms:modified>
</cp:coreProperties>
</file>