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F8A" w:rsidRPr="00EA2F8A" w:rsidRDefault="00EA2F8A" w:rsidP="00EA2F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A2F8A">
        <w:rPr>
          <w:rFonts w:ascii="Times New Roman" w:eastAsia="Times New Roman" w:hAnsi="Times New Roman" w:cs="Times New Roman"/>
          <w:sz w:val="24"/>
          <w:szCs w:val="24"/>
          <w:lang w:eastAsia="ru-RU"/>
        </w:rPr>
        <w:t>1. Можно принять следующие провода.</w:t>
      </w:r>
    </w:p>
    <w:p w:rsidR="00EA2F8A" w:rsidRPr="00EA2F8A" w:rsidRDefault="00EA2F8A" w:rsidP="00EA2F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345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45"/>
      </w:tblGrid>
      <w:tr w:rsidR="00EA2F8A" w:rsidRPr="00EA2F8A" w:rsidTr="00EA2F8A">
        <w:trPr>
          <w:jc w:val="center"/>
        </w:trPr>
        <w:tc>
          <w:tcPr>
            <w:tcW w:w="419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АПСД 3,15х11,2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АПСД 3,15х6,7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>Провод АПСД 3,55х11,2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АПСД 4,5х11,8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АПСД 5,6х14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>Провод АПСД 5,6х8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ПЭЭА-130 1,25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ПЭЭА-130 1,5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ПЭЭА-130 1,9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ПЭЭА-130 2,12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 xml:space="preserve">Провод ПЭЭА-130 3,55 </w:t>
            </w:r>
          </w:p>
        </w:tc>
      </w:tr>
      <w:tr w:rsidR="00EA2F8A" w:rsidRPr="00EA2F8A" w:rsidTr="00EA2F8A">
        <w:trPr>
          <w:jc w:val="center"/>
        </w:trPr>
        <w:tc>
          <w:tcPr>
            <w:tcW w:w="419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A2F8A">
              <w:rPr>
                <w:rFonts w:ascii="Times New Roman" w:eastAsia="Times New Roman" w:hAnsi="Times New Roman" w:cs="Times New Roman"/>
                <w:lang w:eastAsia="ru-RU"/>
              </w:rPr>
              <w:t>Провод ПЭЭА-155 2,8</w:t>
            </w:r>
          </w:p>
        </w:tc>
      </w:tr>
    </w:tbl>
    <w:p w:rsidR="00EA2F8A" w:rsidRDefault="00EA2F8A" w:rsidP="00EA2F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2F8A" w:rsidRDefault="00EA2F8A" w:rsidP="00EA2F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  <w:r w:rsidRPr="00EA2F8A">
        <w:rPr>
          <w:rFonts w:ascii="Times New Roman" w:eastAsia="Times New Roman" w:hAnsi="Times New Roman" w:cs="Times New Roman"/>
          <w:sz w:val="24"/>
          <w:szCs w:val="24"/>
          <w:lang w:eastAsia="ru-RU"/>
        </w:rPr>
        <w:t>2. Также ниже</w:t>
      </w:r>
    </w:p>
    <w:p w:rsidR="00EA2F8A" w:rsidRPr="00EA2F8A" w:rsidRDefault="00EA2F8A" w:rsidP="00EA2F8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20"/>
        <w:gridCol w:w="1667"/>
        <w:gridCol w:w="953"/>
        <w:gridCol w:w="1233"/>
        <w:gridCol w:w="1336"/>
        <w:gridCol w:w="863"/>
        <w:gridCol w:w="969"/>
        <w:gridCol w:w="969"/>
      </w:tblGrid>
      <w:tr w:rsidR="00EA2F8A" w:rsidRPr="00EA2F8A" w:rsidTr="00EA2F8A"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словное обозначение обмотки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Тип трансформатора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Сторона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Схема соединения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 xml:space="preserve">Напряжение, </w:t>
            </w:r>
            <w:proofErr w:type="spellStart"/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кВ</w:t>
            </w:r>
            <w:proofErr w:type="spellEnd"/>
          </w:p>
        </w:tc>
        <w:tc>
          <w:tcPr>
            <w:tcW w:w="6" w:type="dxa"/>
            <w:gridSpan w:val="3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Габаритные размеры, мм</w:t>
            </w:r>
          </w:p>
        </w:tc>
      </w:tr>
      <w:tr w:rsidR="00EA2F8A" w:rsidRPr="00EA2F8A" w:rsidTr="00EA2F8A"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Высота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proofErr w:type="spellStart"/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Внутр</w:t>
            </w:r>
            <w:proofErr w:type="spellEnd"/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. Диаметр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proofErr w:type="spellStart"/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Наруж</w:t>
            </w:r>
            <w:proofErr w:type="spellEnd"/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. Диаметр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4-25-10/0,4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ТМ-25/10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Y/Y</w:t>
            </w: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vertAlign w:val="subscript"/>
                <w:lang w:eastAsia="ru-RU"/>
              </w:rPr>
              <w:t>0</w:t>
            </w: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-0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199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4-25-10/0,4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205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4-40-10/0,4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392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230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4-40-10/0,4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344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241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4-63-10/0,4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ТМ-63/10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250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4-100-10/0,4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ТМ-100/10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504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266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4-160-10/0,4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ТМ-160/10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492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301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4-250-10/0,4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ТМ-250/10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527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324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4-400-10/0,4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595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355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4-630-10/0,4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ТМ-630/10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629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295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412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4-25-0,4/6-10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ТМ-25/10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127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4-25-0,4/6-10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304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132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lastRenderedPageBreak/>
              <w:t>НН 4-40-0,4/6-10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392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146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lastRenderedPageBreak/>
              <w:t>НН 4-40-0,4/6-10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344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144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4-63-0,4/6-10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ТМ-63/10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149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4-100-0,4/6-10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ТМ-100/10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504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181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4-160-0,4/6-10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ТМ-160/10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492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201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4-250-0,4/6-10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ТМ-250/10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527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163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225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4-400-0,4/6-10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595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246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4-630-0,4/6-10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ТМ-630/10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629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285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4-25-6/0,4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ТМ-25/6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199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4-40-6/0,4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ТМ-40/6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392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230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4-63-6/0,4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ТМ-63/6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418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242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4-100-6/0,4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ТМ-100/6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504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265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4-160-6/0,4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ТМ-160/6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492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303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4-250-6/0,4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ТМ-250/6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527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319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4-400-6/0,4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ТМ-400/6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595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255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357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4-630-6/0,4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ТМ-630/6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629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295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410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С-25-10/0,4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ТМ-25/10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208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С*-25-10/0,4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194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С-25-10/0,4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205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С-25-0,4/10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290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135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С*-25-0,4/10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124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lastRenderedPageBreak/>
              <w:t>НН С-25-0,4/10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320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130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lastRenderedPageBreak/>
              <w:t>ВН С-40-6/0,4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ТМ-40/6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155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230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С-40-10/0,4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ТМ-40/10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216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С-40-0,4/6-10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337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144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С-100-10/0,4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ТМ-100/10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234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С-100-0,4/10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540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148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 С-160-10/0,4</w:t>
            </w:r>
          </w:p>
        </w:tc>
        <w:tc>
          <w:tcPr>
            <w:tcW w:w="6" w:type="dxa"/>
            <w:vMerge w:val="restart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ТМ-160/10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ВН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530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280</w:t>
            </w:r>
          </w:p>
        </w:tc>
      </w:tr>
      <w:tr w:rsidR="00EA2F8A" w:rsidRPr="00EA2F8A" w:rsidTr="00EA2F8A"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 С-160-0,4/10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НН</w:t>
            </w:r>
          </w:p>
        </w:tc>
        <w:tc>
          <w:tcPr>
            <w:tcW w:w="0" w:type="auto"/>
            <w:vMerge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0,4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530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6" w:type="dxa"/>
            <w:tcBorders>
              <w:top w:val="single" w:sz="6" w:space="0" w:color="003399"/>
              <w:left w:val="single" w:sz="6" w:space="0" w:color="003399"/>
              <w:bottom w:val="single" w:sz="6" w:space="0" w:color="003399"/>
              <w:right w:val="single" w:sz="6" w:space="0" w:color="003399"/>
            </w:tcBorders>
            <w:shd w:val="clear" w:color="auto" w:fill="E8EDFF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  <w:hideMark/>
          </w:tcPr>
          <w:p w:rsidR="00EA2F8A" w:rsidRPr="00EA2F8A" w:rsidRDefault="00EA2F8A" w:rsidP="00EA2F8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</w:pPr>
            <w:r w:rsidRPr="00EA2F8A">
              <w:rPr>
                <w:rFonts w:ascii="Arial" w:eastAsia="Times New Roman" w:hAnsi="Arial" w:cs="Arial"/>
                <w:color w:val="666699"/>
                <w:sz w:val="18"/>
                <w:szCs w:val="18"/>
                <w:lang w:eastAsia="ru-RU"/>
              </w:rPr>
              <w:t>190</w:t>
            </w:r>
          </w:p>
        </w:tc>
      </w:tr>
    </w:tbl>
    <w:p w:rsidR="006117B4" w:rsidRDefault="006117B4"/>
    <w:sectPr w:rsidR="006117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F8A"/>
    <w:rsid w:val="006117B4"/>
    <w:rsid w:val="00EA2F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D96485"/>
  <w15:chartTrackingRefBased/>
  <w15:docId w15:val="{6DE6010E-33E2-4B2C-A85C-6214F4D5C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967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00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315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2024-08-05T12:26:00Z</dcterms:created>
  <dcterms:modified xsi:type="dcterms:W3CDTF">2024-08-05T12:28:00Z</dcterms:modified>
</cp:coreProperties>
</file>