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FE4452" w14:textId="77777777" w:rsidR="007D6D92" w:rsidRDefault="007D6D92">
      <w:pPr>
        <w:pStyle w:val="a3"/>
        <w:ind w:left="153"/>
        <w:rPr>
          <w:sz w:val="20"/>
        </w:rPr>
      </w:pPr>
    </w:p>
    <w:p w14:paraId="4C8FABF2" w14:textId="77777777" w:rsidR="006C24BF" w:rsidRPr="006D298B" w:rsidRDefault="006C24BF" w:rsidP="006C24BF">
      <w:pPr>
        <w:spacing w:line="0" w:lineRule="atLeast"/>
        <w:jc w:val="center"/>
        <w:textAlignment w:val="baseline"/>
        <w:rPr>
          <w:rFonts w:ascii="Peterburg" w:eastAsia="Andale Sans UI" w:hAnsi="Peterburg"/>
        </w:rPr>
      </w:pPr>
      <w:r w:rsidRPr="006D298B">
        <w:rPr>
          <w:rFonts w:ascii="Peterburg" w:eastAsia="Andale Sans UI" w:hAnsi="Peterburg"/>
        </w:rPr>
        <w:t>Общество с ограниченной ответственностью</w:t>
      </w:r>
    </w:p>
    <w:p w14:paraId="3EC4388F" w14:textId="77777777" w:rsidR="006C24BF" w:rsidRPr="006D298B" w:rsidRDefault="006C24BF" w:rsidP="006C24BF">
      <w:pPr>
        <w:pBdr>
          <w:bottom w:val="double" w:sz="24" w:space="2" w:color="000000"/>
        </w:pBdr>
        <w:spacing w:line="0" w:lineRule="atLeast"/>
        <w:jc w:val="center"/>
        <w:textAlignment w:val="baseline"/>
        <w:rPr>
          <w:rFonts w:ascii="Peterburg" w:eastAsia="Andale Sans UI" w:hAnsi="Peterburg"/>
          <w:i/>
          <w:iCs/>
          <w:sz w:val="88"/>
          <w:szCs w:val="88"/>
        </w:rPr>
      </w:pPr>
      <w:r w:rsidRPr="006D298B">
        <w:rPr>
          <w:rFonts w:ascii="Peterburg" w:eastAsia="Andale Sans UI" w:hAnsi="Peterburg"/>
          <w:i/>
          <w:iCs/>
          <w:sz w:val="88"/>
          <w:szCs w:val="88"/>
        </w:rPr>
        <w:t>«</w:t>
      </w:r>
      <w:r w:rsidRPr="006D298B">
        <w:rPr>
          <w:rFonts w:ascii="Lucida Console" w:eastAsia="Andale Sans UI" w:hAnsi="Lucida Console"/>
          <w:i/>
          <w:iCs/>
          <w:sz w:val="88"/>
          <w:szCs w:val="88"/>
        </w:rPr>
        <w:t>Велес</w:t>
      </w:r>
      <w:r w:rsidRPr="006D298B">
        <w:rPr>
          <w:rFonts w:ascii="Peterburg" w:eastAsia="Andale Sans UI" w:hAnsi="Peterburg"/>
          <w:i/>
          <w:iCs/>
          <w:sz w:val="88"/>
          <w:szCs w:val="88"/>
        </w:rPr>
        <w:t>»</w:t>
      </w:r>
    </w:p>
    <w:p w14:paraId="08BA9108" w14:textId="77777777" w:rsidR="006C24BF" w:rsidRPr="006D298B" w:rsidRDefault="006C24BF" w:rsidP="006C24BF">
      <w:pPr>
        <w:spacing w:line="0" w:lineRule="atLeast"/>
        <w:jc w:val="both"/>
        <w:textAlignment w:val="baseline"/>
        <w:rPr>
          <w:rFonts w:ascii="Peterburg" w:hAnsi="Peterburg"/>
          <w:bCs/>
          <w:vertAlign w:val="superscript"/>
        </w:rPr>
      </w:pPr>
    </w:p>
    <w:p w14:paraId="785A9387" w14:textId="77777777" w:rsidR="006C24BF" w:rsidRPr="006D298B" w:rsidRDefault="006C24BF" w:rsidP="006C24BF">
      <w:pPr>
        <w:textAlignment w:val="baseline"/>
        <w:rPr>
          <w:rFonts w:eastAsia="SimSun"/>
          <w:i/>
          <w:iCs/>
        </w:rPr>
      </w:pPr>
      <w:proofErr w:type="spellStart"/>
      <w:proofErr w:type="gramStart"/>
      <w:r w:rsidRPr="006D298B">
        <w:rPr>
          <w:rFonts w:eastAsia="SimSun"/>
          <w:i/>
          <w:iCs/>
        </w:rPr>
        <w:t>Юр.адрес</w:t>
      </w:r>
      <w:proofErr w:type="spellEnd"/>
      <w:proofErr w:type="gramEnd"/>
      <w:r w:rsidRPr="006D298B">
        <w:rPr>
          <w:rFonts w:eastAsia="SimSun"/>
          <w:i/>
          <w:iCs/>
        </w:rPr>
        <w:t>:</w:t>
      </w:r>
      <w:r w:rsidRPr="006D298B">
        <w:rPr>
          <w:rFonts w:eastAsia="SimSun"/>
        </w:rPr>
        <w:t xml:space="preserve"> </w:t>
      </w:r>
      <w:r w:rsidRPr="006D298B">
        <w:rPr>
          <w:rFonts w:eastAsia="SimSun"/>
          <w:i/>
          <w:iCs/>
        </w:rPr>
        <w:t>109382, Г.МОСКВА, ВН.ТЕР.Г. МУНИЦИПАЛЬНЫЙ ОКРУГ ЛЮБЛИНО, УЛ ЛЮБЛИНСКАЯ, Д. 80 К. 6 , пом. 246</w:t>
      </w:r>
    </w:p>
    <w:p w14:paraId="45DAA804" w14:textId="77777777" w:rsidR="006C24BF" w:rsidRPr="006D298B" w:rsidRDefault="006C24BF" w:rsidP="006C24BF">
      <w:pPr>
        <w:textAlignment w:val="baseline"/>
        <w:rPr>
          <w:rFonts w:eastAsia="SimSun"/>
          <w:i/>
          <w:iCs/>
        </w:rPr>
      </w:pPr>
      <w:r w:rsidRPr="006D298B">
        <w:rPr>
          <w:rFonts w:eastAsia="SimSun"/>
          <w:i/>
          <w:iCs/>
        </w:rPr>
        <w:t>ИНН 6439098586</w:t>
      </w:r>
    </w:p>
    <w:p w14:paraId="706C7299" w14:textId="77777777" w:rsidR="006C24BF" w:rsidRPr="006D298B" w:rsidRDefault="006C24BF" w:rsidP="006C24BF">
      <w:pPr>
        <w:textAlignment w:val="baseline"/>
        <w:rPr>
          <w:rFonts w:eastAsia="SimSun"/>
          <w:i/>
          <w:iCs/>
        </w:rPr>
      </w:pPr>
      <w:r w:rsidRPr="006D298B">
        <w:rPr>
          <w:rFonts w:eastAsia="SimSun"/>
          <w:i/>
          <w:iCs/>
        </w:rPr>
        <w:t>КПП 772301001</w:t>
      </w:r>
    </w:p>
    <w:p w14:paraId="0B754CEC" w14:textId="77777777" w:rsidR="006C24BF" w:rsidRPr="006D298B" w:rsidRDefault="006C24BF" w:rsidP="006C24BF">
      <w:pPr>
        <w:textAlignment w:val="baseline"/>
        <w:rPr>
          <w:rFonts w:eastAsia="SimSun"/>
          <w:i/>
          <w:iCs/>
        </w:rPr>
      </w:pPr>
      <w:r w:rsidRPr="006D298B">
        <w:rPr>
          <w:rFonts w:eastAsia="SimSun"/>
          <w:i/>
          <w:iCs/>
        </w:rPr>
        <w:t>ОГРН 1206400021431</w:t>
      </w:r>
    </w:p>
    <w:p w14:paraId="2E14BE98" w14:textId="77777777" w:rsidR="006C24BF" w:rsidRPr="006D298B" w:rsidRDefault="006C24BF" w:rsidP="006C24BF">
      <w:pPr>
        <w:textAlignment w:val="baseline"/>
        <w:rPr>
          <w:rFonts w:eastAsia="SimSun"/>
          <w:i/>
          <w:iCs/>
        </w:rPr>
      </w:pPr>
      <w:r w:rsidRPr="006D298B">
        <w:rPr>
          <w:rFonts w:eastAsia="SimSun"/>
          <w:i/>
          <w:iCs/>
        </w:rPr>
        <w:t xml:space="preserve">Банк: </w:t>
      </w:r>
      <w:r w:rsidRPr="006D298B">
        <w:rPr>
          <w:rFonts w:eastAsia="SimSun"/>
          <w:i/>
          <w:color w:val="333333"/>
          <w:sz w:val="21"/>
          <w:szCs w:val="21"/>
          <w:shd w:val="clear" w:color="auto" w:fill="FFFFFF"/>
        </w:rPr>
        <w:t>ПОВОЛЖСКИЙ БАНК ПАО СБЕРБАНК</w:t>
      </w:r>
    </w:p>
    <w:p w14:paraId="6CE0A448" w14:textId="77777777" w:rsidR="006C24BF" w:rsidRPr="006D298B" w:rsidRDefault="006C24BF" w:rsidP="006C24BF">
      <w:pPr>
        <w:textAlignment w:val="baseline"/>
        <w:rPr>
          <w:rFonts w:eastAsia="SimSun"/>
          <w:i/>
          <w:iCs/>
        </w:rPr>
      </w:pPr>
      <w:r w:rsidRPr="006D298B">
        <w:rPr>
          <w:rFonts w:eastAsia="SimSun"/>
          <w:i/>
          <w:iCs/>
        </w:rPr>
        <w:t>Р/с 40702810856000004200</w:t>
      </w:r>
    </w:p>
    <w:p w14:paraId="010B60E9" w14:textId="77777777" w:rsidR="006C24BF" w:rsidRPr="006D298B" w:rsidRDefault="006C24BF" w:rsidP="006C24BF">
      <w:pPr>
        <w:textAlignment w:val="baseline"/>
        <w:rPr>
          <w:rFonts w:eastAsia="SimSun"/>
          <w:i/>
          <w:iCs/>
        </w:rPr>
      </w:pPr>
      <w:r w:rsidRPr="006D298B">
        <w:rPr>
          <w:rFonts w:eastAsia="SimSun"/>
          <w:i/>
          <w:iCs/>
        </w:rPr>
        <w:t xml:space="preserve">к/с </w:t>
      </w:r>
      <w:r w:rsidRPr="006D298B">
        <w:rPr>
          <w:rFonts w:eastAsia="SimSun"/>
          <w:i/>
          <w:color w:val="333333"/>
          <w:sz w:val="21"/>
          <w:szCs w:val="21"/>
          <w:shd w:val="clear" w:color="auto" w:fill="FFFFFF"/>
        </w:rPr>
        <w:t>30101810200000000607</w:t>
      </w:r>
    </w:p>
    <w:p w14:paraId="2C917CC6" w14:textId="77777777" w:rsidR="006C24BF" w:rsidRPr="006D298B" w:rsidRDefault="006C24BF" w:rsidP="006C24BF">
      <w:pPr>
        <w:spacing w:line="0" w:lineRule="atLeast"/>
        <w:textAlignment w:val="baseline"/>
        <w:rPr>
          <w:rFonts w:ascii="Peterburg" w:hAnsi="Peterburg"/>
          <w:bCs/>
          <w:highlight w:val="yellow"/>
        </w:rPr>
      </w:pPr>
      <w:r w:rsidRPr="006D298B">
        <w:rPr>
          <w:rFonts w:eastAsia="SimSun"/>
          <w:i/>
          <w:iCs/>
        </w:rPr>
        <w:t>БИК</w:t>
      </w:r>
      <w:r w:rsidRPr="006D298B">
        <w:rPr>
          <w:rFonts w:eastAsia="SimSun"/>
          <w:i/>
          <w:color w:val="333333"/>
          <w:sz w:val="21"/>
          <w:szCs w:val="21"/>
          <w:shd w:val="clear" w:color="auto" w:fill="FFFFFF"/>
        </w:rPr>
        <w:t>043601607</w:t>
      </w:r>
      <w:r w:rsidRPr="006D298B">
        <w:rPr>
          <w:rFonts w:eastAsia="SimSun"/>
          <w:i/>
          <w:iCs/>
        </w:rPr>
        <w:br/>
      </w:r>
    </w:p>
    <w:p w14:paraId="646C7F43" w14:textId="77777777" w:rsidR="006C24BF" w:rsidRPr="006D298B" w:rsidRDefault="006C24BF" w:rsidP="006C24BF">
      <w:pPr>
        <w:spacing w:line="0" w:lineRule="atLeast"/>
        <w:jc w:val="both"/>
        <w:textAlignment w:val="baseline"/>
        <w:rPr>
          <w:rFonts w:ascii="Peterburg" w:hAnsi="Peterburg"/>
          <w:bCs/>
          <w:highlight w:val="yellow"/>
        </w:rPr>
      </w:pPr>
    </w:p>
    <w:p w14:paraId="315B0FAF" w14:textId="77777777" w:rsidR="006C24BF" w:rsidRPr="006D298B" w:rsidRDefault="006C24BF" w:rsidP="006C24BF">
      <w:pPr>
        <w:jc w:val="both"/>
        <w:textAlignment w:val="baseline"/>
        <w:rPr>
          <w:rFonts w:ascii="Peterburg" w:hAnsi="Peterburg"/>
          <w:b/>
          <w:bCs/>
          <w:spacing w:val="20"/>
        </w:rPr>
      </w:pPr>
      <w:r w:rsidRPr="006D298B">
        <w:rPr>
          <w:rFonts w:ascii="Peterburg" w:hAnsi="Peterburg"/>
          <w:b/>
          <w:bCs/>
          <w:spacing w:val="20"/>
        </w:rPr>
        <w:t>Просим рассмотреть возможность поставки</w:t>
      </w:r>
    </w:p>
    <w:p w14:paraId="0D7582BF" w14:textId="77777777" w:rsidR="007D6D92" w:rsidRDefault="007D6D92">
      <w:pPr>
        <w:rPr>
          <w:sz w:val="20"/>
        </w:rPr>
        <w:sectPr w:rsidR="007D6D92" w:rsidSect="006C24BF">
          <w:type w:val="continuous"/>
          <w:pgSz w:w="11900" w:h="16840"/>
          <w:pgMar w:top="720" w:right="720" w:bottom="720" w:left="720" w:header="720" w:footer="720" w:gutter="0"/>
          <w:cols w:space="720"/>
          <w:docGrid w:linePitch="299"/>
        </w:sectPr>
      </w:pPr>
    </w:p>
    <w:p w14:paraId="7375EFFD" w14:textId="77777777" w:rsidR="007D6D92" w:rsidRDefault="007D6D92">
      <w:pPr>
        <w:rPr>
          <w:sz w:val="26"/>
        </w:rPr>
        <w:sectPr w:rsidR="007D6D92">
          <w:footerReference w:type="default" r:id="rId7"/>
          <w:pgSz w:w="11900" w:h="16840"/>
          <w:pgMar w:top="1100" w:right="0" w:bottom="640" w:left="0" w:header="0" w:footer="446" w:gutter="0"/>
          <w:pgNumType w:start="2"/>
          <w:cols w:space="720"/>
        </w:sectPr>
      </w:pPr>
    </w:p>
    <w:p w14:paraId="0E84B70C" w14:textId="46F6483A" w:rsidR="007D6D92" w:rsidRDefault="007D6D92">
      <w:pPr>
        <w:spacing w:before="66"/>
        <w:ind w:left="2305" w:right="1450"/>
        <w:jc w:val="center"/>
        <w:rPr>
          <w:sz w:val="28"/>
        </w:rPr>
      </w:pPr>
    </w:p>
    <w:p w14:paraId="146EFDD6" w14:textId="77777777" w:rsidR="007D6D92" w:rsidRDefault="007D6D92">
      <w:pPr>
        <w:pStyle w:val="a3"/>
        <w:spacing w:before="7"/>
      </w:pPr>
    </w:p>
    <w:tbl>
      <w:tblPr>
        <w:tblStyle w:val="TableNormal"/>
        <w:tblW w:w="0" w:type="auto"/>
        <w:tblInd w:w="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7D6D92" w14:paraId="5ED20886" w14:textId="77777777">
        <w:trPr>
          <w:trHeight w:val="321"/>
        </w:trPr>
        <w:tc>
          <w:tcPr>
            <w:tcW w:w="9780" w:type="dxa"/>
          </w:tcPr>
          <w:p w14:paraId="010CB03F" w14:textId="20C29095" w:rsidR="007D6D92" w:rsidRDefault="00000000">
            <w:pPr>
              <w:pStyle w:val="TableParagraph"/>
              <w:spacing w:line="301" w:lineRule="exact"/>
              <w:ind w:left="685" w:right="676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</w:p>
        </w:tc>
      </w:tr>
      <w:tr w:rsidR="007D6D92" w14:paraId="52F8B698" w14:textId="77777777">
        <w:trPr>
          <w:trHeight w:val="3395"/>
        </w:trPr>
        <w:tc>
          <w:tcPr>
            <w:tcW w:w="9780" w:type="dxa"/>
          </w:tcPr>
          <w:p w14:paraId="3A9DD9E4" w14:textId="77777777" w:rsidR="007D6D92" w:rsidRDefault="00000000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СТАНОК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НАМОТОЧНЫЙ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ERN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22T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TPC</w:t>
            </w:r>
          </w:p>
          <w:p w14:paraId="54BCE3A2" w14:textId="77777777" w:rsidR="007D6D92" w:rsidRDefault="00000000">
            <w:pPr>
              <w:pStyle w:val="TableParagraph"/>
              <w:spacing w:before="120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шт.</w:t>
            </w:r>
          </w:p>
          <w:p w14:paraId="6D759597" w14:textId="3BCCFC99" w:rsidR="007D6D92" w:rsidRDefault="00000000">
            <w:pPr>
              <w:pStyle w:val="TableParagraph"/>
              <w:spacing w:before="120"/>
              <w:ind w:left="107" w:right="92" w:firstLine="175"/>
              <w:jc w:val="both"/>
              <w:rPr>
                <w:sz w:val="24"/>
              </w:rPr>
            </w:pPr>
            <w:r>
              <w:rPr>
                <w:sz w:val="24"/>
              </w:rPr>
              <w:t>произведенные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замены полностью совместимы между собой, </w:t>
            </w:r>
            <w:proofErr w:type="gramStart"/>
            <w:r>
              <w:rPr>
                <w:sz w:val="24"/>
              </w:rPr>
              <w:t>по существу</w:t>
            </w:r>
            <w:proofErr w:type="gramEnd"/>
            <w:r>
              <w:rPr>
                <w:sz w:val="24"/>
              </w:rPr>
              <w:t xml:space="preserve"> равноценны (эквиваленты)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превосходят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продукцию.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Параметры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аналогов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(эквивалента)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Разделе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 ТЗ.</w:t>
            </w:r>
          </w:p>
        </w:tc>
      </w:tr>
      <w:tr w:rsidR="007D6D92" w14:paraId="4E8B741F" w14:textId="77777777">
        <w:trPr>
          <w:trHeight w:val="400"/>
        </w:trPr>
        <w:tc>
          <w:tcPr>
            <w:tcW w:w="9780" w:type="dxa"/>
          </w:tcPr>
          <w:p w14:paraId="2A81BF0F" w14:textId="42034A21" w:rsidR="007D6D92" w:rsidRDefault="007D6D92">
            <w:pPr>
              <w:pStyle w:val="TableParagraph"/>
              <w:spacing w:line="315" w:lineRule="exact"/>
              <w:ind w:left="685" w:right="676"/>
              <w:jc w:val="center"/>
              <w:rPr>
                <w:sz w:val="28"/>
              </w:rPr>
            </w:pPr>
          </w:p>
        </w:tc>
      </w:tr>
      <w:tr w:rsidR="007D6D92" w14:paraId="3556AEE5" w14:textId="77777777">
        <w:trPr>
          <w:trHeight w:val="1067"/>
        </w:trPr>
        <w:tc>
          <w:tcPr>
            <w:tcW w:w="9780" w:type="dxa"/>
          </w:tcPr>
          <w:p w14:paraId="56F2A2A6" w14:textId="77777777" w:rsidR="007D6D92" w:rsidRDefault="00000000">
            <w:pPr>
              <w:pStyle w:val="TableParagraph"/>
              <w:spacing w:before="111"/>
              <w:ind w:left="107" w:right="94" w:firstLine="175"/>
              <w:jc w:val="both"/>
              <w:rPr>
                <w:sz w:val="24"/>
              </w:rPr>
            </w:pPr>
            <w:r>
              <w:rPr>
                <w:sz w:val="24"/>
              </w:rPr>
              <w:t>Поставляемое оборудование должно быть новым, выпуска не ранее 2024 года, (не бывшим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употреблении, не восстановленным),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 являться выставочными образцами, свободным 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третьих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лиц.</w:t>
            </w:r>
          </w:p>
        </w:tc>
      </w:tr>
    </w:tbl>
    <w:p w14:paraId="600F94DB" w14:textId="77777777" w:rsidR="007D6D92" w:rsidRDefault="007D6D92">
      <w:pPr>
        <w:pStyle w:val="a3"/>
        <w:spacing w:before="4"/>
        <w:rPr>
          <w:sz w:val="27"/>
        </w:rPr>
      </w:pPr>
    </w:p>
    <w:p w14:paraId="50CE8700" w14:textId="266FCCB0" w:rsidR="007D6D92" w:rsidRDefault="00000000">
      <w:pPr>
        <w:ind w:left="2305" w:right="1450"/>
        <w:jc w:val="center"/>
        <w:rPr>
          <w:sz w:val="28"/>
        </w:rPr>
      </w:pPr>
      <w:r>
        <w:rPr>
          <w:sz w:val="28"/>
        </w:rPr>
        <w:t>ОБЛАСТЬ</w:t>
      </w:r>
      <w:r>
        <w:rPr>
          <w:spacing w:val="-4"/>
          <w:sz w:val="28"/>
        </w:rPr>
        <w:t xml:space="preserve"> </w:t>
      </w:r>
      <w:r>
        <w:rPr>
          <w:sz w:val="28"/>
        </w:rPr>
        <w:t>ПРИМЕНЕНИЯ</w:t>
      </w:r>
    </w:p>
    <w:p w14:paraId="1E1DE4FE" w14:textId="77777777" w:rsidR="007D6D92" w:rsidRDefault="007D6D92">
      <w:pPr>
        <w:pStyle w:val="a3"/>
        <w:spacing w:before="6"/>
        <w:rPr>
          <w:sz w:val="28"/>
        </w:rPr>
      </w:pPr>
    </w:p>
    <w:tbl>
      <w:tblPr>
        <w:tblStyle w:val="TableNormal"/>
        <w:tblW w:w="0" w:type="auto"/>
        <w:tblInd w:w="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7D6D92" w14:paraId="5935C876" w14:textId="77777777">
        <w:trPr>
          <w:trHeight w:val="397"/>
        </w:trPr>
        <w:tc>
          <w:tcPr>
            <w:tcW w:w="9780" w:type="dxa"/>
          </w:tcPr>
          <w:p w14:paraId="7BE69D84" w14:textId="77777777" w:rsidR="007D6D92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Станок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предназначен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рядовой намотки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провода</w:t>
            </w:r>
          </w:p>
        </w:tc>
      </w:tr>
    </w:tbl>
    <w:p w14:paraId="7F584C47" w14:textId="77777777" w:rsidR="007D6D92" w:rsidRDefault="007D6D92">
      <w:pPr>
        <w:pStyle w:val="a3"/>
        <w:spacing w:before="4"/>
        <w:rPr>
          <w:sz w:val="27"/>
        </w:rPr>
      </w:pPr>
    </w:p>
    <w:p w14:paraId="797331D5" w14:textId="64CB4EBE" w:rsidR="007D6D92" w:rsidRDefault="00000000">
      <w:pPr>
        <w:ind w:left="2307" w:right="1450"/>
        <w:jc w:val="center"/>
        <w:rPr>
          <w:sz w:val="28"/>
        </w:rPr>
      </w:pPr>
      <w:r>
        <w:rPr>
          <w:sz w:val="28"/>
        </w:rPr>
        <w:t>УСЛОВИЯ</w:t>
      </w:r>
      <w:r>
        <w:rPr>
          <w:spacing w:val="-4"/>
          <w:sz w:val="28"/>
        </w:rPr>
        <w:t xml:space="preserve"> </w:t>
      </w:r>
      <w:r>
        <w:rPr>
          <w:sz w:val="28"/>
        </w:rPr>
        <w:t>ЭКСПЛУАТАЦИИ</w:t>
      </w:r>
    </w:p>
    <w:p w14:paraId="534BA3E6" w14:textId="77777777" w:rsidR="007D6D92" w:rsidRDefault="007D6D92">
      <w:pPr>
        <w:pStyle w:val="a3"/>
        <w:spacing w:before="6"/>
        <w:rPr>
          <w:sz w:val="28"/>
        </w:rPr>
      </w:pPr>
    </w:p>
    <w:tbl>
      <w:tblPr>
        <w:tblStyle w:val="TableNormal"/>
        <w:tblW w:w="0" w:type="auto"/>
        <w:tblInd w:w="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7D6D92" w14:paraId="1DAB3071" w14:textId="77777777">
        <w:trPr>
          <w:trHeight w:val="1223"/>
        </w:trPr>
        <w:tc>
          <w:tcPr>
            <w:tcW w:w="9780" w:type="dxa"/>
          </w:tcPr>
          <w:p w14:paraId="17DBA193" w14:textId="77777777" w:rsidR="007D6D92" w:rsidRDefault="00000000">
            <w:pPr>
              <w:pStyle w:val="TableParagraph"/>
              <w:spacing w:before="111"/>
              <w:ind w:left="107" w:right="93" w:firstLine="175"/>
              <w:rPr>
                <w:sz w:val="24"/>
              </w:rPr>
            </w:pPr>
            <w:r>
              <w:rPr>
                <w:sz w:val="24"/>
              </w:rPr>
              <w:t>Климатическое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исполнение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эксплуатации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–УХЛ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4.1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15150-69.</w:t>
            </w:r>
          </w:p>
          <w:p w14:paraId="5FD230E8" w14:textId="77777777" w:rsidR="007D6D92" w:rsidRDefault="00000000">
            <w:pPr>
              <w:pStyle w:val="TableParagraph"/>
              <w:spacing w:line="270" w:lineRule="atLeast"/>
              <w:ind w:left="107" w:firstLine="120"/>
              <w:rPr>
                <w:sz w:val="24"/>
              </w:rPr>
            </w:pPr>
            <w:r>
              <w:rPr>
                <w:sz w:val="24"/>
              </w:rPr>
              <w:t>Оборудование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эксплуатируется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производственном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помещении,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отвечающем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требованию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12.3.003-86.</w:t>
            </w:r>
          </w:p>
        </w:tc>
      </w:tr>
    </w:tbl>
    <w:p w14:paraId="4B6E11B4" w14:textId="77777777" w:rsidR="007D6D92" w:rsidRDefault="007D6D92">
      <w:pPr>
        <w:pStyle w:val="a3"/>
        <w:spacing w:before="6"/>
        <w:rPr>
          <w:sz w:val="27"/>
        </w:rPr>
      </w:pPr>
    </w:p>
    <w:p w14:paraId="58A9F823" w14:textId="21A231AC" w:rsidR="007D6D92" w:rsidRDefault="00000000">
      <w:pPr>
        <w:ind w:left="2305" w:right="1450"/>
        <w:jc w:val="center"/>
        <w:rPr>
          <w:sz w:val="28"/>
        </w:rPr>
      </w:pPr>
      <w:r>
        <w:rPr>
          <w:spacing w:val="-4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ТРЕБОВАНИЯ</w:t>
      </w:r>
    </w:p>
    <w:p w14:paraId="0BA13713" w14:textId="77777777" w:rsidR="007D6D92" w:rsidRDefault="007D6D92">
      <w:pPr>
        <w:pStyle w:val="a3"/>
        <w:spacing w:before="6" w:after="1"/>
        <w:rPr>
          <w:sz w:val="28"/>
        </w:rPr>
      </w:pPr>
    </w:p>
    <w:tbl>
      <w:tblPr>
        <w:tblStyle w:val="TableNormal"/>
        <w:tblW w:w="0" w:type="auto"/>
        <w:tblInd w:w="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7D6D92" w14:paraId="721C7EDA" w14:textId="77777777">
        <w:trPr>
          <w:trHeight w:val="335"/>
        </w:trPr>
        <w:tc>
          <w:tcPr>
            <w:tcW w:w="9780" w:type="dxa"/>
          </w:tcPr>
          <w:p w14:paraId="42CA9E02" w14:textId="77777777" w:rsidR="007D6D92" w:rsidRDefault="00000000">
            <w:pPr>
              <w:pStyle w:val="TableParagraph"/>
              <w:spacing w:line="315" w:lineRule="exact"/>
              <w:ind w:left="685" w:right="675"/>
              <w:jc w:val="center"/>
              <w:rPr>
                <w:sz w:val="28"/>
              </w:rPr>
            </w:pPr>
            <w:r>
              <w:rPr>
                <w:sz w:val="28"/>
              </w:rPr>
              <w:t>Подраздел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4.1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Основные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параметры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размеры</w:t>
            </w:r>
          </w:p>
        </w:tc>
      </w:tr>
      <w:tr w:rsidR="007D6D92" w14:paraId="6A1DDD70" w14:textId="77777777">
        <w:trPr>
          <w:trHeight w:val="947"/>
        </w:trPr>
        <w:tc>
          <w:tcPr>
            <w:tcW w:w="9780" w:type="dxa"/>
          </w:tcPr>
          <w:p w14:paraId="4A3B6004" w14:textId="77777777" w:rsidR="007D6D92" w:rsidRDefault="00000000">
            <w:pPr>
              <w:pStyle w:val="TableParagraph"/>
              <w:spacing w:before="111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оборудования:</w:t>
            </w:r>
          </w:p>
          <w:p w14:paraId="62DF45CE" w14:textId="77777777" w:rsidR="007D6D9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</w:tabs>
              <w:rPr>
                <w:sz w:val="24"/>
              </w:rPr>
            </w:pPr>
            <w:r>
              <w:rPr>
                <w:sz w:val="24"/>
              </w:rPr>
              <w:t>габариты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Д*Ш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780х420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мм;</w:t>
            </w:r>
          </w:p>
          <w:p w14:paraId="2A85CD33" w14:textId="77777777" w:rsidR="007D6D9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масса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установки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85-95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</w:p>
        </w:tc>
      </w:tr>
      <w:tr w:rsidR="007D6D92" w14:paraId="275A1A48" w14:textId="77777777">
        <w:trPr>
          <w:trHeight w:val="964"/>
        </w:trPr>
        <w:tc>
          <w:tcPr>
            <w:tcW w:w="9780" w:type="dxa"/>
          </w:tcPr>
          <w:p w14:paraId="16C50F92" w14:textId="77777777" w:rsidR="007D6D92" w:rsidRDefault="007D6D92">
            <w:pPr>
              <w:pStyle w:val="TableParagraph"/>
              <w:spacing w:before="1"/>
              <w:ind w:left="0"/>
              <w:rPr>
                <w:sz w:val="26"/>
              </w:rPr>
            </w:pPr>
          </w:p>
          <w:p w14:paraId="20F30D83" w14:textId="77777777" w:rsidR="007D6D92" w:rsidRDefault="00000000">
            <w:pPr>
              <w:pStyle w:val="TableParagraph"/>
              <w:spacing w:line="322" w:lineRule="exact"/>
              <w:ind w:left="4228" w:right="615" w:hanging="3591"/>
              <w:rPr>
                <w:sz w:val="28"/>
              </w:rPr>
            </w:pPr>
            <w:r>
              <w:rPr>
                <w:sz w:val="28"/>
              </w:rPr>
              <w:t>Подраздел 4.2. Основные технико-экономические и эксплуатационные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показатели</w:t>
            </w:r>
          </w:p>
        </w:tc>
      </w:tr>
      <w:tr w:rsidR="007D6D92" w14:paraId="67BA10A4" w14:textId="77777777">
        <w:trPr>
          <w:trHeight w:val="1105"/>
        </w:trPr>
        <w:tc>
          <w:tcPr>
            <w:tcW w:w="9780" w:type="dxa"/>
          </w:tcPr>
          <w:p w14:paraId="46AEFEC4" w14:textId="77777777" w:rsidR="007D6D92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-диаметр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0,02-1,7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мм;</w:t>
            </w:r>
          </w:p>
          <w:p w14:paraId="42709166" w14:textId="77777777" w:rsidR="007D6D9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-ширина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намотки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0,1-210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мм;</w:t>
            </w:r>
          </w:p>
          <w:p w14:paraId="7386DAFB" w14:textId="77777777" w:rsidR="007D6D92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-точность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остановки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шпинделя,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0,01 оборота;</w:t>
            </w:r>
          </w:p>
          <w:p w14:paraId="178BC2BA" w14:textId="77777777" w:rsidR="007D6D92" w:rsidRDefault="00000000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-обороты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шпинделя –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3000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об./</w:t>
            </w:r>
            <w:proofErr w:type="gramEnd"/>
            <w:r>
              <w:rPr>
                <w:sz w:val="24"/>
              </w:rPr>
              <w:t>мин.;</w:t>
            </w:r>
          </w:p>
        </w:tc>
      </w:tr>
    </w:tbl>
    <w:p w14:paraId="681D50D2" w14:textId="77777777" w:rsidR="007D6D92" w:rsidRDefault="007D6D92">
      <w:pPr>
        <w:spacing w:line="265" w:lineRule="exact"/>
        <w:rPr>
          <w:sz w:val="24"/>
        </w:rPr>
        <w:sectPr w:rsidR="007D6D92">
          <w:pgSz w:w="11900" w:h="16840"/>
          <w:pgMar w:top="1100" w:right="0" w:bottom="720" w:left="0" w:header="0" w:footer="446" w:gutter="0"/>
          <w:cols w:space="720"/>
        </w:sectPr>
      </w:pPr>
    </w:p>
    <w:tbl>
      <w:tblPr>
        <w:tblStyle w:val="TableNormal"/>
        <w:tblW w:w="0" w:type="auto"/>
        <w:tblInd w:w="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7D6D92" w14:paraId="62B815D4" w14:textId="77777777">
        <w:trPr>
          <w:trHeight w:val="1103"/>
        </w:trPr>
        <w:tc>
          <w:tcPr>
            <w:tcW w:w="9780" w:type="dxa"/>
          </w:tcPr>
          <w:p w14:paraId="47B2820C" w14:textId="77777777" w:rsidR="007D6D92" w:rsidRDefault="0000000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-отсчет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витков;</w:t>
            </w:r>
          </w:p>
          <w:p w14:paraId="2633E692" w14:textId="77777777" w:rsidR="007D6D9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-режим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старта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остановки шпинделя;</w:t>
            </w:r>
          </w:p>
          <w:p w14:paraId="30212B35" w14:textId="77777777" w:rsidR="007D6D9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-микропроцессорное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управление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намоточным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циклом;</w:t>
            </w:r>
          </w:p>
          <w:p w14:paraId="038364A1" w14:textId="77777777" w:rsidR="007D6D92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-максимальный диаметр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намотки,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мм</w:t>
            </w:r>
          </w:p>
        </w:tc>
      </w:tr>
      <w:tr w:rsidR="007D6D92" w14:paraId="09702A5C" w14:textId="77777777">
        <w:trPr>
          <w:trHeight w:val="642"/>
        </w:trPr>
        <w:tc>
          <w:tcPr>
            <w:tcW w:w="9780" w:type="dxa"/>
          </w:tcPr>
          <w:p w14:paraId="4B2A5FB3" w14:textId="77777777" w:rsidR="007D6D92" w:rsidRDefault="007D6D92">
            <w:pPr>
              <w:pStyle w:val="TableParagraph"/>
              <w:spacing w:before="7"/>
              <w:ind w:left="0"/>
              <w:rPr>
                <w:sz w:val="26"/>
              </w:rPr>
            </w:pPr>
          </w:p>
          <w:p w14:paraId="33A62F45" w14:textId="6698C0FD" w:rsidR="007D6D92" w:rsidRDefault="00000000">
            <w:pPr>
              <w:pStyle w:val="TableParagraph"/>
              <w:spacing w:line="316" w:lineRule="exact"/>
              <w:ind w:left="685" w:right="677"/>
              <w:jc w:val="center"/>
              <w:rPr>
                <w:sz w:val="28"/>
              </w:rPr>
            </w:pPr>
            <w:r>
              <w:rPr>
                <w:sz w:val="28"/>
              </w:rPr>
              <w:t>Требования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надежности</w:t>
            </w:r>
          </w:p>
        </w:tc>
      </w:tr>
      <w:tr w:rsidR="007D6D92" w14:paraId="6F691950" w14:textId="77777777">
        <w:trPr>
          <w:trHeight w:val="671"/>
        </w:trPr>
        <w:tc>
          <w:tcPr>
            <w:tcW w:w="9780" w:type="dxa"/>
          </w:tcPr>
          <w:p w14:paraId="2F15B90E" w14:textId="77777777" w:rsidR="007D6D92" w:rsidRDefault="00000000">
            <w:pPr>
              <w:pStyle w:val="TableParagraph"/>
              <w:spacing w:before="99" w:line="270" w:lineRule="atLeast"/>
              <w:ind w:left="107" w:right="499" w:firstLine="175"/>
              <w:rPr>
                <w:sz w:val="24"/>
              </w:rPr>
            </w:pPr>
            <w:r>
              <w:rPr>
                <w:sz w:val="24"/>
              </w:rPr>
              <w:t>Надёжность оборудования должна соответствовать 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ГОСТ 7599-82, ГОСТ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27.002-2015,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27.003-2016, ГОСТ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4.93-86.</w:t>
            </w:r>
          </w:p>
        </w:tc>
      </w:tr>
      <w:tr w:rsidR="007D6D92" w14:paraId="39938E0E" w14:textId="77777777">
        <w:trPr>
          <w:trHeight w:val="642"/>
        </w:trPr>
        <w:tc>
          <w:tcPr>
            <w:tcW w:w="9780" w:type="dxa"/>
          </w:tcPr>
          <w:p w14:paraId="77D821BF" w14:textId="66584875" w:rsidR="007D6D92" w:rsidRDefault="00000000">
            <w:pPr>
              <w:pStyle w:val="TableParagraph"/>
              <w:spacing w:line="316" w:lineRule="exact"/>
              <w:ind w:left="410"/>
              <w:rPr>
                <w:sz w:val="28"/>
              </w:rPr>
            </w:pPr>
            <w:r>
              <w:rPr>
                <w:sz w:val="28"/>
              </w:rPr>
              <w:t>Требования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материалам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комплектующим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оборудования</w:t>
            </w:r>
          </w:p>
        </w:tc>
      </w:tr>
      <w:tr w:rsidR="007D6D92" w14:paraId="3BA59B84" w14:textId="77777777">
        <w:trPr>
          <w:trHeight w:val="556"/>
        </w:trPr>
        <w:tc>
          <w:tcPr>
            <w:tcW w:w="9780" w:type="dxa"/>
          </w:tcPr>
          <w:p w14:paraId="6CBD77B0" w14:textId="77777777" w:rsidR="007D6D92" w:rsidRDefault="00000000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Оборудование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должно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обладать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коррозии</w:t>
            </w:r>
          </w:p>
        </w:tc>
      </w:tr>
      <w:tr w:rsidR="007D6D92" w14:paraId="00C6F452" w14:textId="77777777">
        <w:trPr>
          <w:trHeight w:val="966"/>
        </w:trPr>
        <w:tc>
          <w:tcPr>
            <w:tcW w:w="9780" w:type="dxa"/>
          </w:tcPr>
          <w:p w14:paraId="5B4BE51A" w14:textId="77777777" w:rsidR="007D6D92" w:rsidRDefault="007D6D92">
            <w:pPr>
              <w:pStyle w:val="TableParagraph"/>
              <w:spacing w:before="3"/>
              <w:ind w:left="0"/>
              <w:rPr>
                <w:sz w:val="26"/>
              </w:rPr>
            </w:pPr>
          </w:p>
          <w:p w14:paraId="09A10199" w14:textId="63E09A73" w:rsidR="007D6D92" w:rsidRDefault="00000000">
            <w:pPr>
              <w:pStyle w:val="TableParagraph"/>
              <w:spacing w:before="1" w:line="322" w:lineRule="exact"/>
              <w:ind w:left="3378" w:right="552" w:hanging="2804"/>
              <w:rPr>
                <w:sz w:val="28"/>
              </w:rPr>
            </w:pPr>
            <w:r>
              <w:rPr>
                <w:sz w:val="28"/>
              </w:rPr>
              <w:t>Требования к стабильности параметров при воздействии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факторов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внешней среды</w:t>
            </w:r>
          </w:p>
        </w:tc>
      </w:tr>
      <w:tr w:rsidR="007D6D92" w14:paraId="341253DE" w14:textId="77777777">
        <w:trPr>
          <w:trHeight w:val="791"/>
        </w:trPr>
        <w:tc>
          <w:tcPr>
            <w:tcW w:w="9780" w:type="dxa"/>
          </w:tcPr>
          <w:p w14:paraId="6B97A7EE" w14:textId="77777777" w:rsidR="007D6D92" w:rsidRDefault="00000000">
            <w:pPr>
              <w:pStyle w:val="TableParagraph"/>
              <w:spacing w:before="103"/>
              <w:ind w:left="107" w:firstLine="175"/>
              <w:rPr>
                <w:sz w:val="24"/>
              </w:rPr>
            </w:pPr>
            <w:r>
              <w:rPr>
                <w:sz w:val="24"/>
              </w:rPr>
              <w:t>Оборудование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должно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обеспечить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технические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параметры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подразделу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4.2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диапазоне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влажности,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разделе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</w:p>
        </w:tc>
      </w:tr>
      <w:tr w:rsidR="007D6D92" w14:paraId="360E501C" w14:textId="77777777">
        <w:trPr>
          <w:trHeight w:val="645"/>
        </w:trPr>
        <w:tc>
          <w:tcPr>
            <w:tcW w:w="9780" w:type="dxa"/>
          </w:tcPr>
          <w:p w14:paraId="3E283B26" w14:textId="77777777" w:rsidR="007D6D92" w:rsidRDefault="007D6D92">
            <w:pPr>
              <w:pStyle w:val="TableParagraph"/>
              <w:spacing w:before="9"/>
              <w:ind w:left="0"/>
              <w:rPr>
                <w:sz w:val="26"/>
              </w:rPr>
            </w:pPr>
          </w:p>
          <w:p w14:paraId="2871EFEE" w14:textId="3A9227D6" w:rsidR="007D6D92" w:rsidRDefault="00000000">
            <w:pPr>
              <w:pStyle w:val="TableParagraph"/>
              <w:spacing w:before="1" w:line="316" w:lineRule="exact"/>
              <w:ind w:left="685" w:right="673"/>
              <w:jc w:val="center"/>
              <w:rPr>
                <w:sz w:val="28"/>
              </w:rPr>
            </w:pPr>
            <w:r>
              <w:rPr>
                <w:sz w:val="28"/>
              </w:rPr>
              <w:t>Требования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электропитанию</w:t>
            </w:r>
          </w:p>
        </w:tc>
      </w:tr>
      <w:tr w:rsidR="007D6D92" w14:paraId="6C8204A3" w14:textId="77777777">
        <w:trPr>
          <w:trHeight w:val="551"/>
        </w:trPr>
        <w:tc>
          <w:tcPr>
            <w:tcW w:w="9780" w:type="dxa"/>
          </w:tcPr>
          <w:p w14:paraId="5E24030F" w14:textId="77777777" w:rsidR="007D6D92" w:rsidRDefault="0000000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Напряжение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220-240 В</w:t>
            </w:r>
          </w:p>
          <w:p w14:paraId="26963BD4" w14:textId="77777777" w:rsidR="007D6D92" w:rsidRDefault="00000000">
            <w:pPr>
              <w:pStyle w:val="TableParagraph"/>
              <w:spacing w:line="272" w:lineRule="exact"/>
              <w:ind w:left="282"/>
              <w:rPr>
                <w:sz w:val="24"/>
              </w:rPr>
            </w:pPr>
            <w:r>
              <w:rPr>
                <w:sz w:val="24"/>
              </w:rPr>
              <w:t>Частота-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50-60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Гц</w:t>
            </w:r>
          </w:p>
        </w:tc>
      </w:tr>
      <w:tr w:rsidR="007D6D92" w14:paraId="2963EFCF" w14:textId="77777777">
        <w:trPr>
          <w:trHeight w:val="642"/>
        </w:trPr>
        <w:tc>
          <w:tcPr>
            <w:tcW w:w="9780" w:type="dxa"/>
          </w:tcPr>
          <w:p w14:paraId="52F8CC23" w14:textId="77777777" w:rsidR="007D6D92" w:rsidRDefault="007D6D92">
            <w:pPr>
              <w:pStyle w:val="TableParagraph"/>
              <w:spacing w:before="7"/>
              <w:ind w:left="0"/>
              <w:rPr>
                <w:sz w:val="26"/>
              </w:rPr>
            </w:pPr>
          </w:p>
          <w:p w14:paraId="2DBC3C59" w14:textId="6999044D" w:rsidR="007D6D92" w:rsidRDefault="00000000">
            <w:pPr>
              <w:pStyle w:val="TableParagraph"/>
              <w:spacing w:line="316" w:lineRule="exact"/>
              <w:ind w:left="685" w:right="677"/>
              <w:jc w:val="center"/>
              <w:rPr>
                <w:sz w:val="28"/>
              </w:rPr>
            </w:pPr>
            <w:r>
              <w:rPr>
                <w:sz w:val="28"/>
              </w:rPr>
              <w:t>Требования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комплектности</w:t>
            </w:r>
          </w:p>
        </w:tc>
      </w:tr>
      <w:tr w:rsidR="007D6D92" w14:paraId="67E3CBB7" w14:textId="77777777">
        <w:trPr>
          <w:trHeight w:val="3551"/>
        </w:trPr>
        <w:tc>
          <w:tcPr>
            <w:tcW w:w="9780" w:type="dxa"/>
          </w:tcPr>
          <w:p w14:paraId="79F3AAFE" w14:textId="77777777" w:rsidR="007D6D92" w:rsidRDefault="00000000">
            <w:pPr>
              <w:pStyle w:val="TableParagraph"/>
              <w:spacing w:line="260" w:lineRule="exact"/>
              <w:ind w:left="403"/>
              <w:rPr>
                <w:sz w:val="24"/>
              </w:rPr>
            </w:pPr>
            <w:r>
              <w:rPr>
                <w:sz w:val="24"/>
              </w:rPr>
              <w:t>Оборудование,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указанное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техническом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должно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быть укомплектовано</w:t>
            </w:r>
          </w:p>
          <w:p w14:paraId="13F3C777" w14:textId="77777777" w:rsidR="007D6D92" w:rsidRDefault="00000000">
            <w:pPr>
              <w:pStyle w:val="TableParagraph"/>
              <w:ind w:left="424" w:right="93"/>
              <w:rPr>
                <w:sz w:val="24"/>
              </w:rPr>
            </w:pPr>
            <w:r>
              <w:rPr>
                <w:sz w:val="24"/>
              </w:rPr>
              <w:t>принадлежностями,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оснасткой и запасными частями в количестве, обеспечивающем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работу оборудования в течение гарантийного срока. Номенклатура и 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принадлежностей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должны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перечислены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эксплуатационной документации.</w:t>
            </w:r>
          </w:p>
          <w:p w14:paraId="0A37D702" w14:textId="77777777" w:rsidR="007D6D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44"/>
              </w:tabs>
              <w:spacing w:before="120"/>
              <w:ind w:hanging="361"/>
              <w:rPr>
                <w:sz w:val="24"/>
              </w:rPr>
            </w:pPr>
            <w:r>
              <w:rPr>
                <w:sz w:val="24"/>
              </w:rPr>
              <w:t>Роликовая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направляющая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проволоки (диапазон проволоки,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мм: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0,05-0,</w:t>
            </w:r>
            <w:proofErr w:type="gramStart"/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proofErr w:type="gramEnd"/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14:paraId="1B4012BD" w14:textId="77777777" w:rsidR="007D6D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44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Направляющий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держатель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14:paraId="041B9A2E" w14:textId="77777777" w:rsidR="007D6D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44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Ножная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педаль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14:paraId="31F68F0F" w14:textId="77777777" w:rsidR="007D6D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44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Разматывающее устройство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14:paraId="5ADAFCB4" w14:textId="77777777" w:rsidR="007D6D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44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Разматывающее устройство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14:paraId="1E1D5F75" w14:textId="77777777" w:rsidR="007D6D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44"/>
              </w:tabs>
              <w:ind w:right="809"/>
              <w:rPr>
                <w:sz w:val="24"/>
              </w:rPr>
            </w:pPr>
            <w:r>
              <w:rPr>
                <w:sz w:val="24"/>
              </w:rPr>
              <w:t xml:space="preserve">Стойка для установки </w:t>
            </w:r>
            <w:proofErr w:type="spellStart"/>
            <w:r>
              <w:rPr>
                <w:sz w:val="24"/>
              </w:rPr>
              <w:t>натяжителей</w:t>
            </w:r>
            <w:proofErr w:type="spellEnd"/>
            <w:r>
              <w:rPr>
                <w:sz w:val="24"/>
              </w:rPr>
              <w:t xml:space="preserve"> и бобин с проводом. Максимальный диаметр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бобины: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– 220 мм.</w:t>
            </w:r>
          </w:p>
        </w:tc>
      </w:tr>
      <w:tr w:rsidR="007D6D92" w14:paraId="286250F9" w14:textId="77777777">
        <w:trPr>
          <w:trHeight w:val="645"/>
        </w:trPr>
        <w:tc>
          <w:tcPr>
            <w:tcW w:w="9780" w:type="dxa"/>
          </w:tcPr>
          <w:p w14:paraId="290B1EDF" w14:textId="77777777" w:rsidR="007D6D92" w:rsidRDefault="007D6D92">
            <w:pPr>
              <w:pStyle w:val="TableParagraph"/>
              <w:spacing w:before="9"/>
              <w:ind w:left="0"/>
              <w:rPr>
                <w:sz w:val="26"/>
              </w:rPr>
            </w:pPr>
          </w:p>
          <w:p w14:paraId="2AAC205D" w14:textId="56FBCE3A" w:rsidR="007D6D92" w:rsidRDefault="00000000">
            <w:pPr>
              <w:pStyle w:val="TableParagraph"/>
              <w:spacing w:line="316" w:lineRule="exact"/>
              <w:ind w:left="683" w:right="677"/>
              <w:jc w:val="center"/>
              <w:rPr>
                <w:sz w:val="28"/>
              </w:rPr>
            </w:pP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Требования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маркировке</w:t>
            </w:r>
          </w:p>
        </w:tc>
      </w:tr>
      <w:tr w:rsidR="007D6D92" w14:paraId="546B3904" w14:textId="77777777">
        <w:trPr>
          <w:trHeight w:val="671"/>
        </w:trPr>
        <w:tc>
          <w:tcPr>
            <w:tcW w:w="9780" w:type="dxa"/>
          </w:tcPr>
          <w:p w14:paraId="5EC93B58" w14:textId="77777777" w:rsidR="007D6D92" w:rsidRDefault="0000000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Маркировка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комплектующих механизмах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нанесена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68F68578" w14:textId="77777777" w:rsidR="007D6D92" w:rsidRDefault="00000000"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доступных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местах.</w:t>
            </w:r>
          </w:p>
        </w:tc>
      </w:tr>
      <w:tr w:rsidR="007D6D92" w14:paraId="655D41E9" w14:textId="77777777">
        <w:trPr>
          <w:trHeight w:val="335"/>
        </w:trPr>
        <w:tc>
          <w:tcPr>
            <w:tcW w:w="9780" w:type="dxa"/>
          </w:tcPr>
          <w:p w14:paraId="307721ED" w14:textId="504E72E6" w:rsidR="007D6D92" w:rsidRDefault="00000000">
            <w:pPr>
              <w:pStyle w:val="TableParagraph"/>
              <w:spacing w:line="307" w:lineRule="exact"/>
              <w:ind w:left="685" w:right="676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Требования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упаковке</w:t>
            </w:r>
          </w:p>
        </w:tc>
      </w:tr>
      <w:tr w:rsidR="007D6D92" w14:paraId="264ADE91" w14:textId="77777777">
        <w:trPr>
          <w:trHeight w:val="947"/>
        </w:trPr>
        <w:tc>
          <w:tcPr>
            <w:tcW w:w="9780" w:type="dxa"/>
          </w:tcPr>
          <w:p w14:paraId="45B6660E" w14:textId="77777777" w:rsidR="007D6D92" w:rsidRDefault="0000000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Упаковка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(каждого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отдельного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грузового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обеспечивать</w:t>
            </w:r>
          </w:p>
          <w:p w14:paraId="0175FBD5" w14:textId="77777777" w:rsidR="007D6D92" w:rsidRDefault="00000000"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сохранность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всякого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повреждений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коррозии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перевозке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морем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смешанным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транспортом,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перегрузок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 хранении.</w:t>
            </w:r>
          </w:p>
        </w:tc>
      </w:tr>
    </w:tbl>
    <w:p w14:paraId="21491F65" w14:textId="77777777" w:rsidR="007D6D92" w:rsidRDefault="007D6D92">
      <w:pPr>
        <w:rPr>
          <w:sz w:val="24"/>
        </w:rPr>
        <w:sectPr w:rsidR="007D6D92">
          <w:pgSz w:w="11900" w:h="16840"/>
          <w:pgMar w:top="860" w:right="0" w:bottom="640" w:left="0" w:header="0" w:footer="446" w:gutter="0"/>
          <w:cols w:space="720"/>
        </w:sectPr>
      </w:pPr>
    </w:p>
    <w:p w14:paraId="0D4625F2" w14:textId="60284F4B" w:rsidR="007D6D92" w:rsidRDefault="007D6D92" w:rsidP="006C24BF">
      <w:pPr>
        <w:spacing w:before="65"/>
        <w:ind w:right="1450"/>
        <w:rPr>
          <w:sz w:val="28"/>
        </w:rPr>
      </w:pPr>
    </w:p>
    <w:p w14:paraId="572A723E" w14:textId="77777777" w:rsidR="007D6D92" w:rsidRDefault="007D6D92">
      <w:pPr>
        <w:pStyle w:val="a3"/>
        <w:spacing w:before="6"/>
        <w:rPr>
          <w:sz w:val="28"/>
        </w:rPr>
      </w:pPr>
    </w:p>
    <w:tbl>
      <w:tblPr>
        <w:tblStyle w:val="TableNormal"/>
        <w:tblW w:w="0" w:type="auto"/>
        <w:tblInd w:w="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7D6D92" w14:paraId="10F9BBFA" w14:textId="77777777">
        <w:trPr>
          <w:trHeight w:val="397"/>
        </w:trPr>
        <w:tc>
          <w:tcPr>
            <w:tcW w:w="9780" w:type="dxa"/>
          </w:tcPr>
          <w:p w14:paraId="126D94FF" w14:textId="796B007E" w:rsidR="007D6D92" w:rsidRDefault="00000000">
            <w:pPr>
              <w:pStyle w:val="TableParagraph"/>
              <w:spacing w:line="315" w:lineRule="exact"/>
              <w:ind w:left="685" w:right="677"/>
              <w:jc w:val="center"/>
              <w:rPr>
                <w:sz w:val="28"/>
              </w:rPr>
            </w:pPr>
            <w:r>
              <w:rPr>
                <w:sz w:val="28"/>
              </w:rPr>
              <w:t>Порядок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сдачи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приемки</w:t>
            </w:r>
          </w:p>
        </w:tc>
      </w:tr>
      <w:tr w:rsidR="007D6D92" w14:paraId="4A3D2E59" w14:textId="77777777">
        <w:trPr>
          <w:trHeight w:val="5963"/>
        </w:trPr>
        <w:tc>
          <w:tcPr>
            <w:tcW w:w="9780" w:type="dxa"/>
          </w:tcPr>
          <w:p w14:paraId="57AD2848" w14:textId="77777777" w:rsidR="007D6D92" w:rsidRDefault="00000000">
            <w:pPr>
              <w:pStyle w:val="TableParagraph"/>
              <w:spacing w:before="111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комплекта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Покупателю.</w:t>
            </w:r>
          </w:p>
          <w:p w14:paraId="28EF306B" w14:textId="77777777" w:rsidR="007D6D92" w:rsidRDefault="00000000">
            <w:pPr>
              <w:pStyle w:val="TableParagraph"/>
              <w:ind w:left="993" w:right="549" w:firstLine="141"/>
              <w:rPr>
                <w:sz w:val="24"/>
              </w:rPr>
            </w:pPr>
            <w:r>
              <w:rPr>
                <w:b/>
                <w:sz w:val="24"/>
              </w:rPr>
              <w:t xml:space="preserve">Не позднее 30 календарных дней со дня подписания договора </w:t>
            </w:r>
            <w:r>
              <w:rPr>
                <w:sz w:val="24"/>
              </w:rPr>
              <w:t>Поставщик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передает Покупателю полный комплект сопроводительной и эксплуатационной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электронном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русском языке.</w:t>
            </w:r>
          </w:p>
          <w:p w14:paraId="7B213FAD" w14:textId="77777777" w:rsidR="007D6D92" w:rsidRDefault="00000000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Поставка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Покупателю.</w:t>
            </w:r>
          </w:p>
          <w:p w14:paraId="4594C2A3" w14:textId="77777777" w:rsidR="007D6D92" w:rsidRDefault="00000000">
            <w:pPr>
              <w:pStyle w:val="TableParagraph"/>
              <w:ind w:left="993" w:right="143" w:firstLine="120"/>
              <w:rPr>
                <w:sz w:val="24"/>
              </w:rPr>
            </w:pPr>
            <w:r>
              <w:rPr>
                <w:sz w:val="24"/>
              </w:rPr>
              <w:t>Поставщик обязан не позднее 4</w:t>
            </w:r>
            <w:r>
              <w:rPr>
                <w:b/>
                <w:sz w:val="24"/>
              </w:rPr>
              <w:t>05 календарных дней со дня подписания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договора </w:t>
            </w:r>
            <w:r>
              <w:rPr>
                <w:sz w:val="24"/>
              </w:rPr>
              <w:t>доставить комплект оборудования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производственную площадку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Покупателя. Предварительно Поставщик письменно должен уведомить Покупателя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доставке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оборудования.</w:t>
            </w:r>
          </w:p>
          <w:p w14:paraId="76FBCB8A" w14:textId="77777777" w:rsidR="007D6D92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оборудования.</w:t>
            </w:r>
          </w:p>
          <w:p w14:paraId="34BC75A7" w14:textId="77777777" w:rsidR="007D6D92" w:rsidRDefault="00000000">
            <w:pPr>
              <w:pStyle w:val="TableParagraph"/>
              <w:ind w:left="993" w:firstLine="141"/>
              <w:rPr>
                <w:sz w:val="24"/>
              </w:rPr>
            </w:pPr>
            <w:r>
              <w:rPr>
                <w:sz w:val="24"/>
              </w:rPr>
              <w:t>Приёмка оборудования по количеству и комплектности поставки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проводится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территории Покупателя в присутствии представителя Поставщика. Фиксируется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Покупатель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производит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разгрузку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установку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оборудования по месту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площадке.</w:t>
            </w:r>
          </w:p>
          <w:p w14:paraId="3CFA5FB6" w14:textId="77777777" w:rsidR="007D6D92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оборудования.</w:t>
            </w:r>
          </w:p>
          <w:p w14:paraId="6C368D00" w14:textId="77777777" w:rsidR="007D6D92" w:rsidRDefault="00000000">
            <w:pPr>
              <w:pStyle w:val="TableParagraph"/>
              <w:ind w:left="993" w:firstLine="141"/>
              <w:rPr>
                <w:sz w:val="24"/>
              </w:rPr>
            </w:pPr>
            <w:r>
              <w:rPr>
                <w:sz w:val="24"/>
              </w:rPr>
              <w:t>Приёмка оборудования производиться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соответствии с требованиями ТЗ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проводится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площадях Покупателя.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Итоги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приёмки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фиксируются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актом.</w:t>
            </w:r>
          </w:p>
          <w:p w14:paraId="03CC2892" w14:textId="77777777" w:rsidR="007D6D92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Подписание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ввода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установки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эксплуатацию.</w:t>
            </w:r>
          </w:p>
        </w:tc>
      </w:tr>
      <w:tr w:rsidR="007D6D92" w14:paraId="49647A70" w14:textId="77777777">
        <w:trPr>
          <w:trHeight w:val="645"/>
        </w:trPr>
        <w:tc>
          <w:tcPr>
            <w:tcW w:w="9780" w:type="dxa"/>
          </w:tcPr>
          <w:p w14:paraId="2827E6D9" w14:textId="18FEED38" w:rsidR="007D6D92" w:rsidRDefault="00000000">
            <w:pPr>
              <w:pStyle w:val="TableParagraph"/>
              <w:spacing w:line="315" w:lineRule="exact"/>
              <w:ind w:left="685" w:right="677"/>
              <w:jc w:val="center"/>
              <w:rPr>
                <w:sz w:val="28"/>
              </w:rPr>
            </w:pPr>
            <w:r>
              <w:rPr>
                <w:sz w:val="28"/>
              </w:rPr>
              <w:t>Требования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передаче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заказчику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технических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иных</w:t>
            </w:r>
          </w:p>
          <w:p w14:paraId="1DCFD67F" w14:textId="77777777" w:rsidR="007D6D92" w:rsidRDefault="00000000">
            <w:pPr>
              <w:pStyle w:val="TableParagraph"/>
              <w:spacing w:before="2" w:line="308" w:lineRule="exact"/>
              <w:ind w:left="685" w:right="675"/>
              <w:jc w:val="center"/>
              <w:rPr>
                <w:sz w:val="28"/>
              </w:rPr>
            </w:pPr>
            <w:r>
              <w:rPr>
                <w:sz w:val="28"/>
              </w:rPr>
              <w:t>документов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поставке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товаров</w:t>
            </w:r>
          </w:p>
        </w:tc>
      </w:tr>
      <w:tr w:rsidR="007D6D92" w14:paraId="0F9F9466" w14:textId="77777777">
        <w:trPr>
          <w:trHeight w:val="3035"/>
        </w:trPr>
        <w:tc>
          <w:tcPr>
            <w:tcW w:w="9780" w:type="dxa"/>
          </w:tcPr>
          <w:p w14:paraId="2EB9EC49" w14:textId="77777777" w:rsidR="007D6D92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Покупателю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предоставлены:</w:t>
            </w:r>
          </w:p>
          <w:p w14:paraId="2DAA7EF1" w14:textId="77777777" w:rsidR="007D6D9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48"/>
              </w:tabs>
              <w:ind w:right="419" w:firstLine="0"/>
              <w:rPr>
                <w:sz w:val="24"/>
              </w:rPr>
            </w:pPr>
            <w:r>
              <w:rPr>
                <w:sz w:val="24"/>
              </w:rPr>
              <w:t>Копия сертификата и/или декларации соответствия оборудования 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 регламентов Таможенного союза: ТР-ТС 010/2011 «О безопасности машин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оборудования», ТР ТС 004/2011 "О безопасности низковольтного оборудования" и ТР ТС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020/2011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"Электромагнитная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совместимость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средств".</w:t>
            </w:r>
          </w:p>
          <w:p w14:paraId="00D4B5E7" w14:textId="77777777" w:rsidR="007D6D9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48"/>
              </w:tabs>
              <w:ind w:right="1005" w:firstLine="0"/>
              <w:rPr>
                <w:sz w:val="24"/>
              </w:rPr>
            </w:pPr>
            <w:r>
              <w:rPr>
                <w:sz w:val="24"/>
              </w:rPr>
              <w:t>Комплект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эксплуатационных документов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(ГОСТ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2.601-2019)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языке,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включающий :</w:t>
            </w:r>
            <w:proofErr w:type="gramEnd"/>
          </w:p>
          <w:p w14:paraId="7B5303EE" w14:textId="77777777" w:rsidR="007D6D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ind w:hanging="709"/>
              <w:rPr>
                <w:sz w:val="24"/>
              </w:rPr>
            </w:pPr>
            <w:r>
              <w:rPr>
                <w:sz w:val="24"/>
              </w:rPr>
              <w:t>руководство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эксплуатации,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техническому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обслуживанию, управлению</w:t>
            </w:r>
          </w:p>
          <w:p w14:paraId="3ACAB753" w14:textId="77777777" w:rsidR="007D6D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ind w:hanging="709"/>
              <w:rPr>
                <w:sz w:val="24"/>
              </w:rPr>
            </w:pPr>
            <w:r>
              <w:rPr>
                <w:sz w:val="24"/>
              </w:rPr>
              <w:t>ведомость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комплекта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запасных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частей,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инструмента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принадлежностей;</w:t>
            </w:r>
          </w:p>
          <w:p w14:paraId="0DE7C5E5" w14:textId="77777777" w:rsidR="007D6D92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Комплект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конструкторской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оснастку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инструмент.</w:t>
            </w:r>
          </w:p>
        </w:tc>
      </w:tr>
    </w:tbl>
    <w:p w14:paraId="780CB4FD" w14:textId="77777777" w:rsidR="007D6D92" w:rsidRDefault="007D6D92">
      <w:pPr>
        <w:pStyle w:val="a3"/>
        <w:spacing w:before="4"/>
        <w:rPr>
          <w:sz w:val="27"/>
        </w:rPr>
      </w:pPr>
    </w:p>
    <w:p w14:paraId="0D908AD0" w14:textId="77777777" w:rsidR="007D6D92" w:rsidRDefault="0038368B">
      <w:pPr>
        <w:pStyle w:val="a3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AF14E57" wp14:editId="565744AF">
                <wp:simplePos x="0" y="0"/>
                <wp:positionH relativeFrom="page">
                  <wp:posOffset>900430</wp:posOffset>
                </wp:positionH>
                <wp:positionV relativeFrom="paragraph">
                  <wp:posOffset>210820</wp:posOffset>
                </wp:positionV>
                <wp:extent cx="6301740" cy="510540"/>
                <wp:effectExtent l="0" t="0" r="0" b="0"/>
                <wp:wrapTopAndBottom/>
                <wp:docPr id="127282976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5105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C2AFFC" w14:textId="77777777" w:rsidR="007D6D92" w:rsidRDefault="00000000">
                            <w:pPr>
                              <w:pStyle w:val="a3"/>
                              <w:spacing w:before="112"/>
                              <w:ind w:left="103"/>
                            </w:pPr>
                            <w:r>
                              <w:t>Срок</w:t>
                            </w:r>
                            <w:r>
                              <w:rPr>
                                <w:spacing w:val="51"/>
                              </w:rPr>
                              <w:t xml:space="preserve"> </w:t>
                            </w:r>
                            <w:r>
                              <w:t>хранения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оборудования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не</w:t>
                            </w:r>
                            <w:r>
                              <w:rPr>
                                <w:spacing w:val="51"/>
                              </w:rPr>
                              <w:t xml:space="preserve"> </w:t>
                            </w:r>
                            <w:r>
                              <w:t>распакованном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виде,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закрытом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помещении</w:t>
                            </w:r>
                            <w:r>
                              <w:rPr>
                                <w:spacing w:val="54"/>
                              </w:rPr>
                              <w:t xml:space="preserve"> </w:t>
                            </w:r>
                            <w:r>
                              <w:t>при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температуре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воздуха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(20±</w:t>
                            </w:r>
                            <w:proofErr w:type="gramStart"/>
                            <w:r>
                              <w:t>10)°</w:t>
                            </w:r>
                            <w:proofErr w:type="gramEnd"/>
                            <w:r>
                              <w:t>С – не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более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 месяца.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F14E5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70.9pt;margin-top:16.6pt;width:496.2pt;height:40.2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" filled="f" strokeweight=".48pt">
                <v:textbox inset="0,0,0,0">
                  <w:txbxContent>
                    <w:p w14:paraId="0EC2AFFC" w14:textId="77777777" w:rsidR="007D6D92" w:rsidRDefault="00000000">
                      <w:pPr>
                        <w:pStyle w:val="a3"/>
                        <w:spacing w:before="112"/>
                        <w:ind w:left="103"/>
                      </w:pPr>
                      <w:r>
                        <w:t>Срок</w:t>
                      </w:r>
                      <w:r>
                        <w:rPr>
                          <w:spacing w:val="51"/>
                        </w:rPr>
                        <w:t xml:space="preserve"> </w:t>
                      </w:r>
                      <w:r>
                        <w:t>хранения</w:t>
                      </w:r>
                      <w:r>
                        <w:rPr>
                          <w:spacing w:val="52"/>
                        </w:rPr>
                        <w:t xml:space="preserve"> </w:t>
                      </w:r>
                      <w:r>
                        <w:t>оборудования</w:t>
                      </w:r>
                      <w:r>
                        <w:rPr>
                          <w:spacing w:val="52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spacing w:val="52"/>
                        </w:rPr>
                        <w:t xml:space="preserve"> </w:t>
                      </w:r>
                      <w:r>
                        <w:t>не</w:t>
                      </w:r>
                      <w:r>
                        <w:rPr>
                          <w:spacing w:val="51"/>
                        </w:rPr>
                        <w:t xml:space="preserve"> </w:t>
                      </w:r>
                      <w:r>
                        <w:t>распакованном</w:t>
                      </w:r>
                      <w:r>
                        <w:rPr>
                          <w:spacing w:val="52"/>
                        </w:rPr>
                        <w:t xml:space="preserve"> </w:t>
                      </w:r>
                      <w:r>
                        <w:t>виде,</w:t>
                      </w:r>
                      <w:r>
                        <w:rPr>
                          <w:spacing w:val="52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spacing w:val="52"/>
                        </w:rPr>
                        <w:t xml:space="preserve"> </w:t>
                      </w:r>
                      <w:r>
                        <w:t>закрытом</w:t>
                      </w:r>
                      <w:r>
                        <w:rPr>
                          <w:spacing w:val="52"/>
                        </w:rPr>
                        <w:t xml:space="preserve"> </w:t>
                      </w:r>
                      <w:r>
                        <w:t>помещении</w:t>
                      </w:r>
                      <w:r>
                        <w:rPr>
                          <w:spacing w:val="54"/>
                        </w:rPr>
                        <w:t xml:space="preserve"> </w:t>
                      </w:r>
                      <w:r>
                        <w:t>при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температуре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воздуха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(20±</w:t>
                      </w:r>
                      <w:proofErr w:type="gramStart"/>
                      <w:r>
                        <w:t>10)°</w:t>
                      </w:r>
                      <w:proofErr w:type="gramEnd"/>
                      <w:r>
                        <w:t>С – не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более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 месяца.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2A0BD3" w14:textId="77777777" w:rsidR="007D6D92" w:rsidRDefault="007D6D92">
      <w:pPr>
        <w:rPr>
          <w:sz w:val="25"/>
        </w:rPr>
        <w:sectPr w:rsidR="007D6D92">
          <w:pgSz w:w="11900" w:h="16840"/>
          <w:pgMar w:top="780" w:right="0" w:bottom="640" w:left="0" w:header="0" w:footer="446" w:gutter="0"/>
          <w:cols w:space="720"/>
        </w:sectPr>
      </w:pPr>
    </w:p>
    <w:p w14:paraId="1EA55022" w14:textId="77777777" w:rsidR="007D6D92" w:rsidRDefault="0038368B">
      <w:pPr>
        <w:pStyle w:val="a3"/>
        <w:spacing w:before="1"/>
        <w:rPr>
          <w:sz w:val="2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88352" behindDoc="1" locked="0" layoutInCell="1" allowOverlap="1" wp14:anchorId="6CF2C8AF" wp14:editId="3909DCFB">
                <wp:simplePos x="0" y="0"/>
                <wp:positionH relativeFrom="page">
                  <wp:posOffset>900430</wp:posOffset>
                </wp:positionH>
                <wp:positionV relativeFrom="paragraph">
                  <wp:posOffset>211455</wp:posOffset>
                </wp:positionV>
                <wp:extent cx="6301740" cy="433070"/>
                <wp:effectExtent l="0" t="0" r="0" b="0"/>
                <wp:wrapTopAndBottom/>
                <wp:docPr id="113171643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4330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832C37" w14:textId="77777777" w:rsidR="007D6D92" w:rsidRDefault="00000000">
                            <w:pPr>
                              <w:pStyle w:val="a3"/>
                              <w:spacing w:before="112"/>
                              <w:ind w:left="103" w:firstLine="175"/>
                            </w:pPr>
                            <w:r>
                              <w:t>Гарантия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на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поставляемое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оборудование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не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менее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месяцев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с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даты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ввода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его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эксплуатацию.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2C8AF" id="Text Box 9" o:spid="_x0000_s1027" type="#_x0000_t202" style="position:absolute;margin-left:70.9pt;margin-top:16.65pt;width:496.2pt;height:34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" filled="f" strokeweight=".48pt">
                <v:textbox inset="0,0,0,0">
                  <w:txbxContent>
                    <w:p w14:paraId="5B832C37" w14:textId="77777777" w:rsidR="007D6D92" w:rsidRDefault="00000000">
                      <w:pPr>
                        <w:pStyle w:val="a3"/>
                        <w:spacing w:before="112"/>
                        <w:ind w:left="103" w:firstLine="175"/>
                      </w:pPr>
                      <w:r>
                        <w:t>Гарантия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на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поставляемое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оборудование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не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менее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месяцев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с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даты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ввода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его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эксплуатацию.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FFEDBC" w14:textId="77777777" w:rsidR="007D6D92" w:rsidRDefault="007D6D92">
      <w:pPr>
        <w:pStyle w:val="a3"/>
        <w:spacing w:before="3"/>
        <w:rPr>
          <w:sz w:val="17"/>
        </w:rPr>
      </w:pPr>
    </w:p>
    <w:p w14:paraId="635026C7" w14:textId="49BE5DCA" w:rsidR="007D6D92" w:rsidRDefault="00000000">
      <w:pPr>
        <w:spacing w:before="89"/>
        <w:ind w:left="2769"/>
        <w:rPr>
          <w:sz w:val="28"/>
        </w:rPr>
      </w:pPr>
      <w:r>
        <w:rPr>
          <w:sz w:val="28"/>
        </w:rPr>
        <w:t>ТРЕБОВАНИЯ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РЕМОНТОПРИГОДНОСТИ</w:t>
      </w:r>
    </w:p>
    <w:p w14:paraId="14EC8633" w14:textId="77777777" w:rsidR="007D6D92" w:rsidRDefault="0038368B">
      <w:pPr>
        <w:pStyle w:val="a3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A6F6951" wp14:editId="2F2823FD">
                <wp:simplePos x="0" y="0"/>
                <wp:positionH relativeFrom="page">
                  <wp:posOffset>900430</wp:posOffset>
                </wp:positionH>
                <wp:positionV relativeFrom="paragraph">
                  <wp:posOffset>211455</wp:posOffset>
                </wp:positionV>
                <wp:extent cx="6301740" cy="334010"/>
                <wp:effectExtent l="0" t="0" r="0" b="0"/>
                <wp:wrapTopAndBottom/>
                <wp:docPr id="6163840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3340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A1DA0ED" w14:textId="77777777" w:rsidR="007D6D92" w:rsidRDefault="00000000">
                            <w:pPr>
                              <w:pStyle w:val="a3"/>
                              <w:spacing w:before="112"/>
                              <w:ind w:left="103"/>
                            </w:pPr>
                            <w:r>
                              <w:t>Ремонтопригодность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оборудования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должна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соответствовать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ГОСТ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23660-79.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F6951" id="Text Box 8" o:spid="_x0000_s1028" type="#_x0000_t202" style="position:absolute;margin-left:70.9pt;margin-top:16.65pt;width:496.2pt;height:26.3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" filled="f" strokeweight=".48pt">
                <v:textbox inset="0,0,0,0">
                  <w:txbxContent>
                    <w:p w14:paraId="1A1DA0ED" w14:textId="77777777" w:rsidR="007D6D92" w:rsidRDefault="00000000">
                      <w:pPr>
                        <w:pStyle w:val="a3"/>
                        <w:spacing w:before="112"/>
                        <w:ind w:left="103"/>
                      </w:pPr>
                      <w:r>
                        <w:t>Ремонтопригодность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оборудования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должна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соответствовать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ГОСТ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23660-79.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E50734" w14:textId="77777777" w:rsidR="007D6D92" w:rsidRDefault="007D6D92">
      <w:pPr>
        <w:pStyle w:val="a3"/>
        <w:spacing w:before="1"/>
        <w:rPr>
          <w:sz w:val="17"/>
        </w:rPr>
      </w:pPr>
    </w:p>
    <w:p w14:paraId="7D5223F6" w14:textId="2720E35A" w:rsidR="007D6D92" w:rsidRDefault="00000000">
      <w:pPr>
        <w:spacing w:before="89"/>
        <w:ind w:left="3290"/>
        <w:rPr>
          <w:sz w:val="28"/>
        </w:rPr>
      </w:pPr>
      <w:r>
        <w:rPr>
          <w:sz w:val="28"/>
        </w:rPr>
        <w:t>ТРЕБОВАНИЯ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ОБСЛУЖИВАНИЮ</w:t>
      </w:r>
    </w:p>
    <w:p w14:paraId="533A9EE9" w14:textId="77777777" w:rsidR="007D6D92" w:rsidRDefault="0038368B">
      <w:pPr>
        <w:pStyle w:val="a3"/>
        <w:spacing w:before="3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1F97967" wp14:editId="4AB32BC0">
                <wp:simplePos x="0" y="0"/>
                <wp:positionH relativeFrom="page">
                  <wp:posOffset>900430</wp:posOffset>
                </wp:positionH>
                <wp:positionV relativeFrom="paragraph">
                  <wp:posOffset>212725</wp:posOffset>
                </wp:positionV>
                <wp:extent cx="6301740" cy="783590"/>
                <wp:effectExtent l="0" t="0" r="0" b="0"/>
                <wp:wrapTopAndBottom/>
                <wp:docPr id="113012044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7835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0A87D8" w14:textId="77777777" w:rsidR="007D6D92" w:rsidRDefault="00000000">
                            <w:pPr>
                              <w:pStyle w:val="a3"/>
                              <w:spacing w:line="268" w:lineRule="exact"/>
                              <w:ind w:left="278"/>
                            </w:pPr>
                            <w:r>
                              <w:t>Сервисное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гарантийное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обслуживание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согласно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Разделу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8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ТЗ.</w:t>
                            </w:r>
                          </w:p>
                          <w:p w14:paraId="770A4CE5" w14:textId="77777777" w:rsidR="007D6D92" w:rsidRDefault="00000000">
                            <w:pPr>
                              <w:pStyle w:val="a3"/>
                              <w:ind w:left="278"/>
                            </w:pPr>
                            <w:r>
                              <w:t>Предоставление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русифицированной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документации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согласно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Подразделу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5.2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ТЗ.</w:t>
                            </w:r>
                          </w:p>
                          <w:p w14:paraId="6134EED1" w14:textId="77777777" w:rsidR="007D6D92" w:rsidRDefault="00000000">
                            <w:pPr>
                              <w:pStyle w:val="a3"/>
                              <w:ind w:left="103" w:firstLine="141"/>
                            </w:pPr>
                            <w:r>
                              <w:t>Удаленная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консультация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Покупателя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по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вопросам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эксплуатации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оборудования,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устранению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мелких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неисправностей.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97967" id="Text Box 7" o:spid="_x0000_s1029" type="#_x0000_t202" style="position:absolute;margin-left:70.9pt;margin-top:16.75pt;width:496.2pt;height:61.7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" filled="f" strokeweight=".48pt">
                <v:textbox inset="0,0,0,0">
                  <w:txbxContent>
                    <w:p w14:paraId="680A87D8" w14:textId="77777777" w:rsidR="007D6D92" w:rsidRDefault="00000000">
                      <w:pPr>
                        <w:pStyle w:val="a3"/>
                        <w:spacing w:line="268" w:lineRule="exact"/>
                        <w:ind w:left="278"/>
                      </w:pPr>
                      <w:r>
                        <w:t>Сервисное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гарантийное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обслуживание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согласно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Разделу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8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ТЗ.</w:t>
                      </w:r>
                    </w:p>
                    <w:p w14:paraId="770A4CE5" w14:textId="77777777" w:rsidR="007D6D92" w:rsidRDefault="00000000">
                      <w:pPr>
                        <w:pStyle w:val="a3"/>
                        <w:ind w:left="278"/>
                      </w:pPr>
                      <w:r>
                        <w:t>Предоставление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русифицированной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документации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согласно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Подразделу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5.2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ТЗ.</w:t>
                      </w:r>
                    </w:p>
                    <w:p w14:paraId="6134EED1" w14:textId="77777777" w:rsidR="007D6D92" w:rsidRDefault="00000000">
                      <w:pPr>
                        <w:pStyle w:val="a3"/>
                        <w:ind w:left="103" w:firstLine="141"/>
                      </w:pPr>
                      <w:r>
                        <w:t>Удаленная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консультация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Покупателя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по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вопросам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эксплуатации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оборудования,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устранению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мелких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неисправностей.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AEF24F1" w14:textId="77777777" w:rsidR="007D6D92" w:rsidRDefault="007D6D92">
      <w:pPr>
        <w:pStyle w:val="a3"/>
        <w:spacing w:before="1"/>
        <w:rPr>
          <w:sz w:val="17"/>
        </w:rPr>
      </w:pPr>
    </w:p>
    <w:p w14:paraId="1368F24B" w14:textId="33BECCC9" w:rsidR="007D6D92" w:rsidRDefault="00000000">
      <w:pPr>
        <w:spacing w:before="89"/>
        <w:ind w:left="3436"/>
        <w:rPr>
          <w:sz w:val="28"/>
        </w:rPr>
      </w:pPr>
      <w:r>
        <w:rPr>
          <w:sz w:val="28"/>
        </w:rPr>
        <w:t>ЭКОЛОГИЧЕСКИЕ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ТРЕБОВАНИЯ</w:t>
      </w:r>
    </w:p>
    <w:p w14:paraId="3C23D853" w14:textId="77777777" w:rsidR="007D6D92" w:rsidRDefault="0038368B">
      <w:pPr>
        <w:pStyle w:val="a3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6A23B97" wp14:editId="28D4FDB4">
                <wp:simplePos x="0" y="0"/>
                <wp:positionH relativeFrom="page">
                  <wp:posOffset>900430</wp:posOffset>
                </wp:positionH>
                <wp:positionV relativeFrom="paragraph">
                  <wp:posOffset>211455</wp:posOffset>
                </wp:positionV>
                <wp:extent cx="6301740" cy="685800"/>
                <wp:effectExtent l="0" t="0" r="0" b="0"/>
                <wp:wrapTopAndBottom/>
                <wp:docPr id="34990676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6858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411DD8" w14:textId="77777777" w:rsidR="007D6D92" w:rsidRDefault="00000000">
                            <w:pPr>
                              <w:pStyle w:val="a3"/>
                              <w:spacing w:before="114"/>
                              <w:ind w:left="278"/>
                            </w:pPr>
                            <w:r>
                              <w:t>Уровень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шума согласно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СП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51.13330.2011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таблица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пункт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4.</w:t>
                            </w:r>
                          </w:p>
                          <w:p w14:paraId="17228E36" w14:textId="77777777" w:rsidR="007D6D92" w:rsidRDefault="00000000">
                            <w:pPr>
                              <w:pStyle w:val="a3"/>
                              <w:ind w:left="103" w:right="165" w:firstLine="180"/>
                            </w:pPr>
                            <w:r>
                              <w:t>Уровень вибраций согласно приказу Министерства труда и социальной защиты Российской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Федерации от 24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января 2014 г.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№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33н, приложение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№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11,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пункт 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23B97" id="Text Box 6" o:spid="_x0000_s1030" type="#_x0000_t202" style="position:absolute;margin-left:70.9pt;margin-top:16.65pt;width:496.2pt;height:54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" filled="f" strokeweight=".48pt">
                <v:textbox inset="0,0,0,0">
                  <w:txbxContent>
                    <w:p w14:paraId="02411DD8" w14:textId="77777777" w:rsidR="007D6D92" w:rsidRDefault="00000000">
                      <w:pPr>
                        <w:pStyle w:val="a3"/>
                        <w:spacing w:before="114"/>
                        <w:ind w:left="278"/>
                      </w:pPr>
                      <w:r>
                        <w:t>Уровень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шума согласно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СП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51.13330.2011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таблица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пункт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4.</w:t>
                      </w:r>
                    </w:p>
                    <w:p w14:paraId="17228E36" w14:textId="77777777" w:rsidR="007D6D92" w:rsidRDefault="00000000">
                      <w:pPr>
                        <w:pStyle w:val="a3"/>
                        <w:ind w:left="103" w:right="165" w:firstLine="180"/>
                      </w:pPr>
                      <w:r>
                        <w:t>Уровень вибраций согласно приказу Министерства труда и социальной защиты Российской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Федерации от 24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января 2014 г.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№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33н, приложение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№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11,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пункт 3.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2EC104" w14:textId="77777777" w:rsidR="007D6D92" w:rsidRDefault="007D6D92">
      <w:pPr>
        <w:pStyle w:val="a3"/>
        <w:spacing w:before="1"/>
        <w:rPr>
          <w:sz w:val="17"/>
        </w:rPr>
      </w:pPr>
    </w:p>
    <w:p w14:paraId="0AAFA0A1" w14:textId="235528F8" w:rsidR="007D6D92" w:rsidRDefault="00000000">
      <w:pPr>
        <w:spacing w:before="89"/>
        <w:ind w:left="3300"/>
        <w:rPr>
          <w:sz w:val="28"/>
        </w:rPr>
      </w:pPr>
      <w:r>
        <w:rPr>
          <w:spacing w:val="-4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БЕЗОПАСНОСТИ</w:t>
      </w:r>
    </w:p>
    <w:p w14:paraId="0EB202BA" w14:textId="77777777" w:rsidR="007D6D92" w:rsidRDefault="0038368B">
      <w:pPr>
        <w:pStyle w:val="a3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E15A0CF" wp14:editId="6EC6E470">
                <wp:simplePos x="0" y="0"/>
                <wp:positionH relativeFrom="page">
                  <wp:posOffset>900430</wp:posOffset>
                </wp:positionH>
                <wp:positionV relativeFrom="paragraph">
                  <wp:posOffset>211455</wp:posOffset>
                </wp:positionV>
                <wp:extent cx="6301740" cy="608330"/>
                <wp:effectExtent l="0" t="0" r="0" b="0"/>
                <wp:wrapTopAndBottom/>
                <wp:docPr id="16910176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6083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30A479" w14:textId="77777777" w:rsidR="007D6D92" w:rsidRDefault="00000000">
                            <w:pPr>
                              <w:spacing w:before="112"/>
                              <w:ind w:left="103" w:right="574" w:firstLine="175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Требования по безопасности согласно ГОСТ 12.2.009-99, ГОСТ 12.2.007.0-75, ГОСТ</w:t>
                            </w:r>
                            <w:r>
                              <w:rPr>
                                <w:i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12.1.004-91,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ГОСТ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12.1.012-2004,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ГОСТ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12.1.030-81,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ГОСТ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12.2.062-81,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ГОСТ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12.2.107-85,</w:t>
                            </w:r>
                          </w:p>
                          <w:p w14:paraId="33228828" w14:textId="77777777" w:rsidR="007D6D92" w:rsidRDefault="00000000">
                            <w:pPr>
                              <w:ind w:left="103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ГОСТ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12.3.025-80.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5A0CF" id="Text Box 5" o:spid="_x0000_s1031" type="#_x0000_t202" style="position:absolute;margin-left:70.9pt;margin-top:16.65pt;width:496.2pt;height:47.9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" filled="f" strokeweight=".48pt">
                <v:textbox inset="0,0,0,0">
                  <w:txbxContent>
                    <w:p w14:paraId="2630A479" w14:textId="77777777" w:rsidR="007D6D92" w:rsidRDefault="00000000">
                      <w:pPr>
                        <w:spacing w:before="112"/>
                        <w:ind w:left="103" w:right="574" w:firstLine="175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Требования по безопасности согласно ГОСТ 12.2.009-99, ГОСТ 12.2.007.0-75, ГОСТ</w:t>
                      </w:r>
                      <w:r>
                        <w:rPr>
                          <w:i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12.1.004-91,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ГОСТ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12.1.012-2004,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ГОСТ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12.1.030-81,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ГОСТ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12.2.062-81,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ГОСТ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12.2.107-85,</w:t>
                      </w:r>
                    </w:p>
                    <w:p w14:paraId="33228828" w14:textId="77777777" w:rsidR="007D6D92" w:rsidRDefault="00000000">
                      <w:pPr>
                        <w:ind w:left="103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ГОСТ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12.3.025-80.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1F62EC" w14:textId="77777777" w:rsidR="007D6D92" w:rsidRDefault="007D6D92">
      <w:pPr>
        <w:pStyle w:val="a3"/>
        <w:spacing w:before="3"/>
        <w:rPr>
          <w:sz w:val="17"/>
        </w:rPr>
      </w:pPr>
    </w:p>
    <w:p w14:paraId="5844B8D8" w14:textId="77777777" w:rsidR="007D6D92" w:rsidRDefault="0038368B">
      <w:pPr>
        <w:pStyle w:val="a3"/>
        <w:ind w:left="14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F2AF1AF" wp14:editId="7D8670C1">
                <wp:extent cx="6301740" cy="260985"/>
                <wp:effectExtent l="9525" t="9525" r="13335" b="5715"/>
                <wp:docPr id="1877925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26098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C04369" w14:textId="77777777" w:rsidR="007D6D92" w:rsidRDefault="00000000">
                            <w:pPr>
                              <w:pStyle w:val="a3"/>
                              <w:spacing w:before="112"/>
                              <w:ind w:left="278"/>
                            </w:pPr>
                            <w:r>
                              <w:t>Количество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поставки –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1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шт.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F2AF1AF" id="Text Box 2" o:spid="_x0000_s1032" type="#_x0000_t202" style="width:496.2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" filled="f" strokeweight=".48pt">
                <v:textbox inset="0,0,0,0">
                  <w:txbxContent>
                    <w:p w14:paraId="79C04369" w14:textId="77777777" w:rsidR="007D6D92" w:rsidRDefault="00000000">
                      <w:pPr>
                        <w:pStyle w:val="a3"/>
                        <w:spacing w:before="112"/>
                        <w:ind w:left="278"/>
                      </w:pPr>
                      <w:r>
                        <w:t>Количество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поставки –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1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шт.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F740E82" w14:textId="77777777" w:rsidR="007D6D92" w:rsidRDefault="007D6D92">
      <w:pPr>
        <w:pStyle w:val="a3"/>
        <w:spacing w:before="1"/>
        <w:rPr>
          <w:sz w:val="16"/>
        </w:rPr>
      </w:pPr>
    </w:p>
    <w:p w14:paraId="5756C086" w14:textId="77777777" w:rsidR="007D6D92" w:rsidRDefault="007D6D92">
      <w:pPr>
        <w:rPr>
          <w:sz w:val="28"/>
        </w:rPr>
        <w:sectPr w:rsidR="007D6D92">
          <w:pgSz w:w="11900" w:h="16840"/>
          <w:pgMar w:top="780" w:right="0" w:bottom="720" w:left="0" w:header="0" w:footer="446" w:gutter="0"/>
          <w:cols w:space="720"/>
        </w:sectPr>
      </w:pPr>
    </w:p>
    <w:p w14:paraId="3624C048" w14:textId="4EB4D5CD" w:rsidR="007D6D92" w:rsidRDefault="006C24BF">
      <w:pPr>
        <w:pStyle w:val="a3"/>
        <w:ind w:left="76"/>
        <w:rPr>
          <w:noProof/>
          <w:sz w:val="20"/>
        </w:rPr>
      </w:pPr>
      <w:r>
        <w:rPr>
          <w:noProof/>
          <w:sz w:val="20"/>
        </w:rPr>
        <w:lastRenderedPageBreak/>
        <w:t xml:space="preserve">  Директор</w:t>
      </w:r>
    </w:p>
    <w:p w14:paraId="28CF8181" w14:textId="39A960E0" w:rsidR="006C24BF" w:rsidRDefault="006C24BF">
      <w:pPr>
        <w:pStyle w:val="a3"/>
        <w:ind w:left="76"/>
        <w:rPr>
          <w:sz w:val="20"/>
        </w:rPr>
      </w:pPr>
      <w:r>
        <w:rPr>
          <w:noProof/>
          <w:sz w:val="20"/>
        </w:rPr>
        <w:t xml:space="preserve">  Казакова В.О.</w:t>
      </w:r>
    </w:p>
    <w:sectPr w:rsidR="006C24BF">
      <w:footerReference w:type="default" r:id="rId8"/>
      <w:pgSz w:w="11900" w:h="16840"/>
      <w:pgMar w:top="84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5BB615" w14:textId="77777777" w:rsidR="00DD3FEE" w:rsidRDefault="00DD3FEE">
      <w:r>
        <w:separator/>
      </w:r>
    </w:p>
  </w:endnote>
  <w:endnote w:type="continuationSeparator" w:id="0">
    <w:p w14:paraId="0A8A9467" w14:textId="77777777" w:rsidR="00DD3FEE" w:rsidRDefault="00DD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189C7" w14:textId="77777777" w:rsidR="007D6D92" w:rsidRDefault="0038368B">
    <w:pPr>
      <w:pStyle w:val="a3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2464" behindDoc="1" locked="0" layoutInCell="1" allowOverlap="1" wp14:anchorId="35562E1A" wp14:editId="46335E5B">
              <wp:simplePos x="0" y="0"/>
              <wp:positionH relativeFrom="page">
                <wp:posOffset>1351280</wp:posOffset>
              </wp:positionH>
              <wp:positionV relativeFrom="page">
                <wp:posOffset>10219690</wp:posOffset>
              </wp:positionV>
              <wp:extent cx="989965" cy="165735"/>
              <wp:effectExtent l="0" t="0" r="0" b="0"/>
              <wp:wrapNone/>
              <wp:docPr id="184561286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99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95F289" w14:textId="77777777" w:rsidR="007D6D92" w:rsidRDefault="00000000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ТЗ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№</w:t>
                          </w:r>
                          <w:r>
                            <w:rPr>
                              <w:rFonts w:ascii="Calibri" w:hAnsi="Calibri"/>
                              <w:spacing w:val="4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12/1-2023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562E1A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106.4pt;margin-top:804.7pt;width:77.95pt;height:13.05pt;z-index:-1589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" filled="f" stroked="f">
              <v:textbox inset="0,0,0,0">
                <w:txbxContent>
                  <w:p w14:paraId="5495F289" w14:textId="77777777" w:rsidR="007D6D92" w:rsidRDefault="00000000">
                    <w:pPr>
                      <w:spacing w:line="245" w:lineRule="exact"/>
                      <w:ind w:left="2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ТЗ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№</w:t>
                    </w:r>
                    <w:r>
                      <w:rPr>
                        <w:rFonts w:ascii="Calibri" w:hAnsi="Calibri"/>
                        <w:spacing w:val="4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12/1-2023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2976" behindDoc="1" locked="0" layoutInCell="1" allowOverlap="1" wp14:anchorId="3BB7AAC4" wp14:editId="101EF5A7">
              <wp:simplePos x="0" y="0"/>
              <wp:positionH relativeFrom="page">
                <wp:posOffset>7092950</wp:posOffset>
              </wp:positionH>
              <wp:positionV relativeFrom="page">
                <wp:posOffset>10219690</wp:posOffset>
              </wp:positionV>
              <wp:extent cx="147320" cy="165735"/>
              <wp:effectExtent l="0" t="0" r="0" b="0"/>
              <wp:wrapNone/>
              <wp:docPr id="6899070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1B9E2" w14:textId="77777777" w:rsidR="007D6D92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B7AAC4" id="Text Box 1" o:spid="_x0000_s1034" type="#_x0000_t202" style="position:absolute;margin-left:558.5pt;margin-top:804.7pt;width:11.6pt;height:13.05pt;z-index:-1589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" filled="f" stroked="f">
              <v:textbox inset="0,0,0,0">
                <w:txbxContent>
                  <w:p w14:paraId="1551B9E2" w14:textId="77777777" w:rsidR="007D6D92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71735" w14:textId="77777777" w:rsidR="007D6D92" w:rsidRDefault="007D6D92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E7C25" w14:textId="77777777" w:rsidR="00DD3FEE" w:rsidRDefault="00DD3FEE">
      <w:r>
        <w:separator/>
      </w:r>
    </w:p>
  </w:footnote>
  <w:footnote w:type="continuationSeparator" w:id="0">
    <w:p w14:paraId="3DEC3C06" w14:textId="77777777" w:rsidR="00DD3FEE" w:rsidRDefault="00DD3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6428D"/>
    <w:multiLevelType w:val="hybridMultilevel"/>
    <w:tmpl w:val="A8A43938"/>
    <w:lvl w:ilvl="0" w:tplc="8A542232">
      <w:numFmt w:val="bullet"/>
      <w:lvlText w:val="□"/>
      <w:lvlJc w:val="left"/>
      <w:pPr>
        <w:ind w:left="815" w:hanging="708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ru-RU" w:eastAsia="en-US" w:bidi="ar-SA"/>
      </w:rPr>
    </w:lvl>
    <w:lvl w:ilvl="1" w:tplc="2182F40C">
      <w:numFmt w:val="bullet"/>
      <w:lvlText w:val="•"/>
      <w:lvlJc w:val="left"/>
      <w:pPr>
        <w:ind w:left="1715" w:hanging="708"/>
      </w:pPr>
      <w:rPr>
        <w:rFonts w:hint="default"/>
        <w:lang w:val="ru-RU" w:eastAsia="en-US" w:bidi="ar-SA"/>
      </w:rPr>
    </w:lvl>
    <w:lvl w:ilvl="2" w:tplc="09A8AFBC">
      <w:numFmt w:val="bullet"/>
      <w:lvlText w:val="•"/>
      <w:lvlJc w:val="left"/>
      <w:pPr>
        <w:ind w:left="2610" w:hanging="708"/>
      </w:pPr>
      <w:rPr>
        <w:rFonts w:hint="default"/>
        <w:lang w:val="ru-RU" w:eastAsia="en-US" w:bidi="ar-SA"/>
      </w:rPr>
    </w:lvl>
    <w:lvl w:ilvl="3" w:tplc="7084D08E">
      <w:numFmt w:val="bullet"/>
      <w:lvlText w:val="•"/>
      <w:lvlJc w:val="left"/>
      <w:pPr>
        <w:ind w:left="3505" w:hanging="708"/>
      </w:pPr>
      <w:rPr>
        <w:rFonts w:hint="default"/>
        <w:lang w:val="ru-RU" w:eastAsia="en-US" w:bidi="ar-SA"/>
      </w:rPr>
    </w:lvl>
    <w:lvl w:ilvl="4" w:tplc="80E08308">
      <w:numFmt w:val="bullet"/>
      <w:lvlText w:val="•"/>
      <w:lvlJc w:val="left"/>
      <w:pPr>
        <w:ind w:left="4400" w:hanging="708"/>
      </w:pPr>
      <w:rPr>
        <w:rFonts w:hint="default"/>
        <w:lang w:val="ru-RU" w:eastAsia="en-US" w:bidi="ar-SA"/>
      </w:rPr>
    </w:lvl>
    <w:lvl w:ilvl="5" w:tplc="2BFA8E00">
      <w:numFmt w:val="bullet"/>
      <w:lvlText w:val="•"/>
      <w:lvlJc w:val="left"/>
      <w:pPr>
        <w:ind w:left="5295" w:hanging="708"/>
      </w:pPr>
      <w:rPr>
        <w:rFonts w:hint="default"/>
        <w:lang w:val="ru-RU" w:eastAsia="en-US" w:bidi="ar-SA"/>
      </w:rPr>
    </w:lvl>
    <w:lvl w:ilvl="6" w:tplc="33A4A266">
      <w:numFmt w:val="bullet"/>
      <w:lvlText w:val="•"/>
      <w:lvlJc w:val="left"/>
      <w:pPr>
        <w:ind w:left="6190" w:hanging="708"/>
      </w:pPr>
      <w:rPr>
        <w:rFonts w:hint="default"/>
        <w:lang w:val="ru-RU" w:eastAsia="en-US" w:bidi="ar-SA"/>
      </w:rPr>
    </w:lvl>
    <w:lvl w:ilvl="7" w:tplc="A87299F2">
      <w:numFmt w:val="bullet"/>
      <w:lvlText w:val="•"/>
      <w:lvlJc w:val="left"/>
      <w:pPr>
        <w:ind w:left="7085" w:hanging="708"/>
      </w:pPr>
      <w:rPr>
        <w:rFonts w:hint="default"/>
        <w:lang w:val="ru-RU" w:eastAsia="en-US" w:bidi="ar-SA"/>
      </w:rPr>
    </w:lvl>
    <w:lvl w:ilvl="8" w:tplc="84286C22">
      <w:numFmt w:val="bullet"/>
      <w:lvlText w:val="•"/>
      <w:lvlJc w:val="left"/>
      <w:pPr>
        <w:ind w:left="7980" w:hanging="708"/>
      </w:pPr>
      <w:rPr>
        <w:rFonts w:hint="default"/>
        <w:lang w:val="ru-RU" w:eastAsia="en-US" w:bidi="ar-SA"/>
      </w:rPr>
    </w:lvl>
  </w:abstractNum>
  <w:abstractNum w:abstractNumId="1" w15:restartNumberingAfterBreak="0">
    <w:nsid w:val="23BE6164"/>
    <w:multiLevelType w:val="hybridMultilevel"/>
    <w:tmpl w:val="18CA586A"/>
    <w:lvl w:ilvl="0" w:tplc="41442946">
      <w:start w:val="1"/>
      <w:numFmt w:val="decimal"/>
      <w:lvlText w:val="%1."/>
      <w:lvlJc w:val="left"/>
      <w:pPr>
        <w:ind w:left="107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A188712">
      <w:numFmt w:val="bullet"/>
      <w:lvlText w:val="•"/>
      <w:lvlJc w:val="left"/>
      <w:pPr>
        <w:ind w:left="1067" w:hanging="240"/>
      </w:pPr>
      <w:rPr>
        <w:rFonts w:hint="default"/>
        <w:lang w:val="ru-RU" w:eastAsia="en-US" w:bidi="ar-SA"/>
      </w:rPr>
    </w:lvl>
    <w:lvl w:ilvl="2" w:tplc="46BE6A3A">
      <w:numFmt w:val="bullet"/>
      <w:lvlText w:val="•"/>
      <w:lvlJc w:val="left"/>
      <w:pPr>
        <w:ind w:left="2034" w:hanging="240"/>
      </w:pPr>
      <w:rPr>
        <w:rFonts w:hint="default"/>
        <w:lang w:val="ru-RU" w:eastAsia="en-US" w:bidi="ar-SA"/>
      </w:rPr>
    </w:lvl>
    <w:lvl w:ilvl="3" w:tplc="D00E4E78">
      <w:numFmt w:val="bullet"/>
      <w:lvlText w:val="•"/>
      <w:lvlJc w:val="left"/>
      <w:pPr>
        <w:ind w:left="3001" w:hanging="240"/>
      </w:pPr>
      <w:rPr>
        <w:rFonts w:hint="default"/>
        <w:lang w:val="ru-RU" w:eastAsia="en-US" w:bidi="ar-SA"/>
      </w:rPr>
    </w:lvl>
    <w:lvl w:ilvl="4" w:tplc="DC3ED6C4">
      <w:numFmt w:val="bullet"/>
      <w:lvlText w:val="•"/>
      <w:lvlJc w:val="left"/>
      <w:pPr>
        <w:ind w:left="3968" w:hanging="240"/>
      </w:pPr>
      <w:rPr>
        <w:rFonts w:hint="default"/>
        <w:lang w:val="ru-RU" w:eastAsia="en-US" w:bidi="ar-SA"/>
      </w:rPr>
    </w:lvl>
    <w:lvl w:ilvl="5" w:tplc="96B8A4DC">
      <w:numFmt w:val="bullet"/>
      <w:lvlText w:val="•"/>
      <w:lvlJc w:val="left"/>
      <w:pPr>
        <w:ind w:left="4935" w:hanging="240"/>
      </w:pPr>
      <w:rPr>
        <w:rFonts w:hint="default"/>
        <w:lang w:val="ru-RU" w:eastAsia="en-US" w:bidi="ar-SA"/>
      </w:rPr>
    </w:lvl>
    <w:lvl w:ilvl="6" w:tplc="0610E806">
      <w:numFmt w:val="bullet"/>
      <w:lvlText w:val="•"/>
      <w:lvlJc w:val="left"/>
      <w:pPr>
        <w:ind w:left="5902" w:hanging="240"/>
      </w:pPr>
      <w:rPr>
        <w:rFonts w:hint="default"/>
        <w:lang w:val="ru-RU" w:eastAsia="en-US" w:bidi="ar-SA"/>
      </w:rPr>
    </w:lvl>
    <w:lvl w:ilvl="7" w:tplc="CD2A6EC6">
      <w:numFmt w:val="bullet"/>
      <w:lvlText w:val="•"/>
      <w:lvlJc w:val="left"/>
      <w:pPr>
        <w:ind w:left="6869" w:hanging="240"/>
      </w:pPr>
      <w:rPr>
        <w:rFonts w:hint="default"/>
        <w:lang w:val="ru-RU" w:eastAsia="en-US" w:bidi="ar-SA"/>
      </w:rPr>
    </w:lvl>
    <w:lvl w:ilvl="8" w:tplc="FC3E6BE8">
      <w:numFmt w:val="bullet"/>
      <w:lvlText w:val="•"/>
      <w:lvlJc w:val="left"/>
      <w:pPr>
        <w:ind w:left="7836" w:hanging="240"/>
      </w:pPr>
      <w:rPr>
        <w:rFonts w:hint="default"/>
        <w:lang w:val="ru-RU" w:eastAsia="en-US" w:bidi="ar-SA"/>
      </w:rPr>
    </w:lvl>
  </w:abstractNum>
  <w:abstractNum w:abstractNumId="2" w15:restartNumberingAfterBreak="0">
    <w:nsid w:val="441D613A"/>
    <w:multiLevelType w:val="hybridMultilevel"/>
    <w:tmpl w:val="5C36D952"/>
    <w:lvl w:ilvl="0" w:tplc="A5B0DED0">
      <w:numFmt w:val="bullet"/>
      <w:lvlText w:val="-"/>
      <w:lvlJc w:val="left"/>
      <w:pPr>
        <w:ind w:left="4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5F04B40">
      <w:numFmt w:val="bullet"/>
      <w:lvlText w:val="•"/>
      <w:lvlJc w:val="left"/>
      <w:pPr>
        <w:ind w:left="1355" w:hanging="140"/>
      </w:pPr>
      <w:rPr>
        <w:rFonts w:hint="default"/>
        <w:lang w:val="ru-RU" w:eastAsia="en-US" w:bidi="ar-SA"/>
      </w:rPr>
    </w:lvl>
    <w:lvl w:ilvl="2" w:tplc="3BEAE43E">
      <w:numFmt w:val="bullet"/>
      <w:lvlText w:val="•"/>
      <w:lvlJc w:val="left"/>
      <w:pPr>
        <w:ind w:left="2290" w:hanging="140"/>
      </w:pPr>
      <w:rPr>
        <w:rFonts w:hint="default"/>
        <w:lang w:val="ru-RU" w:eastAsia="en-US" w:bidi="ar-SA"/>
      </w:rPr>
    </w:lvl>
    <w:lvl w:ilvl="3" w:tplc="BB76244C">
      <w:numFmt w:val="bullet"/>
      <w:lvlText w:val="•"/>
      <w:lvlJc w:val="left"/>
      <w:pPr>
        <w:ind w:left="3225" w:hanging="140"/>
      </w:pPr>
      <w:rPr>
        <w:rFonts w:hint="default"/>
        <w:lang w:val="ru-RU" w:eastAsia="en-US" w:bidi="ar-SA"/>
      </w:rPr>
    </w:lvl>
    <w:lvl w:ilvl="4" w:tplc="F316586C">
      <w:numFmt w:val="bullet"/>
      <w:lvlText w:val="•"/>
      <w:lvlJc w:val="left"/>
      <w:pPr>
        <w:ind w:left="4160" w:hanging="140"/>
      </w:pPr>
      <w:rPr>
        <w:rFonts w:hint="default"/>
        <w:lang w:val="ru-RU" w:eastAsia="en-US" w:bidi="ar-SA"/>
      </w:rPr>
    </w:lvl>
    <w:lvl w:ilvl="5" w:tplc="9122288C">
      <w:numFmt w:val="bullet"/>
      <w:lvlText w:val="•"/>
      <w:lvlJc w:val="left"/>
      <w:pPr>
        <w:ind w:left="5095" w:hanging="140"/>
      </w:pPr>
      <w:rPr>
        <w:rFonts w:hint="default"/>
        <w:lang w:val="ru-RU" w:eastAsia="en-US" w:bidi="ar-SA"/>
      </w:rPr>
    </w:lvl>
    <w:lvl w:ilvl="6" w:tplc="05A28CB6">
      <w:numFmt w:val="bullet"/>
      <w:lvlText w:val="•"/>
      <w:lvlJc w:val="left"/>
      <w:pPr>
        <w:ind w:left="6030" w:hanging="140"/>
      </w:pPr>
      <w:rPr>
        <w:rFonts w:hint="default"/>
        <w:lang w:val="ru-RU" w:eastAsia="en-US" w:bidi="ar-SA"/>
      </w:rPr>
    </w:lvl>
    <w:lvl w:ilvl="7" w:tplc="944834BE">
      <w:numFmt w:val="bullet"/>
      <w:lvlText w:val="•"/>
      <w:lvlJc w:val="left"/>
      <w:pPr>
        <w:ind w:left="6965" w:hanging="140"/>
      </w:pPr>
      <w:rPr>
        <w:rFonts w:hint="default"/>
        <w:lang w:val="ru-RU" w:eastAsia="en-US" w:bidi="ar-SA"/>
      </w:rPr>
    </w:lvl>
    <w:lvl w:ilvl="8" w:tplc="DD8E3E34">
      <w:numFmt w:val="bullet"/>
      <w:lvlText w:val="•"/>
      <w:lvlJc w:val="left"/>
      <w:pPr>
        <w:ind w:left="7900" w:hanging="140"/>
      </w:pPr>
      <w:rPr>
        <w:rFonts w:hint="default"/>
        <w:lang w:val="ru-RU" w:eastAsia="en-US" w:bidi="ar-SA"/>
      </w:rPr>
    </w:lvl>
  </w:abstractNum>
  <w:abstractNum w:abstractNumId="3" w15:restartNumberingAfterBreak="0">
    <w:nsid w:val="4DF1662F"/>
    <w:multiLevelType w:val="hybridMultilevel"/>
    <w:tmpl w:val="DADE229E"/>
    <w:lvl w:ilvl="0" w:tplc="947E4A4E">
      <w:start w:val="1"/>
      <w:numFmt w:val="decimal"/>
      <w:lvlText w:val="%1."/>
      <w:lvlJc w:val="left"/>
      <w:pPr>
        <w:ind w:left="643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242890E">
      <w:numFmt w:val="bullet"/>
      <w:lvlText w:val="•"/>
      <w:lvlJc w:val="left"/>
      <w:pPr>
        <w:ind w:left="1553" w:hanging="360"/>
      </w:pPr>
      <w:rPr>
        <w:rFonts w:hint="default"/>
        <w:lang w:val="ru-RU" w:eastAsia="en-US" w:bidi="ar-SA"/>
      </w:rPr>
    </w:lvl>
    <w:lvl w:ilvl="2" w:tplc="6A523BA4">
      <w:numFmt w:val="bullet"/>
      <w:lvlText w:val="•"/>
      <w:lvlJc w:val="left"/>
      <w:pPr>
        <w:ind w:left="2466" w:hanging="360"/>
      </w:pPr>
      <w:rPr>
        <w:rFonts w:hint="default"/>
        <w:lang w:val="ru-RU" w:eastAsia="en-US" w:bidi="ar-SA"/>
      </w:rPr>
    </w:lvl>
    <w:lvl w:ilvl="3" w:tplc="6F8E1942">
      <w:numFmt w:val="bullet"/>
      <w:lvlText w:val="•"/>
      <w:lvlJc w:val="left"/>
      <w:pPr>
        <w:ind w:left="3379" w:hanging="360"/>
      </w:pPr>
      <w:rPr>
        <w:rFonts w:hint="default"/>
        <w:lang w:val="ru-RU" w:eastAsia="en-US" w:bidi="ar-SA"/>
      </w:rPr>
    </w:lvl>
    <w:lvl w:ilvl="4" w:tplc="6F744C9A">
      <w:numFmt w:val="bullet"/>
      <w:lvlText w:val="•"/>
      <w:lvlJc w:val="left"/>
      <w:pPr>
        <w:ind w:left="4292" w:hanging="360"/>
      </w:pPr>
      <w:rPr>
        <w:rFonts w:hint="default"/>
        <w:lang w:val="ru-RU" w:eastAsia="en-US" w:bidi="ar-SA"/>
      </w:rPr>
    </w:lvl>
    <w:lvl w:ilvl="5" w:tplc="43BCF4F8">
      <w:numFmt w:val="bullet"/>
      <w:lvlText w:val="•"/>
      <w:lvlJc w:val="left"/>
      <w:pPr>
        <w:ind w:left="5205" w:hanging="360"/>
      </w:pPr>
      <w:rPr>
        <w:rFonts w:hint="default"/>
        <w:lang w:val="ru-RU" w:eastAsia="en-US" w:bidi="ar-SA"/>
      </w:rPr>
    </w:lvl>
    <w:lvl w:ilvl="6" w:tplc="94F28C0E">
      <w:numFmt w:val="bullet"/>
      <w:lvlText w:val="•"/>
      <w:lvlJc w:val="left"/>
      <w:pPr>
        <w:ind w:left="6118" w:hanging="360"/>
      </w:pPr>
      <w:rPr>
        <w:rFonts w:hint="default"/>
        <w:lang w:val="ru-RU" w:eastAsia="en-US" w:bidi="ar-SA"/>
      </w:rPr>
    </w:lvl>
    <w:lvl w:ilvl="7" w:tplc="80D4B246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8" w:tplc="DB10788C">
      <w:numFmt w:val="bullet"/>
      <w:lvlText w:val="•"/>
      <w:lvlJc w:val="left"/>
      <w:pPr>
        <w:ind w:left="7944" w:hanging="360"/>
      </w:pPr>
      <w:rPr>
        <w:rFonts w:hint="default"/>
        <w:lang w:val="ru-RU" w:eastAsia="en-US" w:bidi="ar-SA"/>
      </w:rPr>
    </w:lvl>
  </w:abstractNum>
  <w:num w:numId="1" w16cid:durableId="1166559051">
    <w:abstractNumId w:val="0"/>
  </w:num>
  <w:num w:numId="2" w16cid:durableId="2054192592">
    <w:abstractNumId w:val="1"/>
  </w:num>
  <w:num w:numId="3" w16cid:durableId="1747149686">
    <w:abstractNumId w:val="3"/>
  </w:num>
  <w:num w:numId="4" w16cid:durableId="4322844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92"/>
    <w:rsid w:val="0038368B"/>
    <w:rsid w:val="006C24BF"/>
    <w:rsid w:val="007D6D92"/>
    <w:rsid w:val="00DD3FEE"/>
    <w:rsid w:val="00E4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153F0"/>
  <w15:docId w15:val="{1997341E-410C-4F23-94CA-EAB88F24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781</Words>
  <Characters>4453</Characters>
  <Application>Microsoft Office Word</Application>
  <DocSecurity>0</DocSecurity>
  <Lines>37</Lines>
  <Paragraphs>10</Paragraphs>
  <ScaleCrop>false</ScaleCrop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3</cp:revision>
  <dcterms:created xsi:type="dcterms:W3CDTF">2024-07-22T07:11:00Z</dcterms:created>
  <dcterms:modified xsi:type="dcterms:W3CDTF">2024-07-22T07:19:00Z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2024-07-22T00:00:00Z</vt:filetime>
  </property>
</Properties>
</file>