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pPr w:leftFromText="180" w:rightFromText="180" w:vertAnchor="text" w:horzAnchor="margin" w:tblpXSpec="center" w:tblpY="130"/>
        <w:tblW w:w="0" w:type="auto"/>
        <w:tblLook w:val="04A0" w:firstRow="1" w:lastRow="0" w:firstColumn="1" w:lastColumn="0" w:noHBand="0" w:noVBand="1"/>
      </w:tblPr>
      <w:tblGrid>
        <w:gridCol w:w="1868"/>
        <w:gridCol w:w="3436"/>
        <w:gridCol w:w="2204"/>
        <w:gridCol w:w="1837"/>
      </w:tblGrid>
      <w:tr w:rsidR="00887355" w14:paraId="01C330DE" w14:textId="6DBBBBE5" w:rsidTr="00887355">
        <w:tc>
          <w:tcPr>
            <w:tcW w:w="1868" w:type="dxa"/>
            <w:vAlign w:val="center"/>
          </w:tcPr>
          <w:p w14:paraId="71316D9C" w14:textId="34FFAD52" w:rsidR="00887355" w:rsidRPr="005327E0" w:rsidRDefault="00887355" w:rsidP="003575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436" w:type="dxa"/>
            <w:vAlign w:val="center"/>
          </w:tcPr>
          <w:p w14:paraId="1046ECB1" w14:textId="638C25BD" w:rsidR="00887355" w:rsidRPr="005327E0" w:rsidRDefault="00887355" w:rsidP="003575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204" w:type="dxa"/>
            <w:vAlign w:val="center"/>
          </w:tcPr>
          <w:p w14:paraId="0BF2EEE3" w14:textId="3EAFD407" w:rsidR="00887355" w:rsidRPr="005327E0" w:rsidRDefault="00887355" w:rsidP="003575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Необходимое кол-во</w:t>
            </w:r>
            <w:r w:rsidR="00384950">
              <w:rPr>
                <w:sz w:val="28"/>
                <w:szCs w:val="28"/>
              </w:rPr>
              <w:t xml:space="preserve"> переходников</w:t>
            </w:r>
          </w:p>
        </w:tc>
        <w:tc>
          <w:tcPr>
            <w:tcW w:w="1837" w:type="dxa"/>
          </w:tcPr>
          <w:p w14:paraId="562444BD" w14:textId="778ADFA2" w:rsidR="00887355" w:rsidRDefault="00887355" w:rsidP="003575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 на станке</w:t>
            </w:r>
          </w:p>
        </w:tc>
      </w:tr>
      <w:tr w:rsidR="003C2179" w14:paraId="555F92DE" w14:textId="486DECF0" w:rsidTr="00C25AFB">
        <w:tc>
          <w:tcPr>
            <w:tcW w:w="1868" w:type="dxa"/>
            <w:vAlign w:val="center"/>
          </w:tcPr>
          <w:p w14:paraId="16925481" w14:textId="78E26050" w:rsidR="003C2179" w:rsidRPr="005327E0" w:rsidRDefault="003C2179" w:rsidP="007A088E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1</w:t>
            </w:r>
          </w:p>
        </w:tc>
        <w:tc>
          <w:tcPr>
            <w:tcW w:w="3436" w:type="dxa"/>
            <w:vAlign w:val="center"/>
          </w:tcPr>
          <w:p w14:paraId="1F95D27A" w14:textId="77777777" w:rsidR="003C2179" w:rsidRDefault="003C2179" w:rsidP="00C25AFB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Оправка для намотки</w:t>
            </w:r>
          </w:p>
          <w:p w14:paraId="06C0A48B" w14:textId="51B85E12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хххх-хх85</w:t>
            </w:r>
          </w:p>
        </w:tc>
        <w:tc>
          <w:tcPr>
            <w:tcW w:w="2204" w:type="dxa"/>
            <w:vMerge w:val="restart"/>
            <w:vAlign w:val="center"/>
          </w:tcPr>
          <w:p w14:paraId="27752D82" w14:textId="519D8E3F" w:rsidR="003C2179" w:rsidRPr="005327E0" w:rsidRDefault="003C2179" w:rsidP="007A08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37" w:type="dxa"/>
            <w:vMerge w:val="restart"/>
            <w:vAlign w:val="center"/>
          </w:tcPr>
          <w:p w14:paraId="3C278AB4" w14:textId="298DCDC5" w:rsidR="003C2179" w:rsidRPr="005327E0" w:rsidRDefault="003C2179" w:rsidP="003C21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СНО №1</w:t>
            </w:r>
          </w:p>
        </w:tc>
      </w:tr>
      <w:tr w:rsidR="003C2179" w14:paraId="0C3FC1E1" w14:textId="77777777" w:rsidTr="00C25AFB">
        <w:tc>
          <w:tcPr>
            <w:tcW w:w="1868" w:type="dxa"/>
            <w:vAlign w:val="center"/>
          </w:tcPr>
          <w:p w14:paraId="6D11FD89" w14:textId="5C207049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2</w:t>
            </w:r>
          </w:p>
        </w:tc>
        <w:tc>
          <w:tcPr>
            <w:tcW w:w="3436" w:type="dxa"/>
            <w:vAlign w:val="center"/>
          </w:tcPr>
          <w:p w14:paraId="66385925" w14:textId="551A7356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 xml:space="preserve">Приспособление для намотки катушки </w:t>
            </w:r>
            <w:r>
              <w:rPr>
                <w:sz w:val="28"/>
                <w:szCs w:val="28"/>
              </w:rPr>
              <w:t>хххх-хх88А</w:t>
            </w:r>
          </w:p>
        </w:tc>
        <w:tc>
          <w:tcPr>
            <w:tcW w:w="2204" w:type="dxa"/>
            <w:vMerge/>
            <w:vAlign w:val="center"/>
          </w:tcPr>
          <w:p w14:paraId="1AC0BB55" w14:textId="77777777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  <w:vAlign w:val="center"/>
          </w:tcPr>
          <w:p w14:paraId="6EDF6C04" w14:textId="10B56AF7" w:rsidR="003C2179" w:rsidRDefault="003C2179" w:rsidP="003C2179">
            <w:pPr>
              <w:jc w:val="center"/>
              <w:rPr>
                <w:sz w:val="28"/>
                <w:szCs w:val="28"/>
              </w:rPr>
            </w:pPr>
          </w:p>
        </w:tc>
      </w:tr>
      <w:tr w:rsidR="003C2179" w14:paraId="65E62A24" w14:textId="5400FB39" w:rsidTr="00C25AFB">
        <w:tc>
          <w:tcPr>
            <w:tcW w:w="1868" w:type="dxa"/>
            <w:vAlign w:val="center"/>
          </w:tcPr>
          <w:p w14:paraId="1C2632EF" w14:textId="638076C3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3</w:t>
            </w:r>
          </w:p>
        </w:tc>
        <w:tc>
          <w:tcPr>
            <w:tcW w:w="3436" w:type="dxa"/>
            <w:vAlign w:val="center"/>
          </w:tcPr>
          <w:p w14:paraId="50E5D584" w14:textId="77777777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Оправка для намотки</w:t>
            </w:r>
          </w:p>
          <w:p w14:paraId="007CC71B" w14:textId="1C3D17ED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хххх-хх96</w:t>
            </w:r>
            <w:r w:rsidRPr="007A088E">
              <w:rPr>
                <w:sz w:val="28"/>
                <w:szCs w:val="28"/>
                <w:vertAlign w:val="superscript"/>
              </w:rPr>
              <w:t>Б</w:t>
            </w:r>
          </w:p>
        </w:tc>
        <w:tc>
          <w:tcPr>
            <w:tcW w:w="2204" w:type="dxa"/>
            <w:vMerge w:val="restart"/>
            <w:vAlign w:val="center"/>
          </w:tcPr>
          <w:p w14:paraId="4DEF06D6" w14:textId="2466FB1A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1</w:t>
            </w:r>
          </w:p>
        </w:tc>
        <w:tc>
          <w:tcPr>
            <w:tcW w:w="1837" w:type="dxa"/>
            <w:vMerge w:val="restart"/>
            <w:vAlign w:val="center"/>
          </w:tcPr>
          <w:p w14:paraId="44B29FC2" w14:textId="7E6114C3" w:rsidR="003C2179" w:rsidRPr="005327E0" w:rsidRDefault="003C2179" w:rsidP="003C21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СНО №2</w:t>
            </w:r>
          </w:p>
        </w:tc>
      </w:tr>
      <w:tr w:rsidR="003C2179" w14:paraId="392B913C" w14:textId="13A7BE74" w:rsidTr="00C25AFB">
        <w:tc>
          <w:tcPr>
            <w:tcW w:w="1868" w:type="dxa"/>
            <w:vAlign w:val="center"/>
          </w:tcPr>
          <w:p w14:paraId="647998A1" w14:textId="5258F34D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4</w:t>
            </w:r>
          </w:p>
        </w:tc>
        <w:tc>
          <w:tcPr>
            <w:tcW w:w="3436" w:type="dxa"/>
            <w:vAlign w:val="center"/>
          </w:tcPr>
          <w:p w14:paraId="12D1426E" w14:textId="77777777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Оправка для намотки</w:t>
            </w:r>
          </w:p>
          <w:p w14:paraId="27E15193" w14:textId="00EE3AD3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хххх-</w:t>
            </w:r>
            <w:r w:rsidRPr="008B3820">
              <w:rPr>
                <w:sz w:val="28"/>
                <w:szCs w:val="28"/>
              </w:rPr>
              <w:t>хх97</w:t>
            </w:r>
            <w:r w:rsidRPr="009E0A51">
              <w:rPr>
                <w:sz w:val="28"/>
                <w:szCs w:val="28"/>
                <w:vertAlign w:val="superscript"/>
              </w:rPr>
              <w:t>А</w:t>
            </w:r>
          </w:p>
        </w:tc>
        <w:tc>
          <w:tcPr>
            <w:tcW w:w="2204" w:type="dxa"/>
            <w:vMerge/>
            <w:vAlign w:val="center"/>
          </w:tcPr>
          <w:p w14:paraId="0A033C43" w14:textId="72FB2FF1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  <w:vAlign w:val="center"/>
          </w:tcPr>
          <w:p w14:paraId="25422DFA" w14:textId="7173B12E" w:rsidR="003C2179" w:rsidRPr="005327E0" w:rsidRDefault="003C2179" w:rsidP="003C2179">
            <w:pPr>
              <w:jc w:val="center"/>
              <w:rPr>
                <w:sz w:val="28"/>
                <w:szCs w:val="28"/>
              </w:rPr>
            </w:pPr>
          </w:p>
        </w:tc>
      </w:tr>
      <w:tr w:rsidR="003C2179" w14:paraId="49825B04" w14:textId="76EA8E62" w:rsidTr="00C25AFB">
        <w:tc>
          <w:tcPr>
            <w:tcW w:w="1868" w:type="dxa"/>
            <w:vAlign w:val="center"/>
          </w:tcPr>
          <w:p w14:paraId="534E3DFB" w14:textId="397AB05B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5</w:t>
            </w:r>
          </w:p>
        </w:tc>
        <w:tc>
          <w:tcPr>
            <w:tcW w:w="3436" w:type="dxa"/>
            <w:vAlign w:val="center"/>
          </w:tcPr>
          <w:p w14:paraId="7BAC9C59" w14:textId="65E88C6D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 xml:space="preserve">Оправка для намотки </w:t>
            </w:r>
            <w:proofErr w:type="gramStart"/>
            <w:r>
              <w:rPr>
                <w:sz w:val="28"/>
                <w:szCs w:val="28"/>
              </w:rPr>
              <w:t>х.ххх</w:t>
            </w:r>
            <w:proofErr w:type="gramEnd"/>
            <w:r>
              <w:rPr>
                <w:sz w:val="28"/>
                <w:szCs w:val="28"/>
              </w:rPr>
              <w:t>.002</w:t>
            </w:r>
          </w:p>
        </w:tc>
        <w:tc>
          <w:tcPr>
            <w:tcW w:w="2204" w:type="dxa"/>
            <w:vMerge w:val="restart"/>
            <w:vAlign w:val="center"/>
          </w:tcPr>
          <w:p w14:paraId="27F6FE31" w14:textId="1DBBE3B9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37" w:type="dxa"/>
            <w:vMerge w:val="restart"/>
            <w:vAlign w:val="center"/>
          </w:tcPr>
          <w:p w14:paraId="1F653925" w14:textId="47668627" w:rsidR="003C2179" w:rsidRPr="005327E0" w:rsidRDefault="003C2179" w:rsidP="003C21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СНО №3</w:t>
            </w:r>
          </w:p>
        </w:tc>
      </w:tr>
      <w:tr w:rsidR="003C2179" w14:paraId="12BB5577" w14:textId="094DF784" w:rsidTr="00C25AFB">
        <w:tc>
          <w:tcPr>
            <w:tcW w:w="1868" w:type="dxa"/>
            <w:vAlign w:val="center"/>
          </w:tcPr>
          <w:p w14:paraId="749DDFBF" w14:textId="32CC75AA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6</w:t>
            </w:r>
          </w:p>
        </w:tc>
        <w:tc>
          <w:tcPr>
            <w:tcW w:w="3436" w:type="dxa"/>
            <w:vAlign w:val="center"/>
          </w:tcPr>
          <w:p w14:paraId="72C8A0A8" w14:textId="77777777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Оправка для намотки</w:t>
            </w:r>
          </w:p>
          <w:p w14:paraId="679D92A1" w14:textId="15C838EE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х.</w:t>
            </w:r>
            <w:proofErr w:type="gramStart"/>
            <w:r>
              <w:rPr>
                <w:sz w:val="28"/>
                <w:szCs w:val="28"/>
              </w:rPr>
              <w:t>хх.хх</w:t>
            </w:r>
            <w:proofErr w:type="gramEnd"/>
            <w:r>
              <w:rPr>
                <w:sz w:val="28"/>
                <w:szCs w:val="28"/>
              </w:rPr>
              <w:t>-хх10</w:t>
            </w:r>
          </w:p>
        </w:tc>
        <w:tc>
          <w:tcPr>
            <w:tcW w:w="2204" w:type="dxa"/>
            <w:vMerge/>
            <w:vAlign w:val="center"/>
          </w:tcPr>
          <w:p w14:paraId="230F083A" w14:textId="10A1A935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  <w:vAlign w:val="center"/>
          </w:tcPr>
          <w:p w14:paraId="0F1D49D7" w14:textId="0E289EF3" w:rsidR="003C2179" w:rsidRPr="005327E0" w:rsidRDefault="003C2179" w:rsidP="003C2179">
            <w:pPr>
              <w:jc w:val="center"/>
              <w:rPr>
                <w:sz w:val="28"/>
                <w:szCs w:val="28"/>
              </w:rPr>
            </w:pPr>
          </w:p>
        </w:tc>
      </w:tr>
      <w:tr w:rsidR="003C2179" w14:paraId="4B12B20C" w14:textId="71A66A22" w:rsidTr="00C25AFB">
        <w:tc>
          <w:tcPr>
            <w:tcW w:w="1868" w:type="dxa"/>
            <w:vAlign w:val="center"/>
          </w:tcPr>
          <w:p w14:paraId="5E6A5831" w14:textId="68CAD618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7</w:t>
            </w:r>
          </w:p>
        </w:tc>
        <w:tc>
          <w:tcPr>
            <w:tcW w:w="3436" w:type="dxa"/>
            <w:vAlign w:val="center"/>
          </w:tcPr>
          <w:p w14:paraId="6058649D" w14:textId="77777777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Оправка для намотки</w:t>
            </w:r>
          </w:p>
          <w:p w14:paraId="30C62CCA" w14:textId="3A18B6D3" w:rsidR="003C2179" w:rsidRPr="005327E0" w:rsidRDefault="003C2179" w:rsidP="00C25A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х.</w:t>
            </w:r>
            <w:proofErr w:type="gramStart"/>
            <w:r>
              <w:rPr>
                <w:sz w:val="28"/>
                <w:szCs w:val="28"/>
              </w:rPr>
              <w:t>хх.хх</w:t>
            </w:r>
            <w:proofErr w:type="gramEnd"/>
            <w:r>
              <w:rPr>
                <w:sz w:val="28"/>
                <w:szCs w:val="28"/>
              </w:rPr>
              <w:t>-хх10-01</w:t>
            </w:r>
          </w:p>
        </w:tc>
        <w:tc>
          <w:tcPr>
            <w:tcW w:w="2204" w:type="dxa"/>
            <w:vMerge/>
            <w:vAlign w:val="center"/>
          </w:tcPr>
          <w:p w14:paraId="3DB104D2" w14:textId="24E51558" w:rsidR="003C2179" w:rsidRPr="005327E0" w:rsidRDefault="003C2179" w:rsidP="008873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7" w:type="dxa"/>
            <w:vMerge/>
            <w:vAlign w:val="center"/>
          </w:tcPr>
          <w:p w14:paraId="1842A0ED" w14:textId="5BB232F8" w:rsidR="003C2179" w:rsidRPr="005327E0" w:rsidRDefault="003C2179" w:rsidP="003C2179">
            <w:pPr>
              <w:jc w:val="center"/>
              <w:rPr>
                <w:sz w:val="28"/>
                <w:szCs w:val="28"/>
              </w:rPr>
            </w:pPr>
          </w:p>
        </w:tc>
      </w:tr>
      <w:tr w:rsidR="00887355" w14:paraId="36C318E3" w14:textId="4F246044" w:rsidTr="00C25AFB">
        <w:tc>
          <w:tcPr>
            <w:tcW w:w="1868" w:type="dxa"/>
            <w:vAlign w:val="center"/>
          </w:tcPr>
          <w:p w14:paraId="144001D6" w14:textId="488440AB" w:rsidR="00887355" w:rsidRPr="005327E0" w:rsidRDefault="00887355" w:rsidP="00887355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8</w:t>
            </w:r>
          </w:p>
        </w:tc>
        <w:tc>
          <w:tcPr>
            <w:tcW w:w="3436" w:type="dxa"/>
            <w:vAlign w:val="center"/>
          </w:tcPr>
          <w:p w14:paraId="5A9A1093" w14:textId="77777777" w:rsidR="00887355" w:rsidRPr="005327E0" w:rsidRDefault="00887355" w:rsidP="00C25AFB">
            <w:pPr>
              <w:jc w:val="center"/>
              <w:rPr>
                <w:sz w:val="28"/>
                <w:szCs w:val="28"/>
              </w:rPr>
            </w:pPr>
            <w:r w:rsidRPr="005327E0">
              <w:rPr>
                <w:sz w:val="28"/>
                <w:szCs w:val="28"/>
              </w:rPr>
              <w:t>Оправка для намотки</w:t>
            </w:r>
          </w:p>
          <w:p w14:paraId="769336BF" w14:textId="637AB151" w:rsidR="00887355" w:rsidRPr="005327E0" w:rsidRDefault="00887355" w:rsidP="00C25A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хххх-хх94</w:t>
            </w:r>
            <w:r w:rsidRPr="008B3820">
              <w:rPr>
                <w:sz w:val="28"/>
                <w:szCs w:val="28"/>
                <w:vertAlign w:val="superscript"/>
              </w:rPr>
              <w:t>А</w:t>
            </w:r>
          </w:p>
        </w:tc>
        <w:tc>
          <w:tcPr>
            <w:tcW w:w="2204" w:type="dxa"/>
            <w:vAlign w:val="center"/>
          </w:tcPr>
          <w:p w14:paraId="08A82C96" w14:textId="4C1BEA6D" w:rsidR="00887355" w:rsidRPr="005327E0" w:rsidRDefault="00384950" w:rsidP="00887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37" w:type="dxa"/>
            <w:vAlign w:val="center"/>
          </w:tcPr>
          <w:p w14:paraId="418DE513" w14:textId="74F14910" w:rsidR="00887355" w:rsidRPr="005327E0" w:rsidRDefault="00887355" w:rsidP="003C21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СНП</w:t>
            </w:r>
          </w:p>
        </w:tc>
      </w:tr>
    </w:tbl>
    <w:p w14:paraId="38BD146C" w14:textId="77777777" w:rsidR="00C4528C" w:rsidRDefault="00C4528C"/>
    <w:sectPr w:rsidR="00C45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28C"/>
    <w:rsid w:val="00100467"/>
    <w:rsid w:val="003575F9"/>
    <w:rsid w:val="00384950"/>
    <w:rsid w:val="003C2179"/>
    <w:rsid w:val="005327E0"/>
    <w:rsid w:val="0079370F"/>
    <w:rsid w:val="007A088E"/>
    <w:rsid w:val="00821B10"/>
    <w:rsid w:val="00887355"/>
    <w:rsid w:val="008B3820"/>
    <w:rsid w:val="009E0A51"/>
    <w:rsid w:val="00A14EEC"/>
    <w:rsid w:val="00A640E8"/>
    <w:rsid w:val="00A6563D"/>
    <w:rsid w:val="00C25AFB"/>
    <w:rsid w:val="00C4528C"/>
    <w:rsid w:val="00E142EF"/>
    <w:rsid w:val="00F9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7AF93"/>
  <w15:chartTrackingRefBased/>
  <w15:docId w15:val="{DA4E917D-0CEB-43C9-B351-F10EF2C8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 Григорий Игоревич</dc:creator>
  <cp:keywords/>
  <dc:description/>
  <cp:lastModifiedBy>Андреев Григорий Игоревич</cp:lastModifiedBy>
  <cp:revision>17</cp:revision>
  <dcterms:created xsi:type="dcterms:W3CDTF">2024-06-24T12:51:00Z</dcterms:created>
  <dcterms:modified xsi:type="dcterms:W3CDTF">2024-07-04T06:38:00Z</dcterms:modified>
</cp:coreProperties>
</file>