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FF0" w:rsidRDefault="0041154E" w:rsidP="00C026A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</w:p>
    <w:p w:rsidR="00C026AD" w:rsidRDefault="00C026AD" w:rsidP="00C026A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C026AD" w:rsidRDefault="00C026AD" w:rsidP="00C026A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C026AD" w:rsidRPr="0041154E" w:rsidRDefault="00C026AD" w:rsidP="00C026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41154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41154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____________№___________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4D1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6664" w:rsidRPr="004F66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Станок </w:t>
      </w:r>
      <w:r w:rsidR="00250B66" w:rsidRPr="00250B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для наложения корпусной изоляции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28160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664" w:rsidRPr="004F6664">
        <w:rPr>
          <w:rFonts w:ascii="Times New Roman" w:hAnsi="Times New Roman" w:cs="Times New Roman"/>
          <w:sz w:val="28"/>
          <w:szCs w:val="24"/>
        </w:rPr>
        <w:t xml:space="preserve">станка </w:t>
      </w:r>
      <w:r w:rsidR="00250B66" w:rsidRPr="00250B66">
        <w:rPr>
          <w:rFonts w:ascii="Times New Roman" w:hAnsi="Times New Roman" w:cs="Times New Roman"/>
          <w:sz w:val="28"/>
          <w:szCs w:val="24"/>
        </w:rPr>
        <w:t xml:space="preserve">для наложения корпусной изоляции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4F6664" w:rsidP="009553A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250B66" w:rsidRPr="00250B66">
              <w:rPr>
                <w:rFonts w:ascii="Times New Roman" w:hAnsi="Times New Roman" w:cs="Times New Roman"/>
                <w:sz w:val="24"/>
                <w:szCs w:val="24"/>
              </w:rPr>
              <w:t xml:space="preserve">для наложения корпусной изоляции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6D" w:rsidRPr="00DB40B7" w:rsidRDefault="00FB066D" w:rsidP="00FB066D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 выпуска не ранее 2024 года,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Оборудование должно быть поставлено комплектно и обеспечивать конструктивную и функциональную совместимость.</w:t>
            </w:r>
          </w:p>
          <w:p w:rsidR="00FB066D" w:rsidRPr="00DB40B7" w:rsidRDefault="00FB066D" w:rsidP="00FB066D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 xml:space="preserve">Поставляемое оборудование должно быть серийно выпускаемым, не допускается поставка опытных образцов. </w:t>
            </w:r>
          </w:p>
          <w:p w:rsidR="00FB066D" w:rsidRPr="00DB40B7" w:rsidRDefault="00FB066D" w:rsidP="00FB066D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свободно от прав третьих лиц.</w:t>
            </w:r>
          </w:p>
          <w:p w:rsidR="00154FF0" w:rsidRPr="00F0537A" w:rsidRDefault="00FB066D" w:rsidP="00FB066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готово к эксплуатации.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DB25EA" w:rsidRDefault="004F6664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«Машины 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правильные металлообрабатывающие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DB25EA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- п</w:t>
            </w:r>
            <w:r w:rsidR="00FB066D" w:rsidRPr="00DB40B7">
              <w:rPr>
                <w:rFonts w:ascii="Times New Roman" w:hAnsi="Times New Roman" w:cs="Times New Roman"/>
                <w:sz w:val="24"/>
                <w:szCs w:val="24"/>
              </w:rPr>
              <w:t>роизводственная деятельность</w:t>
            </w:r>
            <w:r w:rsidR="00154FF0" w:rsidRPr="00DB2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25EA" w:rsidRPr="00DB25EA" w:rsidRDefault="00DB25EA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нанесени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послойной ленточной изоляции (посредством изолировочной головки) на поверхности, методом шаговой намотки пропитанных или сухих изо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лирующих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DB25EA" w:rsidRDefault="00834393" w:rsidP="00447CDF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</w:t>
            </w:r>
            <w:r w:rsidR="00BF5E31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и категория размещения оборудования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 ГОСТ 15150 – УХЛ</w:t>
            </w:r>
            <w:r w:rsidR="00BF5E31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84342A" w:rsidRPr="00DB2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531" w:rsidRPr="00DB25EA" w:rsidRDefault="008C5531" w:rsidP="00447CDF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:rsidR="008C5531" w:rsidRPr="00DB25EA" w:rsidRDefault="008C5531" w:rsidP="00447CDF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:rsidR="00154FF0" w:rsidRPr="00DB25EA" w:rsidRDefault="008C553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  <w:r w:rsidR="00154FF0" w:rsidRPr="00DB2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Оборудование предназначено для нанесения послойной ленточной изоляции (посредством изолировочной головки) на поверхности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 заготовки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, методом шаговой намотки пропитанных или сухих изо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лирующих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лент. Изолирование выполняется при одновременном вращении изолирующей головки и круговом перемещении изолируемой заготовки. Параметры изолировки вносятся в память станка через панель терминала.</w:t>
            </w:r>
          </w:p>
          <w:p w:rsidR="00033133" w:rsidRPr="008515F8" w:rsidRDefault="004D172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параметры оборудования:</w:t>
            </w:r>
          </w:p>
          <w:p w:rsidR="00033133" w:rsidRPr="008515F8" w:rsidRDefault="0003313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размер изолируемых круглых заготовок:</w:t>
            </w:r>
          </w:p>
          <w:p w:rsidR="00033133" w:rsidRPr="004D1723" w:rsidRDefault="00033133" w:rsidP="004D1723">
            <w:pPr>
              <w:pStyle w:val="a4"/>
              <w:numPr>
                <w:ilvl w:val="0"/>
                <w:numId w:val="28"/>
              </w:numPr>
              <w:tabs>
                <w:tab w:val="left" w:pos="1735"/>
              </w:tabs>
              <w:spacing w:after="0" w:line="240" w:lineRule="auto"/>
              <w:ind w:firstLine="7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условный внутренний диаметр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>во всем диапазоне от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350 до 1200 мм;</w:t>
            </w:r>
          </w:p>
          <w:p w:rsidR="00033133" w:rsidRPr="004D1723" w:rsidRDefault="00033133" w:rsidP="004D1723">
            <w:pPr>
              <w:pStyle w:val="a4"/>
              <w:numPr>
                <w:ilvl w:val="0"/>
                <w:numId w:val="28"/>
              </w:numPr>
              <w:tabs>
                <w:tab w:val="left" w:pos="1735"/>
              </w:tabs>
              <w:spacing w:after="0" w:line="240" w:lineRule="auto"/>
              <w:ind w:firstLine="7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ширина заготовки 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>во всем диапазоне от</w:t>
            </w:r>
            <w:r w:rsidR="00DB25EA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12 до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60 мм;</w:t>
            </w:r>
          </w:p>
          <w:p w:rsidR="004D1723" w:rsidRPr="004D1723" w:rsidRDefault="00033133" w:rsidP="004D1723">
            <w:pPr>
              <w:pStyle w:val="a4"/>
              <w:numPr>
                <w:ilvl w:val="0"/>
                <w:numId w:val="28"/>
              </w:numPr>
              <w:tabs>
                <w:tab w:val="left" w:pos="1735"/>
              </w:tabs>
              <w:spacing w:after="0" w:line="240" w:lineRule="auto"/>
              <w:ind w:firstLine="7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высота заготовки</w:t>
            </w:r>
            <w:r w:rsidR="004D172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154E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во всем диапазоне 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>от 7 до 19 мм.</w:t>
            </w:r>
            <w:r w:rsidR="004D1723"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катушек с изолировочной лентой – не менее 2.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иаметр катушки с лентой – 150 - 200 мм.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аг намотки не менее 10 мм. </w:t>
            </w:r>
          </w:p>
          <w:p w:rsidR="004D1723" w:rsidRPr="004D1723" w:rsidRDefault="004D1723" w:rsidP="004D1723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4D1723">
              <w:rPr>
                <w:rFonts w:ascii="Times New Roman" w:hAnsi="Times New Roman" w:cs="Times New Roman"/>
                <w:sz w:val="24"/>
                <w:szCs w:val="24"/>
              </w:rPr>
              <w:t xml:space="preserve">ирина изолирующей ленты не менее 20 мм. </w:t>
            </w:r>
          </w:p>
          <w:p w:rsidR="00033133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Габариты оборудования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более 2500х1500х1700 мм.</w:t>
            </w:r>
          </w:p>
          <w:p w:rsidR="00DB25EA" w:rsidRPr="00093E4B" w:rsidRDefault="00DB25EA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масса оборудования не должна превышать 1500 кг.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Головка изолировочная должна обеспечивать регулировку шага нанесения изолирующих лент, контроль обрыва изолировочной ленты. </w:t>
            </w:r>
          </w:p>
          <w:p w:rsidR="004D1723" w:rsidRDefault="004D1723" w:rsidP="004D172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Система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числовое программное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(ЧПУ) с регулируемыми сервоприводами.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4FF0" w:rsidRPr="004D1723" w:rsidRDefault="004D1723" w:rsidP="004D172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управления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должна обеспечивать ввод и сохранение в память станка управляющих программ с визуализацией параметров. Панель управления оборудованием должна иметь интуитивно понятный интерфейс, звуковую и визуальную индикацию нештатного состояния работы оборудования.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службы оборудования – не менее 5 лет.</w:t>
            </w:r>
          </w:p>
          <w:p w:rsidR="00154FF0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гарантии – не менее 12 месяцев с момента поставки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 должно иметь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конструкцию с соответствующей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механической прочностью и устойчивостью,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обеспечивающие работу в течение всего срока эксплуатации оборудования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133" w:rsidRPr="008515F8" w:rsidRDefault="00033133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033133" w:rsidRPr="00DB25EA" w:rsidRDefault="00033133" w:rsidP="00DB25EA">
            <w:pPr>
              <w:pStyle w:val="a4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154FF0" w:rsidRPr="00DB25EA" w:rsidRDefault="00033133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7C68EF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E823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DB25EA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Трехфазная сеть переменного тока напряжением </w:t>
            </w:r>
            <w:r w:rsidR="00E82377" w:rsidRPr="00DB40B7">
              <w:rPr>
                <w:rFonts w:ascii="Times New Roman" w:hAnsi="Times New Roman" w:cs="Times New Roman"/>
                <w:sz w:val="24"/>
                <w:szCs w:val="24"/>
              </w:rPr>
              <w:t>380В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частотой </w:t>
            </w:r>
            <w:r w:rsidR="00E82377" w:rsidRPr="00DB40B7">
              <w:rPr>
                <w:rFonts w:ascii="Times New Roman" w:hAnsi="Times New Roman" w:cs="Times New Roman"/>
                <w:sz w:val="24"/>
                <w:szCs w:val="24"/>
              </w:rPr>
              <w:t>50Гц.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Допускается питание отдельных частей оборудования от однофазной сети переменного тока напряжением 220В и частотой 50Гц.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033133" w:rsidP="00E823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DB25EA" w:rsidP="00033133">
            <w:pPr>
              <w:pStyle w:val="a4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33" w:rsidRPr="008515F8" w:rsidRDefault="00033133" w:rsidP="00033133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:rsidR="00033133" w:rsidRPr="00DB25EA" w:rsidRDefault="00DB25EA" w:rsidP="00DB25EA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танок </w:t>
            </w:r>
            <w:r w:rsidR="009553AE">
              <w:rPr>
                <w:rFonts w:ascii="Times New Roman" w:hAnsi="Times New Roman" w:cs="Times New Roman"/>
                <w:sz w:val="24"/>
                <w:szCs w:val="24"/>
              </w:rPr>
              <w:t>для наложения корпусной изоляции</w:t>
            </w:r>
          </w:p>
          <w:p w:rsidR="00033133" w:rsidRPr="00DB25EA" w:rsidRDefault="00DB25EA" w:rsidP="00DB25EA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>омплект крепежных изделий – 1 комплект.</w:t>
            </w:r>
          </w:p>
          <w:p w:rsidR="00033133" w:rsidRPr="00DB25EA" w:rsidRDefault="00DB25EA" w:rsidP="00DB25EA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>омплект 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</w:t>
            </w:r>
            <w:r w:rsidR="00033133" w:rsidRPr="00DB25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3133" w:rsidRPr="00DB25EA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эксплуатации;</w:t>
            </w:r>
          </w:p>
          <w:p w:rsidR="00033133" w:rsidRPr="00DB25EA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:rsidR="00033133" w:rsidRPr="008515F8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альбом схем электрических, гидравлических, пневматических;</w:t>
            </w:r>
          </w:p>
          <w:p w:rsidR="00033133" w:rsidRPr="00DB25EA" w:rsidRDefault="00033133" w:rsidP="00DB25EA">
            <w:pPr>
              <w:pStyle w:val="a4"/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:rsidR="00154FF0" w:rsidRPr="00DB25EA" w:rsidRDefault="00033133" w:rsidP="00DB25EA">
            <w:pPr>
              <w:numPr>
                <w:ilvl w:val="1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7C68EF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AC" w:rsidRPr="00DB25EA" w:rsidRDefault="007C68EF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в зависимости от способа транспортировки поставляется в специальной упаковке</w:t>
            </w:r>
            <w:r w:rsidR="00DB25EA">
              <w:rPr>
                <w:rFonts w:ascii="Times New Roman" w:hAnsi="Times New Roman" w:cs="Times New Roman"/>
                <w:sz w:val="24"/>
                <w:szCs w:val="24"/>
              </w:rPr>
              <w:t>, обеспечивающей</w:t>
            </w: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B25EA" w:rsidRDefault="00172A9E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154FF0" w:rsidRPr="00DB25EA" w:rsidRDefault="00913691" w:rsidP="00913691">
            <w:pPr>
              <w:spacing w:after="0" w:line="240" w:lineRule="auto"/>
              <w:ind w:firstLine="60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 даты ввода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:rsidR="00913691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FAC" w:rsidRPr="00DB25EA" w:rsidRDefault="00913691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134FAC" w:rsidRPr="00DB25EA" w:rsidRDefault="006F32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F32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ТС 010/2011).</w:t>
            </w:r>
          </w:p>
          <w:p w:rsidR="00134FAC" w:rsidRPr="00DB25EA" w:rsidRDefault="006F3277" w:rsidP="00DB25EA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1D2" w:rsidRDefault="00913691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 w:rsidR="00134FAC" w:rsidRPr="00DB25EA" w:rsidRDefault="00913691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Качество оборудования при поставке должно подтверждаться сертификатами соответствия, паспортами или иными документами, предусмотренными для данного вида оборудования.</w:t>
            </w:r>
          </w:p>
        </w:tc>
      </w:tr>
    </w:tbl>
    <w:p w:rsidR="000107FA" w:rsidRPr="00F0537A" w:rsidRDefault="000107FA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DB25EA" w:rsidRDefault="00913691" w:rsidP="00913691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DB25E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комплектующих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, вышедших из строя и требующих замены;</w:t>
            </w:r>
          </w:p>
          <w:p w:rsidR="00913691" w:rsidRPr="00DB25E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154FF0" w:rsidRPr="00DB25E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550FB0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Въезд на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Снежинск.</w:t>
            </w:r>
          </w:p>
          <w:p w:rsidR="006F3277" w:rsidRPr="00DB25EA" w:rsidRDefault="006F3277" w:rsidP="006F3277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на въезд </w:t>
            </w:r>
            <w:proofErr w:type="gramStart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DB25EA" w:rsidRDefault="006C11D2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количеству, месту и срокам поставки определены Спецификацией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(Приложение 1 к настоящему техническому заданию).</w:t>
            </w:r>
          </w:p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  <w:r w:rsidR="006C11D2" w:rsidRPr="00DB2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107FA" w:rsidRPr="00550FB0" w:rsidRDefault="000107FA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134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154FF0" w:rsidRPr="00F0537A" w:rsidTr="00134FAC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AC" w:rsidRPr="00DB25EA" w:rsidRDefault="006F3277" w:rsidP="006C11D2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5EA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134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Средство измерения</w:t>
            </w:r>
          </w:p>
        </w:tc>
      </w:tr>
      <w:tr w:rsidR="006F3277" w:rsidRPr="00F0537A" w:rsidTr="00134FAC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</w:t>
            </w:r>
          </w:p>
        </w:tc>
      </w:tr>
    </w:tbl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134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134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134FAC" w:rsidTr="00C026AD">
        <w:trPr>
          <w:trHeight w:val="102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95"/>
        </w:trPr>
        <w:tc>
          <w:tcPr>
            <w:tcW w:w="3936" w:type="dxa"/>
          </w:tcPr>
          <w:p w:rsidR="0041154E" w:rsidRDefault="00411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4FAC" w:rsidTr="00134FAC">
        <w:trPr>
          <w:trHeight w:val="102"/>
        </w:trPr>
        <w:tc>
          <w:tcPr>
            <w:tcW w:w="3936" w:type="dxa"/>
          </w:tcPr>
          <w:p w:rsidR="00134FAC" w:rsidRDefault="00134FAC" w:rsidP="00134FAC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34FAC" w:rsidRDefault="00134FAC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41154E">
          <w:footerReference w:type="default" r:id="rId9"/>
          <w:pgSz w:w="11906" w:h="16838"/>
          <w:pgMar w:top="1134" w:right="567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6B250F" w:rsidP="009553AE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250B66" w:rsidRPr="00250B66">
              <w:rPr>
                <w:rFonts w:ascii="Times New Roman" w:hAnsi="Times New Roman" w:cs="Times New Roman"/>
                <w:sz w:val="24"/>
                <w:szCs w:val="24"/>
              </w:rPr>
              <w:t xml:space="preserve">для наложения корпусной изоляции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AD6A02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712E65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1D2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</w:t>
            </w:r>
          </w:p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3</w:t>
            </w:r>
            <w:r w:rsidR="006C11D2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6C11D2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BC6" w:rsidRDefault="007C7BC6" w:rsidP="0041154E">
      <w:pPr>
        <w:spacing w:after="0" w:line="240" w:lineRule="auto"/>
      </w:pPr>
      <w:r>
        <w:separator/>
      </w:r>
    </w:p>
  </w:endnote>
  <w:endnote w:type="continuationSeparator" w:id="0">
    <w:p w:rsidR="007C7BC6" w:rsidRDefault="007C7BC6" w:rsidP="00411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813384"/>
      <w:docPartObj>
        <w:docPartGallery w:val="Page Numbers (Bottom of Page)"/>
        <w:docPartUnique/>
      </w:docPartObj>
    </w:sdtPr>
    <w:sdtEndPr/>
    <w:sdtContent>
      <w:p w:rsidR="0041154E" w:rsidRDefault="004115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6AD">
          <w:rPr>
            <w:noProof/>
          </w:rPr>
          <w:t>10</w:t>
        </w:r>
        <w:r>
          <w:fldChar w:fldCharType="end"/>
        </w:r>
      </w:p>
    </w:sdtContent>
  </w:sdt>
  <w:p w:rsidR="0041154E" w:rsidRDefault="0041154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BC6" w:rsidRDefault="007C7BC6" w:rsidP="0041154E">
      <w:pPr>
        <w:spacing w:after="0" w:line="240" w:lineRule="auto"/>
      </w:pPr>
      <w:r>
        <w:separator/>
      </w:r>
    </w:p>
  </w:footnote>
  <w:footnote w:type="continuationSeparator" w:id="0">
    <w:p w:rsidR="007C7BC6" w:rsidRDefault="007C7BC6" w:rsidP="00411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6C0"/>
    <w:multiLevelType w:val="hybridMultilevel"/>
    <w:tmpl w:val="2958A07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056E0E88"/>
    <w:multiLevelType w:val="hybridMultilevel"/>
    <w:tmpl w:val="3DE6EAA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11243D5B"/>
    <w:multiLevelType w:val="hybridMultilevel"/>
    <w:tmpl w:val="FEC6C06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434C0"/>
    <w:multiLevelType w:val="hybridMultilevel"/>
    <w:tmpl w:val="DF82407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3A346CFA">
      <w:start w:val="9"/>
      <w:numFmt w:val="bullet"/>
      <w:lvlText w:val="-"/>
      <w:lvlJc w:val="left"/>
      <w:pPr>
        <w:ind w:left="2041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8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39540634"/>
    <w:multiLevelType w:val="hybridMultilevel"/>
    <w:tmpl w:val="50AC28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3A1A34D1"/>
    <w:multiLevelType w:val="hybridMultilevel"/>
    <w:tmpl w:val="B0183D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4C092E91"/>
    <w:multiLevelType w:val="hybridMultilevel"/>
    <w:tmpl w:val="724418C8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5B2B94"/>
    <w:multiLevelType w:val="hybridMultilevel"/>
    <w:tmpl w:val="F2542D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B67C46"/>
    <w:multiLevelType w:val="hybridMultilevel"/>
    <w:tmpl w:val="D1EE1876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9">
    <w:nsid w:val="5BD543E9"/>
    <w:multiLevelType w:val="hybridMultilevel"/>
    <w:tmpl w:val="E84083D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DD7DCC"/>
    <w:multiLevelType w:val="hybridMultilevel"/>
    <w:tmpl w:val="9B64B56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1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341946"/>
    <w:multiLevelType w:val="hybridMultilevel"/>
    <w:tmpl w:val="9F2E3A5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965C2F"/>
    <w:multiLevelType w:val="hybridMultilevel"/>
    <w:tmpl w:val="82B0FD6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4">
    <w:nsid w:val="71E82C5F"/>
    <w:multiLevelType w:val="hybridMultilevel"/>
    <w:tmpl w:val="D3DC52CC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5">
    <w:nsid w:val="72EF1BB4"/>
    <w:multiLevelType w:val="hybridMultilevel"/>
    <w:tmpl w:val="18420CC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4A13DD"/>
    <w:multiLevelType w:val="hybridMultilevel"/>
    <w:tmpl w:val="7CAE842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16"/>
  </w:num>
  <w:num w:numId="4">
    <w:abstractNumId w:val="26"/>
  </w:num>
  <w:num w:numId="5">
    <w:abstractNumId w:val="13"/>
  </w:num>
  <w:num w:numId="6">
    <w:abstractNumId w:val="1"/>
  </w:num>
  <w:num w:numId="7">
    <w:abstractNumId w:val="14"/>
  </w:num>
  <w:num w:numId="8">
    <w:abstractNumId w:val="3"/>
  </w:num>
  <w:num w:numId="9">
    <w:abstractNumId w:val="4"/>
  </w:num>
  <w:num w:numId="10">
    <w:abstractNumId w:val="12"/>
  </w:num>
  <w:num w:numId="11">
    <w:abstractNumId w:val="9"/>
  </w:num>
  <w:num w:numId="12">
    <w:abstractNumId w:val="6"/>
  </w:num>
  <w:num w:numId="13">
    <w:abstractNumId w:val="2"/>
  </w:num>
  <w:num w:numId="14">
    <w:abstractNumId w:val="20"/>
  </w:num>
  <w:num w:numId="15">
    <w:abstractNumId w:val="10"/>
  </w:num>
  <w:num w:numId="16">
    <w:abstractNumId w:val="17"/>
  </w:num>
  <w:num w:numId="17">
    <w:abstractNumId w:val="19"/>
  </w:num>
  <w:num w:numId="18">
    <w:abstractNumId w:val="5"/>
  </w:num>
  <w:num w:numId="19">
    <w:abstractNumId w:val="0"/>
  </w:num>
  <w:num w:numId="20">
    <w:abstractNumId w:val="25"/>
  </w:num>
  <w:num w:numId="21">
    <w:abstractNumId w:val="18"/>
  </w:num>
  <w:num w:numId="22">
    <w:abstractNumId w:val="24"/>
  </w:num>
  <w:num w:numId="23">
    <w:abstractNumId w:val="7"/>
  </w:num>
  <w:num w:numId="24">
    <w:abstractNumId w:val="27"/>
  </w:num>
  <w:num w:numId="25">
    <w:abstractNumId w:val="23"/>
  </w:num>
  <w:num w:numId="26">
    <w:abstractNumId w:val="22"/>
  </w:num>
  <w:num w:numId="27">
    <w:abstractNumId w:val="15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0107FA"/>
    <w:rsid w:val="00033133"/>
    <w:rsid w:val="00093E4B"/>
    <w:rsid w:val="000F4CFE"/>
    <w:rsid w:val="00134FAC"/>
    <w:rsid w:val="00154FF0"/>
    <w:rsid w:val="00172A9E"/>
    <w:rsid w:val="00250B66"/>
    <w:rsid w:val="00281605"/>
    <w:rsid w:val="002921E1"/>
    <w:rsid w:val="0041154E"/>
    <w:rsid w:val="004227F9"/>
    <w:rsid w:val="00447CDF"/>
    <w:rsid w:val="004D1723"/>
    <w:rsid w:val="004F40BA"/>
    <w:rsid w:val="004F6664"/>
    <w:rsid w:val="00550FB0"/>
    <w:rsid w:val="006718E4"/>
    <w:rsid w:val="006B250F"/>
    <w:rsid w:val="006C11D2"/>
    <w:rsid w:val="006F3277"/>
    <w:rsid w:val="00712E65"/>
    <w:rsid w:val="007A2FC4"/>
    <w:rsid w:val="007C68EF"/>
    <w:rsid w:val="007C7BC6"/>
    <w:rsid w:val="007C7C65"/>
    <w:rsid w:val="00834393"/>
    <w:rsid w:val="0084342A"/>
    <w:rsid w:val="00865F11"/>
    <w:rsid w:val="008C5531"/>
    <w:rsid w:val="00913691"/>
    <w:rsid w:val="009553AE"/>
    <w:rsid w:val="009E1C7E"/>
    <w:rsid w:val="00A05BB0"/>
    <w:rsid w:val="00AD6A02"/>
    <w:rsid w:val="00B84C99"/>
    <w:rsid w:val="00BF5E31"/>
    <w:rsid w:val="00C026AD"/>
    <w:rsid w:val="00C72736"/>
    <w:rsid w:val="00D0046C"/>
    <w:rsid w:val="00DB25EA"/>
    <w:rsid w:val="00E2370A"/>
    <w:rsid w:val="00E82377"/>
    <w:rsid w:val="00F0537A"/>
    <w:rsid w:val="00FB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7C68EF"/>
    <w:pPr>
      <w:ind w:left="720"/>
      <w:contextualSpacing/>
    </w:pPr>
  </w:style>
  <w:style w:type="paragraph" w:customStyle="1" w:styleId="KTG">
    <w:name w:val="KTG"/>
    <w:basedOn w:val="a"/>
    <w:rsid w:val="00FB066D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table" w:styleId="a5">
    <w:name w:val="Table Grid"/>
    <w:basedOn w:val="a1"/>
    <w:uiPriority w:val="59"/>
    <w:rsid w:val="00134FA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154E"/>
  </w:style>
  <w:style w:type="paragraph" w:styleId="a8">
    <w:name w:val="footer"/>
    <w:basedOn w:val="a"/>
    <w:link w:val="a9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15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7C68EF"/>
    <w:pPr>
      <w:ind w:left="720"/>
      <w:contextualSpacing/>
    </w:pPr>
  </w:style>
  <w:style w:type="paragraph" w:customStyle="1" w:styleId="KTG">
    <w:name w:val="KTG"/>
    <w:basedOn w:val="a"/>
    <w:rsid w:val="00FB066D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table" w:styleId="a5">
    <w:name w:val="Table Grid"/>
    <w:basedOn w:val="a1"/>
    <w:uiPriority w:val="59"/>
    <w:rsid w:val="00134FA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154E"/>
  </w:style>
  <w:style w:type="paragraph" w:styleId="a8">
    <w:name w:val="footer"/>
    <w:basedOn w:val="a"/>
    <w:link w:val="a9"/>
    <w:uiPriority w:val="99"/>
    <w:unhideWhenUsed/>
    <w:rsid w:val="004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1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A453B-6836-4601-AB2E-913A916C6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10</Pages>
  <Words>2402</Words>
  <Characters>13695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Трубин Денис Владимирович</cp:lastModifiedBy>
  <cp:revision>10</cp:revision>
  <dcterms:created xsi:type="dcterms:W3CDTF">2024-04-24T09:12:00Z</dcterms:created>
  <dcterms:modified xsi:type="dcterms:W3CDTF">2024-07-02T04:13:00Z</dcterms:modified>
</cp:coreProperties>
</file>