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CAA" w:rsidRDefault="00030CAA" w:rsidP="00030CAA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CAA" w:rsidRPr="00030CAA" w:rsidRDefault="00030CAA" w:rsidP="00030CAA">
      <w:pPr>
        <w:tabs>
          <w:tab w:val="left" w:pos="3419"/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30CAA">
        <w:rPr>
          <w:rFonts w:ascii="Times New Roman" w:hAnsi="Times New Roman" w:cs="Times New Roman"/>
          <w:b/>
          <w:sz w:val="28"/>
          <w:szCs w:val="28"/>
        </w:rPr>
        <w:t>Катушки</w:t>
      </w:r>
      <w:proofErr w:type="gramEnd"/>
      <w:r w:rsidRPr="00030CAA">
        <w:rPr>
          <w:rFonts w:ascii="Times New Roman" w:hAnsi="Times New Roman" w:cs="Times New Roman"/>
          <w:b/>
          <w:sz w:val="28"/>
          <w:szCs w:val="28"/>
        </w:rPr>
        <w:t xml:space="preserve"> отдающие</w:t>
      </w:r>
      <w:r w:rsidRPr="00030CAA">
        <w:rPr>
          <w:rFonts w:ascii="Times New Roman" w:hAnsi="Times New Roman" w:cs="Times New Roman"/>
          <w:b/>
          <w:sz w:val="28"/>
          <w:szCs w:val="28"/>
        </w:rPr>
        <w:t xml:space="preserve"> для автоматического отдатчика</w:t>
      </w:r>
    </w:p>
    <w:p w:rsidR="00030CAA" w:rsidRPr="00030CAA" w:rsidRDefault="00030CAA" w:rsidP="00030CAA">
      <w:pPr>
        <w:tabs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30CAA">
        <w:rPr>
          <w:rFonts w:ascii="Times New Roman" w:hAnsi="Times New Roman" w:cs="Times New Roman"/>
          <w:b/>
          <w:sz w:val="28"/>
          <w:szCs w:val="28"/>
        </w:rPr>
        <w:t>к  станку</w:t>
      </w:r>
      <w:proofErr w:type="gramEnd"/>
      <w:r w:rsidRPr="00030C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0CAA">
        <w:rPr>
          <w:b/>
          <w:sz w:val="28"/>
          <w:szCs w:val="28"/>
        </w:rPr>
        <w:t>СНС-5.0-600</w:t>
      </w:r>
    </w:p>
    <w:p w:rsidR="00030CAA" w:rsidRDefault="00030CAA" w:rsidP="00030CAA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CAA" w:rsidRDefault="00030CAA" w:rsidP="00030CAA">
      <w:pPr>
        <w:tabs>
          <w:tab w:val="left" w:pos="3419"/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30CAA" w:rsidRDefault="00030CAA" w:rsidP="00030CAA">
      <w:pPr>
        <w:tabs>
          <w:tab w:val="left" w:pos="6210"/>
          <w:tab w:val="left" w:pos="765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40"/>
        <w:gridCol w:w="1729"/>
        <w:gridCol w:w="6521"/>
        <w:gridCol w:w="1701"/>
      </w:tblGrid>
      <w:tr w:rsidR="00030CAA" w:rsidTr="009B0C44">
        <w:tc>
          <w:tcPr>
            <w:tcW w:w="540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29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катушки, наименование</w:t>
            </w:r>
          </w:p>
        </w:tc>
        <w:tc>
          <w:tcPr>
            <w:tcW w:w="6521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Чертеж отдающих катушек</w:t>
            </w:r>
          </w:p>
        </w:tc>
        <w:tc>
          <w:tcPr>
            <w:tcW w:w="1701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катушки с проволокой, кг</w:t>
            </w:r>
          </w:p>
        </w:tc>
      </w:tr>
      <w:tr w:rsidR="00030CAA" w:rsidTr="009B0C44">
        <w:trPr>
          <w:trHeight w:val="5540"/>
        </w:trPr>
        <w:tc>
          <w:tcPr>
            <w:tcW w:w="540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9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Отдающая</w:t>
            </w: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катушка</w:t>
            </w: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1</w:t>
            </w:r>
          </w:p>
        </w:tc>
        <w:tc>
          <w:tcPr>
            <w:tcW w:w="6521" w:type="dxa"/>
          </w:tcPr>
          <w:p w:rsidR="00030CAA" w:rsidRPr="00132BD7" w:rsidRDefault="00030CAA" w:rsidP="009B0C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C1C93A" wp14:editId="4D519FB8">
                  <wp:extent cx="3551464" cy="2914650"/>
                  <wp:effectExtent l="0" t="0" r="0" b="0"/>
                  <wp:docPr id="1" name="Рисунок 1" descr="Screenshot катушка для 0,03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shot катушка для 0,03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2529" cy="294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030CAA" w:rsidTr="009B0C44">
        <w:trPr>
          <w:trHeight w:val="5540"/>
        </w:trPr>
        <w:tc>
          <w:tcPr>
            <w:tcW w:w="540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9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Отдающая</w:t>
            </w: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катушка</w:t>
            </w: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2</w:t>
            </w:r>
          </w:p>
        </w:tc>
        <w:tc>
          <w:tcPr>
            <w:tcW w:w="6521" w:type="dxa"/>
          </w:tcPr>
          <w:p w:rsidR="00030CAA" w:rsidRDefault="00030CAA" w:rsidP="009B0C4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30CAA" w:rsidRDefault="00030CAA" w:rsidP="009B0C4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F145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693407" wp14:editId="11FDD6C0">
                  <wp:extent cx="3137245" cy="2926080"/>
                  <wp:effectExtent l="0" t="0" r="6350" b="7620"/>
                  <wp:docPr id="2" name="Рисунок 2" descr="C:\Users\Пользователь\Desktop\Русатом МеталлТех\Катушки\Screenshot 0,3 мм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C:\Users\Пользователь\Desktop\Русатом МеталлТех\Катушки\Screenshot 0,3 мм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471" cy="301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CAA" w:rsidRDefault="00030CAA" w:rsidP="009B0C44">
            <w:pPr>
              <w:tabs>
                <w:tab w:val="left" w:pos="6210"/>
                <w:tab w:val="left" w:pos="76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:rsidR="00030CAA" w:rsidRDefault="00030CAA" w:rsidP="00030CAA"/>
    <w:p w:rsidR="00030CAA" w:rsidRDefault="00030CAA" w:rsidP="00030CAA">
      <w:pPr>
        <w:tabs>
          <w:tab w:val="left" w:pos="-426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инженер   </w:t>
      </w:r>
    </w:p>
    <w:p w:rsidR="00030CAA" w:rsidRDefault="00030CAA" w:rsidP="00030CAA">
      <w:pPr>
        <w:tabs>
          <w:tab w:val="left" w:pos="-426"/>
        </w:tabs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МеталлТех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Д.А.Азров</w:t>
      </w:r>
      <w:proofErr w:type="spellEnd"/>
    </w:p>
    <w:p w:rsidR="00CC2EA4" w:rsidRDefault="00CC2EA4" w:rsidP="00CC2EA4">
      <w:pPr>
        <w:jc w:val="center"/>
      </w:pPr>
      <w:bookmarkStart w:id="0" w:name="_GoBack"/>
      <w:bookmarkEnd w:id="0"/>
    </w:p>
    <w:sectPr w:rsidR="00CC2EA4" w:rsidSect="00030CA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A4"/>
    <w:rsid w:val="00030CAA"/>
    <w:rsid w:val="00C97DFE"/>
    <w:rsid w:val="00CC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1B70E"/>
  <w15:chartTrackingRefBased/>
  <w15:docId w15:val="{3328A819-E815-44E9-A470-8CA30A41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2024-05-07T07:34:00Z</dcterms:created>
  <dcterms:modified xsi:type="dcterms:W3CDTF">2024-05-07T07:34:00Z</dcterms:modified>
</cp:coreProperties>
</file>