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137" w:type="dxa"/>
        <w:tblInd w:w="4610" w:type="dxa"/>
        <w:tblBorders>
          <w:insideH w:val="single" w:sz="12" w:space="0" w:color="auto"/>
        </w:tblBorders>
        <w:tblLook w:val="04A0"/>
      </w:tblPr>
      <w:tblGrid>
        <w:gridCol w:w="5137"/>
      </w:tblGrid>
      <w:tr w:rsidR="004F6A77" w:rsidRPr="004F6A77" w:rsidTr="002F28ED">
        <w:trPr>
          <w:trHeight w:val="3149"/>
        </w:trPr>
        <w:tc>
          <w:tcPr>
            <w:tcW w:w="5137" w:type="dxa"/>
            <w:hideMark/>
          </w:tcPr>
          <w:p w:rsidR="004F6A77" w:rsidRPr="004F6A77" w:rsidRDefault="004F6A77" w:rsidP="004F6A77">
            <w:pPr>
              <w:suppressAutoHyphens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УТВЕРЖДАЮ:</w:t>
            </w:r>
          </w:p>
          <w:p w:rsidR="004F6A77" w:rsidRPr="004F6A77" w:rsidRDefault="004F6A77" w:rsidP="002F28ED">
            <w:pPr>
              <w:suppressAutoHyphens/>
              <w:spacing w:after="0" w:line="240" w:lineRule="exac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>Главный инженер</w:t>
            </w:r>
          </w:p>
          <w:p w:rsidR="004F6A77" w:rsidRPr="004F6A77" w:rsidRDefault="004F6A77" w:rsidP="002F28ED">
            <w:pPr>
              <w:suppressAutoHyphens/>
              <w:spacing w:after="0" w:line="240" w:lineRule="exac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>Дирекции капитального ремонта и реконструкции</w:t>
            </w:r>
            <w:r w:rsidR="00944CD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объектов электрификации и </w:t>
            </w:r>
            <w:proofErr w:type="gramStart"/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>электроснабжения</w:t>
            </w:r>
            <w:proofErr w:type="gramEnd"/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железных дорог – филиала ОАО «РЖД»</w:t>
            </w:r>
          </w:p>
          <w:p w:rsidR="004F6A77" w:rsidRPr="004F6A77" w:rsidRDefault="004F6A77" w:rsidP="004F6A7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F6A77" w:rsidRPr="004F6A77" w:rsidRDefault="004F6A77" w:rsidP="004F6A7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__________ </w:t>
            </w:r>
            <w:r w:rsidR="002F28ED">
              <w:rPr>
                <w:rFonts w:ascii="Times New Roman" w:hAnsi="Times New Roman" w:cs="Times New Roman"/>
                <w:bCs/>
                <w:sz w:val="28"/>
                <w:szCs w:val="28"/>
              </w:rPr>
              <w:t>В.В.Быков</w:t>
            </w:r>
          </w:p>
          <w:p w:rsidR="004F6A77" w:rsidRPr="004F6A77" w:rsidRDefault="004F6A77" w:rsidP="004F6A7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4F6A77" w:rsidRPr="004F6A77" w:rsidRDefault="00F960C8" w:rsidP="004F6A77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«____» ___________ 20</w:t>
            </w:r>
            <w:r w:rsidR="000C31AD">
              <w:rPr>
                <w:rFonts w:ascii="Times New Roman" w:hAnsi="Times New Roman" w:cs="Times New Roman"/>
                <w:bCs/>
                <w:sz w:val="28"/>
                <w:szCs w:val="28"/>
              </w:rPr>
              <w:t>24</w:t>
            </w:r>
            <w:r w:rsidR="004F6A77"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г.</w:t>
            </w:r>
            <w:r w:rsidR="004F6A77"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  <w:r w:rsidR="004F6A77"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</w:p>
          <w:p w:rsidR="004F6A77" w:rsidRPr="004F6A77" w:rsidRDefault="004F6A77" w:rsidP="002F28ED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  <w:r w:rsidRPr="004F6A77"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</w:p>
        </w:tc>
      </w:tr>
    </w:tbl>
    <w:p w:rsidR="004F6A77" w:rsidRPr="004F6A77" w:rsidRDefault="004F6A77" w:rsidP="004F6A77">
      <w:pPr>
        <w:suppressAutoHyphens/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4F6A77" w:rsidRPr="004F6A77" w:rsidRDefault="000C31AD" w:rsidP="002F28ED">
      <w:pPr>
        <w:suppressAutoHyphens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Год поставки « 2024</w:t>
      </w:r>
      <w:r w:rsidR="004F6A77" w:rsidRPr="004F6A77">
        <w:rPr>
          <w:rFonts w:ascii="Times New Roman" w:hAnsi="Times New Roman" w:cs="Times New Roman"/>
          <w:bCs/>
          <w:sz w:val="28"/>
          <w:szCs w:val="28"/>
        </w:rPr>
        <w:t xml:space="preserve"> »</w:t>
      </w:r>
    </w:p>
    <w:p w:rsidR="004F6A77" w:rsidRDefault="004F6A77" w:rsidP="002F28ED">
      <w:pPr>
        <w:suppressAutoHyphens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4F6A77">
        <w:rPr>
          <w:rFonts w:ascii="Times New Roman" w:hAnsi="Times New Roman" w:cs="Times New Roman"/>
          <w:bCs/>
          <w:sz w:val="28"/>
          <w:szCs w:val="28"/>
        </w:rPr>
        <w:t>количество « 1 единица »</w:t>
      </w:r>
    </w:p>
    <w:p w:rsidR="000C31AD" w:rsidRPr="004F6A77" w:rsidRDefault="000C31AD" w:rsidP="002F28ED">
      <w:pPr>
        <w:suppressAutoHyphens/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4F6A77" w:rsidRPr="004F6A77" w:rsidRDefault="004F6A77" w:rsidP="004F6A77">
      <w:pPr>
        <w:suppressAutoHyphens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4F6A77" w:rsidRPr="00F960C8" w:rsidRDefault="004F6A77" w:rsidP="004F6A77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60C8">
        <w:rPr>
          <w:rFonts w:ascii="Times New Roman" w:hAnsi="Times New Roman" w:cs="Times New Roman"/>
          <w:b/>
          <w:bCs/>
          <w:sz w:val="28"/>
          <w:szCs w:val="28"/>
        </w:rPr>
        <w:t>ТЕХНИЧЕСКОЕ ЗАДАНИЕ</w:t>
      </w:r>
    </w:p>
    <w:p w:rsidR="004F6A77" w:rsidRPr="001D1CEC" w:rsidRDefault="001D1CEC" w:rsidP="004F6A77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1CEC">
        <w:rPr>
          <w:rFonts w:ascii="Times New Roman" w:hAnsi="Times New Roman" w:cs="Times New Roman"/>
          <w:b/>
          <w:sz w:val="28"/>
          <w:szCs w:val="28"/>
        </w:rPr>
        <w:t>На поставку станка универсального рядовой намотки</w:t>
      </w:r>
    </w:p>
    <w:p w:rsidR="0013761B" w:rsidRPr="0013761B" w:rsidRDefault="0013761B" w:rsidP="004F6A77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F6A77" w:rsidRPr="004F6A77" w:rsidRDefault="004F6A77" w:rsidP="004F6A7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C1775" w:rsidRPr="005812B3" w:rsidRDefault="00E539C8" w:rsidP="00755E85">
      <w:pPr>
        <w:pStyle w:val="a3"/>
        <w:numPr>
          <w:ilvl w:val="0"/>
          <w:numId w:val="2"/>
        </w:numPr>
        <w:tabs>
          <w:tab w:val="left" w:pos="142"/>
        </w:tabs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5812B3">
        <w:rPr>
          <w:rFonts w:ascii="Times New Roman" w:hAnsi="Times New Roman" w:cs="Times New Roman"/>
          <w:b/>
          <w:sz w:val="28"/>
          <w:szCs w:val="28"/>
        </w:rPr>
        <w:t>Общие требования.</w:t>
      </w:r>
      <w:r w:rsidR="008C1775" w:rsidRPr="005812B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F69BD" w:rsidRPr="005812B3" w:rsidRDefault="00CF69BD" w:rsidP="00CF69BD">
      <w:pPr>
        <w:shd w:val="clear" w:color="auto" w:fill="FFFFFF"/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812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Секционный намоточный станок предназначен для всех видов рядовой намотки и перемотки длинномерных материалов </w:t>
      </w:r>
      <w:r w:rsidR="001F2F01" w:rsidRPr="005812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</w:t>
      </w:r>
      <w:r w:rsidR="001F2F01" w:rsidRPr="005812B3">
        <w:rPr>
          <w:rFonts w:ascii="Times New Roman" w:eastAsia="Times New Roman" w:hAnsi="Times New Roman" w:cs="Times New Roman"/>
          <w:color w:val="000000"/>
          <w:sz w:val="28"/>
          <w:szCs w:val="15"/>
        </w:rPr>
        <w:t>тонкий провод и шинки)</w:t>
      </w:r>
      <w:r w:rsidR="001F2F01" w:rsidRPr="005812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812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 высокой точностью и скоростью. Диапазон диаметров наматываемого провода от 0,</w:t>
      </w:r>
      <w:r w:rsidR="001D1CE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05</w:t>
      </w:r>
      <w:r w:rsidRPr="005812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до </w:t>
      </w:r>
      <w:r w:rsidR="001D1CE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  <w:r w:rsidRPr="005812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мм</w:t>
      </w:r>
      <w:proofErr w:type="gramStart"/>
      <w:r w:rsidRPr="005812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.. </w:t>
      </w:r>
      <w:proofErr w:type="gramEnd"/>
      <w:r w:rsidRPr="005812B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Возможности станка позволяют производить намотку любого вида: рядовую, секционную, ортоциклическую, ступенчатую, пирамидальную, коническую, с переменным шагом, ортодоксальную (нестандартную).</w:t>
      </w:r>
    </w:p>
    <w:p w:rsidR="001F2F01" w:rsidRPr="005812B3" w:rsidRDefault="001D1CEC" w:rsidP="001D1CEC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15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Станок предназначен для намотки низковольтных, высоковольтных катушек, трансформаторов, катушек зажигания, якорей, электромагнитов, резисторов,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всыпных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статорных обмоток электродвигателей до 30 кВт и р.; для намотки лески, пирамидальных нитей, оптоволокна, веревок, канатов, тросов, кабелей, стальной проволоки.</w:t>
      </w:r>
      <w:proofErr w:type="gramEnd"/>
    </w:p>
    <w:p w:rsidR="001D1CEC" w:rsidRDefault="001D1CEC" w:rsidP="001D1CEC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Намотка трансформаторов типа (обмотки ВН – высокого напряжения и НН – низкого напряжения):</w:t>
      </w:r>
    </w:p>
    <w:p w:rsidR="001D1CEC" w:rsidRDefault="001D1CEC" w:rsidP="001D1C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ОМ (однофазные масляные трансформаторы) от 4-25 кВт.</w:t>
      </w:r>
    </w:p>
    <w:p w:rsidR="001D1CEC" w:rsidRPr="00AA783C" w:rsidRDefault="001D1CEC" w:rsidP="001D1CE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ТМ, ТМГ (трехфазные трансформаторы) от 20-63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кВа</w:t>
      </w:r>
      <w:proofErr w:type="spellEnd"/>
    </w:p>
    <w:p w:rsidR="001F2F01" w:rsidRPr="005812B3" w:rsidRDefault="001F2F01" w:rsidP="00CF69BD">
      <w:pPr>
        <w:tabs>
          <w:tab w:val="left" w:pos="851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1D1CEC" w:rsidRDefault="001D1CEC" w:rsidP="00CF69BD">
      <w:pPr>
        <w:tabs>
          <w:tab w:val="left" w:pos="851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1CEC" w:rsidRDefault="001D1CEC" w:rsidP="00CF69BD">
      <w:pPr>
        <w:tabs>
          <w:tab w:val="left" w:pos="851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1775" w:rsidRPr="005812B3" w:rsidRDefault="00F960C8" w:rsidP="00CF69BD">
      <w:pPr>
        <w:tabs>
          <w:tab w:val="left" w:pos="851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12B3">
        <w:rPr>
          <w:rFonts w:ascii="Times New Roman" w:hAnsi="Times New Roman" w:cs="Times New Roman"/>
          <w:b/>
          <w:sz w:val="28"/>
          <w:szCs w:val="28"/>
        </w:rPr>
        <w:lastRenderedPageBreak/>
        <w:t>Технические характеристики</w:t>
      </w:r>
    </w:p>
    <w:tbl>
      <w:tblPr>
        <w:tblW w:w="4703" w:type="pct"/>
        <w:tblCellSpacing w:w="0" w:type="dxa"/>
        <w:tblInd w:w="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4A0"/>
      </w:tblPr>
      <w:tblGrid>
        <w:gridCol w:w="5932"/>
        <w:gridCol w:w="3716"/>
      </w:tblGrid>
      <w:tr w:rsidR="00CB79B5" w:rsidRPr="005812B3" w:rsidTr="001F2F01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B79B5" w:rsidRPr="009639A6" w:rsidRDefault="00CB79B5" w:rsidP="005876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Диаметр наматываемой проволоки,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B79B5" w:rsidRPr="009639A6" w:rsidRDefault="00CB79B5" w:rsidP="00CB7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0,05….3</w:t>
            </w:r>
          </w:p>
        </w:tc>
      </w:tr>
      <w:tr w:rsidR="00CB79B5" w:rsidRPr="005812B3" w:rsidTr="001F2F01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B79B5" w:rsidRPr="009639A6" w:rsidRDefault="00CB79B5" w:rsidP="0058760B">
            <w:pP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Площадь поперечного сечения наматываемого провода (прямоугольного), мм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  <w:proofErr w:type="gramEnd"/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B79B5" w:rsidRPr="009639A6" w:rsidRDefault="00CB79B5" w:rsidP="00CB7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CB79B5" w:rsidRPr="005812B3" w:rsidTr="001F2F01">
        <w:trPr>
          <w:trHeight w:val="210"/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B79B5" w:rsidRPr="009639A6" w:rsidRDefault="00CB79B5" w:rsidP="005876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Диаметр вала намотки (планшайбы),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B79B5" w:rsidRPr="009639A6" w:rsidRDefault="00CB79B5" w:rsidP="00CB7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</w:tr>
      <w:tr w:rsidR="00CB79B5" w:rsidRPr="005812B3" w:rsidTr="001F2F01">
        <w:trPr>
          <w:tblCellSpacing w:w="0" w:type="dxa"/>
        </w:trPr>
        <w:tc>
          <w:tcPr>
            <w:tcW w:w="3074" w:type="pct"/>
            <w:shd w:val="clear" w:color="auto" w:fill="auto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B79B5" w:rsidRPr="009639A6" w:rsidRDefault="00CB79B5" w:rsidP="005876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 вала намотки (полый, цельный)</w:t>
            </w:r>
          </w:p>
        </w:tc>
        <w:tc>
          <w:tcPr>
            <w:tcW w:w="1926" w:type="pct"/>
            <w:shd w:val="clear" w:color="auto" w:fill="auto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B79B5" w:rsidRPr="009639A6" w:rsidRDefault="00CB79B5" w:rsidP="00CB7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цельный</w:t>
            </w:r>
          </w:p>
        </w:tc>
      </w:tr>
      <w:tr w:rsidR="00CB79B5" w:rsidRPr="005812B3" w:rsidTr="001F2F01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B79B5" w:rsidRPr="009639A6" w:rsidRDefault="00CB79B5" w:rsidP="005876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Максимальное радиальное биение вала намотки, </w:t>
            </w:r>
            <w:r w:rsidR="0097342A">
              <w:rPr>
                <w:rFonts w:ascii="Times New Roman" w:hAnsi="Times New Roman" w:cs="Times New Roman"/>
                <w:sz w:val="28"/>
                <w:szCs w:val="28"/>
              </w:rPr>
              <w:t xml:space="preserve">не более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мкм</w:t>
            </w:r>
            <w:proofErr w:type="gramEnd"/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B79B5" w:rsidRPr="009639A6" w:rsidRDefault="00CB79B5" w:rsidP="00CB7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  <w:tr w:rsidR="00CB79B5" w:rsidRPr="005812B3" w:rsidTr="001F2F01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B79B5" w:rsidRPr="009639A6" w:rsidRDefault="00CB79B5" w:rsidP="005876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Скорость вала намотки (номинальная)</w:t>
            </w:r>
            <w:r w:rsidR="0097342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/мин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B79B5" w:rsidRPr="009639A6" w:rsidRDefault="00CB79B5" w:rsidP="00CB7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0…1500(3000,4500) при 100Гц</w:t>
            </w:r>
          </w:p>
        </w:tc>
      </w:tr>
      <w:tr w:rsidR="00CB79B5" w:rsidRPr="005812B3" w:rsidTr="001F2F01">
        <w:trPr>
          <w:trHeight w:val="386"/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B79B5" w:rsidRPr="009639A6" w:rsidRDefault="00CB79B5" w:rsidP="005876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Скорость вала намотки (в специальном исполнении), </w:t>
            </w:r>
            <w:r w:rsidR="0097342A">
              <w:rPr>
                <w:rFonts w:ascii="Times New Roman" w:hAnsi="Times New Roman" w:cs="Times New Roman"/>
                <w:sz w:val="28"/>
                <w:szCs w:val="28"/>
              </w:rPr>
              <w:t xml:space="preserve">не более,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/мин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B79B5" w:rsidRPr="009639A6" w:rsidRDefault="00CB79B5" w:rsidP="00CB7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7000</w:t>
            </w:r>
          </w:p>
        </w:tc>
      </w:tr>
      <w:tr w:rsidR="00CB79B5" w:rsidRPr="005812B3" w:rsidTr="001F2F01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B79B5" w:rsidRPr="009639A6" w:rsidRDefault="00CB79B5" w:rsidP="005876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Максимальный диаметр каркаса,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B79B5" w:rsidRPr="009639A6" w:rsidRDefault="00CB79B5" w:rsidP="00CB7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560</w:t>
            </w:r>
          </w:p>
        </w:tc>
      </w:tr>
      <w:tr w:rsidR="00CB79B5" w:rsidRPr="005812B3" w:rsidTr="001F2F01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B79B5" w:rsidRPr="009639A6" w:rsidRDefault="00CB79B5" w:rsidP="005876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Максимальное задаваемое число витков намотки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B79B5" w:rsidRPr="009639A6" w:rsidRDefault="00CB79B5" w:rsidP="00CB7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99999,9</w:t>
            </w:r>
          </w:p>
        </w:tc>
      </w:tr>
      <w:tr w:rsidR="00CB79B5" w:rsidRPr="005812B3" w:rsidTr="001F2F01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B79B5" w:rsidRPr="009639A6" w:rsidRDefault="00CB79B5" w:rsidP="005876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Наличие электродинамического (программируемого) тормоза / возможность вязкого торможения (возможность удержания вала намотки от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проворота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B79B5" w:rsidRPr="009639A6" w:rsidRDefault="00CB79B5" w:rsidP="00CB7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есть/есть</w:t>
            </w:r>
          </w:p>
        </w:tc>
      </w:tr>
      <w:tr w:rsidR="00CB79B5" w:rsidRPr="005812B3" w:rsidTr="001F2F01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B79B5" w:rsidRPr="009639A6" w:rsidRDefault="00CB79B5" w:rsidP="005876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электромеханического тормоза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B79B5" w:rsidRPr="009639A6" w:rsidRDefault="00CB79B5" w:rsidP="00CB7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есть</w:t>
            </w:r>
          </w:p>
        </w:tc>
      </w:tr>
      <w:tr w:rsidR="00CB79B5" w:rsidRPr="005812B3" w:rsidTr="001F2F01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B79B5" w:rsidRPr="009639A6" w:rsidRDefault="00CB79B5" w:rsidP="005876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Мощность электромеханического тормоза, </w:t>
            </w:r>
            <w:r w:rsidR="0097342A">
              <w:rPr>
                <w:rFonts w:ascii="Times New Roman" w:hAnsi="Times New Roman" w:cs="Times New Roman"/>
                <w:sz w:val="28"/>
                <w:szCs w:val="28"/>
              </w:rPr>
              <w:t xml:space="preserve">не менее,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</w:t>
            </w:r>
            <w:proofErr w:type="gramEnd"/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B79B5" w:rsidRPr="009639A6" w:rsidRDefault="00CB79B5" w:rsidP="00CB7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12х0,6</w:t>
            </w:r>
          </w:p>
        </w:tc>
      </w:tr>
      <w:tr w:rsidR="00CB79B5" w:rsidRPr="005812B3" w:rsidTr="001F2F01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B79B5" w:rsidRPr="009639A6" w:rsidRDefault="00CB79B5" w:rsidP="005876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Наличие задней бабки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B79B5" w:rsidRPr="009639A6" w:rsidRDefault="00CB79B5" w:rsidP="00CB7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есть</w:t>
            </w:r>
          </w:p>
        </w:tc>
      </w:tr>
      <w:tr w:rsidR="00CB79B5" w:rsidRPr="005812B3" w:rsidTr="001F2F01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B79B5" w:rsidRPr="009639A6" w:rsidRDefault="00CB79B5" w:rsidP="005876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Кол-во валов намотки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B79B5" w:rsidRPr="009639A6" w:rsidRDefault="00CB79B5" w:rsidP="00CB7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CB79B5" w:rsidRPr="005812B3" w:rsidTr="001F2F01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B79B5" w:rsidRPr="009639A6" w:rsidRDefault="00CB79B5" w:rsidP="005876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Расстояние между передней и задней бабкой,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мм</w:t>
            </w:r>
            <w:proofErr w:type="gramEnd"/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B79B5" w:rsidRPr="009639A6" w:rsidRDefault="00CB79B5" w:rsidP="00CB7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480</w:t>
            </w:r>
          </w:p>
        </w:tc>
      </w:tr>
      <w:tr w:rsidR="00CB79B5" w:rsidRPr="005812B3" w:rsidTr="001F2F01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B79B5" w:rsidRPr="009639A6" w:rsidRDefault="00CB79B5" w:rsidP="005876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Шаг раскладки, мм/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вала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намотки)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B79B5" w:rsidRPr="009639A6" w:rsidRDefault="00CB79B5" w:rsidP="00CB7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0,00056-14</w:t>
            </w:r>
          </w:p>
        </w:tc>
      </w:tr>
      <w:tr w:rsidR="00CB79B5" w:rsidRPr="005812B3" w:rsidTr="001F2F01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B79B5" w:rsidRDefault="00CB79B5" w:rsidP="005876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Регулировка шага раскладки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B79B5" w:rsidRDefault="00CB79B5" w:rsidP="00CB7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Электронный редуктор</w:t>
            </w:r>
          </w:p>
        </w:tc>
      </w:tr>
      <w:tr w:rsidR="00CB79B5" w:rsidRPr="005812B3" w:rsidTr="001F2F01">
        <w:trPr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B79B5" w:rsidRPr="009639A6" w:rsidRDefault="00CB79B5" w:rsidP="005876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Возможность записи данных на ЭВМ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B79B5" w:rsidRPr="009639A6" w:rsidRDefault="00CB79B5" w:rsidP="00CB7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есть</w:t>
            </w:r>
          </w:p>
        </w:tc>
      </w:tr>
      <w:tr w:rsidR="00CB79B5" w:rsidRPr="005812B3" w:rsidTr="00CB79B5">
        <w:trPr>
          <w:trHeight w:val="454"/>
          <w:tblCellSpacing w:w="0" w:type="dxa"/>
        </w:trPr>
        <w:tc>
          <w:tcPr>
            <w:tcW w:w="3074" w:type="pct"/>
            <w:shd w:val="clear" w:color="auto" w:fill="FFFFFF" w:themeFill="background1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CB79B5" w:rsidRPr="005812B3" w:rsidRDefault="00CB79B5" w:rsidP="00830FA8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Число операторов необходимых для работы на станке, чел</w:t>
            </w:r>
          </w:p>
        </w:tc>
        <w:tc>
          <w:tcPr>
            <w:tcW w:w="1926" w:type="pct"/>
            <w:shd w:val="clear" w:color="auto" w:fill="FFFFFF" w:themeFill="background1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CB79B5" w:rsidRPr="009639A6" w:rsidRDefault="00CB79B5" w:rsidP="00CB79B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</w:tbl>
    <w:p w:rsidR="00F960C8" w:rsidRPr="005812B3" w:rsidRDefault="00F960C8" w:rsidP="00F960C8">
      <w:pPr>
        <w:pStyle w:val="a3"/>
        <w:tabs>
          <w:tab w:val="left" w:pos="1134"/>
        </w:tabs>
        <w:spacing w:after="0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10E27" w:rsidRPr="005812B3" w:rsidRDefault="00510E27" w:rsidP="00F83337">
      <w:pPr>
        <w:pStyle w:val="a3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12B3">
        <w:rPr>
          <w:rFonts w:ascii="Times New Roman" w:hAnsi="Times New Roman" w:cs="Times New Roman"/>
          <w:b/>
          <w:sz w:val="28"/>
          <w:szCs w:val="28"/>
        </w:rPr>
        <w:t>Показатели надежности</w:t>
      </w:r>
    </w:p>
    <w:p w:rsidR="00510E27" w:rsidRPr="005812B3" w:rsidRDefault="00944CD4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2B3">
        <w:rPr>
          <w:rFonts w:ascii="Times New Roman" w:hAnsi="Times New Roman" w:cs="Times New Roman"/>
          <w:sz w:val="28"/>
          <w:szCs w:val="28"/>
        </w:rPr>
        <w:t xml:space="preserve">Срок службы станка лет, </w:t>
      </w:r>
      <w:r w:rsidR="00510E27" w:rsidRPr="005812B3">
        <w:rPr>
          <w:rFonts w:ascii="Times New Roman" w:hAnsi="Times New Roman" w:cs="Times New Roman"/>
          <w:sz w:val="28"/>
          <w:szCs w:val="28"/>
        </w:rPr>
        <w:t xml:space="preserve">не менее </w:t>
      </w:r>
      <w:r w:rsidR="00133C58" w:rsidRPr="005812B3">
        <w:rPr>
          <w:rFonts w:ascii="Times New Roman" w:hAnsi="Times New Roman" w:cs="Times New Roman"/>
          <w:sz w:val="28"/>
          <w:szCs w:val="28"/>
        </w:rPr>
        <w:t>7лет</w:t>
      </w:r>
    </w:p>
    <w:p w:rsidR="00994911" w:rsidRPr="005812B3" w:rsidRDefault="00994911" w:rsidP="00741AEE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2B3">
        <w:rPr>
          <w:rFonts w:ascii="Times New Roman" w:hAnsi="Times New Roman" w:cs="Times New Roman"/>
          <w:sz w:val="28"/>
          <w:szCs w:val="28"/>
        </w:rPr>
        <w:t xml:space="preserve">Работоспособность станка должна обеспечивается при температуре </w:t>
      </w:r>
      <w:r w:rsidR="00741AEE" w:rsidRPr="005812B3">
        <w:rPr>
          <w:rFonts w:ascii="Times New Roman" w:hAnsi="Times New Roman" w:cs="Times New Roman"/>
          <w:sz w:val="28"/>
          <w:szCs w:val="28"/>
        </w:rPr>
        <w:t xml:space="preserve"> о</w:t>
      </w:r>
      <w:r w:rsidR="00F960C8" w:rsidRPr="005812B3">
        <w:rPr>
          <w:rFonts w:ascii="Times New Roman" w:hAnsi="Times New Roman" w:cs="Times New Roman"/>
          <w:sz w:val="28"/>
          <w:szCs w:val="28"/>
        </w:rPr>
        <w:t xml:space="preserve">кружающей среды в пределах от </w:t>
      </w:r>
      <w:r w:rsidR="00755E85" w:rsidRPr="005812B3">
        <w:rPr>
          <w:rFonts w:ascii="Times New Roman" w:hAnsi="Times New Roman" w:cs="Times New Roman"/>
          <w:sz w:val="28"/>
          <w:szCs w:val="28"/>
        </w:rPr>
        <w:t>+</w:t>
      </w:r>
      <w:r w:rsidR="00F960C8" w:rsidRPr="005812B3">
        <w:rPr>
          <w:rFonts w:ascii="Times New Roman" w:hAnsi="Times New Roman" w:cs="Times New Roman"/>
          <w:sz w:val="28"/>
          <w:szCs w:val="28"/>
        </w:rPr>
        <w:t>10</w:t>
      </w:r>
      <w:proofErr w:type="gramStart"/>
      <w:r w:rsidR="00755E85" w:rsidRPr="005812B3">
        <w:rPr>
          <w:rFonts w:ascii="Times New Roman" w:hAnsi="Times New Roman" w:cs="Times New Roman"/>
          <w:sz w:val="28"/>
          <w:szCs w:val="28"/>
        </w:rPr>
        <w:t>ºС</w:t>
      </w:r>
      <w:proofErr w:type="gramEnd"/>
      <w:r w:rsidR="00755E85" w:rsidRPr="005812B3">
        <w:rPr>
          <w:rFonts w:ascii="Times New Roman" w:hAnsi="Times New Roman" w:cs="Times New Roman"/>
          <w:sz w:val="28"/>
          <w:szCs w:val="28"/>
        </w:rPr>
        <w:t xml:space="preserve"> до +</w:t>
      </w:r>
      <w:r w:rsidR="00282F2F">
        <w:rPr>
          <w:rFonts w:ascii="Times New Roman" w:hAnsi="Times New Roman" w:cs="Times New Roman"/>
          <w:sz w:val="28"/>
          <w:szCs w:val="28"/>
        </w:rPr>
        <w:t>60</w:t>
      </w:r>
      <w:r w:rsidRPr="005812B3">
        <w:rPr>
          <w:rFonts w:ascii="Times New Roman" w:hAnsi="Times New Roman" w:cs="Times New Roman"/>
          <w:sz w:val="28"/>
          <w:szCs w:val="28"/>
        </w:rPr>
        <w:t>ºС</w:t>
      </w:r>
      <w:r w:rsidR="00741AEE" w:rsidRPr="005812B3">
        <w:rPr>
          <w:rFonts w:ascii="Times New Roman" w:hAnsi="Times New Roman" w:cs="Times New Roman"/>
          <w:sz w:val="28"/>
          <w:szCs w:val="28"/>
        </w:rPr>
        <w:t>.</w:t>
      </w:r>
    </w:p>
    <w:p w:rsidR="0013761B" w:rsidRPr="005812B3" w:rsidRDefault="0013761B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C1775" w:rsidRPr="005812B3" w:rsidRDefault="00994911" w:rsidP="00F83337">
      <w:pPr>
        <w:pStyle w:val="a3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12B3">
        <w:rPr>
          <w:rFonts w:ascii="Times New Roman" w:hAnsi="Times New Roman" w:cs="Times New Roman"/>
          <w:b/>
          <w:sz w:val="28"/>
          <w:szCs w:val="28"/>
        </w:rPr>
        <w:t>Комплект поставки станка:</w:t>
      </w:r>
    </w:p>
    <w:tbl>
      <w:tblPr>
        <w:tblW w:w="4781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578"/>
        <w:gridCol w:w="7230"/>
      </w:tblGrid>
      <w:tr w:rsidR="00755E85" w:rsidRPr="005812B3" w:rsidTr="00CF69BD">
        <w:trPr>
          <w:tblCellSpacing w:w="0" w:type="dxa"/>
        </w:trPr>
        <w:tc>
          <w:tcPr>
            <w:tcW w:w="2578" w:type="dxa"/>
            <w:shd w:val="clear" w:color="auto" w:fill="auto"/>
            <w:tcMar>
              <w:top w:w="45" w:type="dxa"/>
              <w:left w:w="300" w:type="dxa"/>
              <w:bottom w:w="45" w:type="dxa"/>
              <w:right w:w="60" w:type="dxa"/>
            </w:tcMar>
            <w:hideMark/>
          </w:tcPr>
          <w:p w:rsidR="00755E85" w:rsidRPr="005812B3" w:rsidRDefault="00755E85" w:rsidP="00741A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</w:pPr>
            <w:r w:rsidRPr="005812B3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</w:rPr>
              <w:t>комплектность</w:t>
            </w:r>
          </w:p>
        </w:tc>
        <w:tc>
          <w:tcPr>
            <w:tcW w:w="7230" w:type="dxa"/>
            <w:shd w:val="clear" w:color="auto" w:fill="auto"/>
            <w:tcMar>
              <w:top w:w="45" w:type="dxa"/>
              <w:left w:w="60" w:type="dxa"/>
              <w:bottom w:w="45" w:type="dxa"/>
              <w:right w:w="300" w:type="dxa"/>
            </w:tcMar>
            <w:hideMark/>
          </w:tcPr>
          <w:p w:rsidR="00830FA8" w:rsidRPr="005812B3" w:rsidRDefault="00830FA8" w:rsidP="00741A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Механизм намотки</w:t>
            </w:r>
            <w:r w:rsidR="005812B3"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30FA8" w:rsidRPr="005812B3" w:rsidRDefault="00830FA8" w:rsidP="00741A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Задняя бабка</w:t>
            </w:r>
            <w:r w:rsidR="005812B3"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30FA8" w:rsidRPr="005812B3" w:rsidRDefault="00830FA8" w:rsidP="00741A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Механизм раскладки</w:t>
            </w:r>
            <w:r w:rsidR="005812B3"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30FA8" w:rsidRPr="005812B3" w:rsidRDefault="001D0935" w:rsidP="00741A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Фрикционное натяжное устройство (</w:t>
            </w:r>
            <w:r w:rsidR="00830FA8"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ФНУ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  <w:r w:rsidR="00830FA8"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30х50</w:t>
            </w:r>
            <w:r w:rsidR="005812B3"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30FA8" w:rsidRPr="005812B3" w:rsidRDefault="00830FA8" w:rsidP="00741A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Блок управления</w:t>
            </w:r>
            <w:r w:rsidR="005812B3"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30FA8" w:rsidRPr="005812B3" w:rsidRDefault="00830FA8" w:rsidP="00741A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Защитный экран</w:t>
            </w:r>
            <w:r w:rsidR="005812B3"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30FA8" w:rsidRPr="005812B3" w:rsidRDefault="00830FA8" w:rsidP="00741A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Педаль «Заправка»</w:t>
            </w:r>
            <w:r w:rsidR="005812B3"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30FA8" w:rsidRPr="005812B3" w:rsidRDefault="00830FA8" w:rsidP="00741A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Педаль «Стоп»</w:t>
            </w:r>
            <w:r w:rsidR="005812B3"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30FA8" w:rsidRPr="005812B3" w:rsidRDefault="00830FA8" w:rsidP="00741A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Педаль «Скорость»</w:t>
            </w:r>
            <w:r w:rsidR="005812B3"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30FA8" w:rsidRPr="005812B3" w:rsidRDefault="00830FA8" w:rsidP="00741AEE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Лампа освещения</w:t>
            </w:r>
            <w:r w:rsidR="005812B3"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830FA8" w:rsidRPr="005812B3" w:rsidRDefault="00830FA8" w:rsidP="00741A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</w:pPr>
            <w:r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Программное обеспечение</w:t>
            </w:r>
            <w:r w:rsidR="005812B3" w:rsidRPr="005812B3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</w:p>
          <w:p w:rsidR="006D05C3" w:rsidRPr="005812B3" w:rsidRDefault="00830FA8" w:rsidP="000C3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4"/>
              </w:rPr>
            </w:pPr>
            <w:r w:rsidRPr="005812B3">
              <w:rPr>
                <w:rFonts w:ascii="Verdana" w:eastAsia="Times New Roman" w:hAnsi="Verdana" w:cs="Times New Roman"/>
                <w:color w:val="333333"/>
                <w:sz w:val="20"/>
                <w:szCs w:val="20"/>
              </w:rPr>
              <w:t xml:space="preserve"> </w:t>
            </w:r>
            <w:r w:rsidRPr="005812B3">
              <w:rPr>
                <w:rFonts w:ascii="Verdana" w:eastAsia="Times New Roman" w:hAnsi="Verdana" w:cs="Times New Roman"/>
                <w:color w:val="333333"/>
                <w:sz w:val="20"/>
                <w:szCs w:val="20"/>
              </w:rPr>
              <w:br/>
            </w:r>
            <w:r w:rsidR="00807205" w:rsidRPr="005812B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Дополнительные опции и оснащение: </w:t>
            </w:r>
            <w:r w:rsidR="00807205" w:rsidRPr="005812B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br/>
              <w:t xml:space="preserve">- </w:t>
            </w:r>
            <w:r w:rsidR="006D05C3" w:rsidRPr="005812B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ФНУ-2,0 Фрикционное натяжное устройство предназначено для натяжения проводов диаметром от 0.</w:t>
            </w:r>
            <w:r w:rsidR="00282F2F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0</w:t>
            </w:r>
            <w:r w:rsidR="006D05C3" w:rsidRPr="005812B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 xml:space="preserve">5 до </w:t>
            </w:r>
            <w:r w:rsidR="00282F2F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3</w:t>
            </w:r>
            <w:r w:rsidR="006D05C3" w:rsidRPr="005812B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 xml:space="preserve"> мм при намотке </w:t>
            </w:r>
            <w:proofErr w:type="spellStart"/>
            <w:r w:rsidR="006D05C3" w:rsidRPr="005812B3">
              <w:rPr>
                <w:rFonts w:ascii="Times New Roman" w:hAnsi="Times New Roman" w:cs="Times New Roman"/>
                <w:color w:val="000000" w:themeColor="text1"/>
                <w:sz w:val="28"/>
                <w:szCs w:val="24"/>
              </w:rPr>
              <w:t>электрокатушек</w:t>
            </w:r>
            <w:proofErr w:type="spellEnd"/>
          </w:p>
        </w:tc>
      </w:tr>
    </w:tbl>
    <w:p w:rsidR="0013761B" w:rsidRPr="005812B3" w:rsidRDefault="0013761B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94911" w:rsidRPr="005812B3" w:rsidRDefault="000B5C45" w:rsidP="00F83337">
      <w:pPr>
        <w:pStyle w:val="a3"/>
        <w:numPr>
          <w:ilvl w:val="0"/>
          <w:numId w:val="2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12B3">
        <w:rPr>
          <w:rFonts w:ascii="Times New Roman" w:hAnsi="Times New Roman" w:cs="Times New Roman"/>
          <w:b/>
          <w:sz w:val="28"/>
          <w:szCs w:val="28"/>
        </w:rPr>
        <w:t>Техническая документация</w:t>
      </w:r>
    </w:p>
    <w:p w:rsidR="000B5C45" w:rsidRPr="005812B3" w:rsidRDefault="000B5C45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812B3">
        <w:rPr>
          <w:rFonts w:ascii="Times New Roman" w:hAnsi="Times New Roman" w:cs="Times New Roman"/>
          <w:sz w:val="28"/>
          <w:szCs w:val="28"/>
        </w:rPr>
        <w:t xml:space="preserve">При поставке оборудования должны </w:t>
      </w:r>
      <w:r w:rsidR="00485515">
        <w:rPr>
          <w:rFonts w:ascii="Times New Roman" w:hAnsi="Times New Roman" w:cs="Times New Roman"/>
          <w:sz w:val="28"/>
          <w:szCs w:val="28"/>
        </w:rPr>
        <w:t>прилага</w:t>
      </w:r>
      <w:r w:rsidRPr="005812B3">
        <w:rPr>
          <w:rFonts w:ascii="Times New Roman" w:hAnsi="Times New Roman" w:cs="Times New Roman"/>
          <w:sz w:val="28"/>
          <w:szCs w:val="28"/>
        </w:rPr>
        <w:t>т</w:t>
      </w:r>
      <w:r w:rsidR="00485515">
        <w:rPr>
          <w:rFonts w:ascii="Times New Roman" w:hAnsi="Times New Roman" w:cs="Times New Roman"/>
          <w:sz w:val="28"/>
          <w:szCs w:val="28"/>
        </w:rPr>
        <w:t>ь</w:t>
      </w:r>
      <w:r w:rsidRPr="005812B3">
        <w:rPr>
          <w:rFonts w:ascii="Times New Roman" w:hAnsi="Times New Roman" w:cs="Times New Roman"/>
          <w:sz w:val="28"/>
          <w:szCs w:val="28"/>
        </w:rPr>
        <w:t>ся следующие документы:</w:t>
      </w:r>
    </w:p>
    <w:p w:rsidR="00741AEE" w:rsidRPr="005812B3" w:rsidRDefault="00741AEE" w:rsidP="00741AEE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12B3">
        <w:rPr>
          <w:rFonts w:ascii="Times New Roman" w:hAnsi="Times New Roman" w:cs="Times New Roman"/>
          <w:color w:val="000000" w:themeColor="text1"/>
          <w:sz w:val="28"/>
          <w:szCs w:val="28"/>
        </w:rPr>
        <w:t>- паспорт</w:t>
      </w:r>
    </w:p>
    <w:p w:rsidR="00741AEE" w:rsidRPr="005812B3" w:rsidRDefault="00741AEE" w:rsidP="00741AEE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12B3">
        <w:rPr>
          <w:rFonts w:ascii="Times New Roman" w:hAnsi="Times New Roman" w:cs="Times New Roman"/>
          <w:color w:val="000000" w:themeColor="text1"/>
          <w:sz w:val="28"/>
          <w:szCs w:val="28"/>
        </w:rPr>
        <w:t>- комплект электрических</w:t>
      </w:r>
      <w:r w:rsidR="000C31A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C31AD" w:rsidRPr="005812B3">
        <w:rPr>
          <w:rFonts w:ascii="Times New Roman" w:hAnsi="Times New Roman" w:cs="Times New Roman"/>
          <w:color w:val="000000" w:themeColor="text1"/>
          <w:sz w:val="28"/>
          <w:szCs w:val="28"/>
        </w:rPr>
        <w:t>схем</w:t>
      </w:r>
    </w:p>
    <w:p w:rsidR="00741AEE" w:rsidRPr="005812B3" w:rsidRDefault="00741AEE" w:rsidP="00741AEE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12B3">
        <w:rPr>
          <w:rFonts w:ascii="Times New Roman" w:hAnsi="Times New Roman" w:cs="Times New Roman"/>
          <w:color w:val="000000" w:themeColor="text1"/>
          <w:sz w:val="28"/>
          <w:szCs w:val="28"/>
        </w:rPr>
        <w:t>- инструкция по эксплуатации</w:t>
      </w:r>
    </w:p>
    <w:p w:rsidR="000B5C45" w:rsidRPr="005812B3" w:rsidRDefault="00741AEE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12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 регламенты технического обслуживания и ремонта указываются в прилагаемой технической </w:t>
      </w:r>
      <w:r w:rsidR="000B5C45" w:rsidRPr="005812B3">
        <w:rPr>
          <w:rFonts w:ascii="Times New Roman" w:hAnsi="Times New Roman" w:cs="Times New Roman"/>
          <w:color w:val="000000" w:themeColor="text1"/>
          <w:sz w:val="28"/>
          <w:szCs w:val="28"/>
        </w:rPr>
        <w:t>документации.</w:t>
      </w:r>
    </w:p>
    <w:p w:rsidR="00741AEE" w:rsidRPr="005812B3" w:rsidRDefault="00741AEE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F03E4" w:rsidRPr="005812B3" w:rsidRDefault="001A3CEF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812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5</w:t>
      </w:r>
      <w:r w:rsidR="009F03E4" w:rsidRPr="005812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Гарантии</w:t>
      </w:r>
    </w:p>
    <w:p w:rsidR="00741AEE" w:rsidRPr="005812B3" w:rsidRDefault="00741AEE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F03E4" w:rsidRPr="005812B3" w:rsidRDefault="009F03E4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12B3">
        <w:rPr>
          <w:rFonts w:ascii="Times New Roman" w:hAnsi="Times New Roman" w:cs="Times New Roman"/>
          <w:color w:val="000000" w:themeColor="text1"/>
          <w:sz w:val="28"/>
          <w:szCs w:val="28"/>
        </w:rPr>
        <w:t>Срок гарантии 1</w:t>
      </w:r>
      <w:r w:rsidR="00830FA8" w:rsidRPr="005812B3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Pr="005812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месяцев с момента  ввода станка в эксплуатацию.</w:t>
      </w:r>
    </w:p>
    <w:p w:rsidR="002C3C1F" w:rsidRPr="005812B3" w:rsidRDefault="002C3C1F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F03E4" w:rsidRPr="005812B3" w:rsidRDefault="001A3CEF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812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6</w:t>
      </w:r>
      <w:r w:rsidR="009F03E4" w:rsidRPr="005812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 Дополнительные условия</w:t>
      </w:r>
    </w:p>
    <w:p w:rsidR="009F03E4" w:rsidRPr="005812B3" w:rsidRDefault="009F03E4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812B3">
        <w:rPr>
          <w:rFonts w:ascii="Times New Roman" w:hAnsi="Times New Roman" w:cs="Times New Roman"/>
          <w:color w:val="000000" w:themeColor="text1"/>
          <w:sz w:val="28"/>
          <w:szCs w:val="28"/>
        </w:rPr>
        <w:t>В стоимость об</w:t>
      </w:r>
      <w:r w:rsidR="00755E85" w:rsidRPr="005812B3">
        <w:rPr>
          <w:rFonts w:ascii="Times New Roman" w:hAnsi="Times New Roman" w:cs="Times New Roman"/>
          <w:color w:val="000000" w:themeColor="text1"/>
          <w:sz w:val="28"/>
          <w:szCs w:val="28"/>
        </w:rPr>
        <w:t>орудования</w:t>
      </w:r>
      <w:r w:rsidR="0022137E" w:rsidRPr="005812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должно</w:t>
      </w:r>
      <w:r w:rsidR="00755E85" w:rsidRPr="005812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входит</w:t>
      </w:r>
      <w:r w:rsidR="0022137E" w:rsidRPr="005812B3">
        <w:rPr>
          <w:rFonts w:ascii="Times New Roman" w:hAnsi="Times New Roman" w:cs="Times New Roman"/>
          <w:color w:val="000000" w:themeColor="text1"/>
          <w:sz w:val="28"/>
          <w:szCs w:val="28"/>
        </w:rPr>
        <w:t>ь</w:t>
      </w:r>
      <w:r w:rsidRPr="005812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гарантийное обслуживание.</w:t>
      </w:r>
    </w:p>
    <w:p w:rsidR="00F83337" w:rsidRPr="005812B3" w:rsidRDefault="009F03E4" w:rsidP="00F83337">
      <w:pPr>
        <w:tabs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812B3">
        <w:rPr>
          <w:rFonts w:ascii="Times New Roman" w:hAnsi="Times New Roman" w:cs="Times New Roman"/>
          <w:color w:val="000000" w:themeColor="text1"/>
          <w:sz w:val="28"/>
          <w:szCs w:val="28"/>
        </w:rPr>
        <w:t>Наличие у поставщика сервисной службы для обслуживания данного оборудования</w:t>
      </w:r>
      <w:r w:rsidR="00F83337" w:rsidRPr="005812B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D67ED" w:rsidRPr="005812B3" w:rsidRDefault="002D67ED" w:rsidP="002D67ED">
      <w:pPr>
        <w:tabs>
          <w:tab w:val="left" w:pos="285"/>
          <w:tab w:val="left" w:pos="851"/>
        </w:tabs>
        <w:spacing w:line="240" w:lineRule="atLeast"/>
        <w:ind w:firstLine="284"/>
        <w:rPr>
          <w:rFonts w:ascii="Times New Roman" w:hAnsi="Times New Roman" w:cs="Times New Roman"/>
          <w:sz w:val="28"/>
          <w:szCs w:val="28"/>
        </w:rPr>
      </w:pPr>
    </w:p>
    <w:p w:rsidR="00790A5A" w:rsidRDefault="00790A5A" w:rsidP="00790A5A">
      <w:pPr>
        <w:tabs>
          <w:tab w:val="left" w:pos="285"/>
          <w:tab w:val="left" w:pos="851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Заместитель начальника </w:t>
      </w:r>
      <w:r w:rsidRPr="005812B3">
        <w:rPr>
          <w:rFonts w:ascii="Times New Roman" w:hAnsi="Times New Roman"/>
          <w:sz w:val="28"/>
          <w:szCs w:val="28"/>
        </w:rPr>
        <w:t xml:space="preserve"> </w:t>
      </w:r>
    </w:p>
    <w:p w:rsidR="00CF69BD" w:rsidRDefault="00790A5A" w:rsidP="00790A5A">
      <w:pPr>
        <w:tabs>
          <w:tab w:val="left" w:pos="285"/>
          <w:tab w:val="left" w:pos="851"/>
        </w:tabs>
        <w:spacing w:after="0"/>
        <w:rPr>
          <w:rFonts w:ascii="Times New Roman" w:hAnsi="Times New Roman"/>
          <w:sz w:val="28"/>
          <w:szCs w:val="28"/>
        </w:rPr>
      </w:pPr>
      <w:r w:rsidRPr="005812B3">
        <w:rPr>
          <w:rFonts w:ascii="Times New Roman" w:hAnsi="Times New Roman"/>
          <w:sz w:val="28"/>
          <w:szCs w:val="28"/>
        </w:rPr>
        <w:t>технического</w:t>
      </w:r>
      <w:r>
        <w:rPr>
          <w:rFonts w:ascii="Times New Roman" w:hAnsi="Times New Roman"/>
          <w:sz w:val="28"/>
          <w:szCs w:val="28"/>
        </w:rPr>
        <w:t xml:space="preserve"> отдела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          А.В.Ершов</w:t>
      </w:r>
      <w:r w:rsidR="00A23DCB">
        <w:rPr>
          <w:rFonts w:ascii="Times New Roman" w:hAnsi="Times New Roman"/>
          <w:sz w:val="28"/>
          <w:szCs w:val="28"/>
        </w:rPr>
        <w:tab/>
      </w:r>
      <w:r w:rsidR="00A23DCB">
        <w:rPr>
          <w:rFonts w:ascii="Times New Roman" w:hAnsi="Times New Roman"/>
          <w:sz w:val="28"/>
          <w:szCs w:val="28"/>
        </w:rPr>
        <w:tab/>
      </w:r>
      <w:r w:rsidR="00A23DCB">
        <w:rPr>
          <w:rFonts w:ascii="Times New Roman" w:hAnsi="Times New Roman"/>
          <w:sz w:val="28"/>
          <w:szCs w:val="28"/>
        </w:rPr>
        <w:tab/>
      </w:r>
      <w:r w:rsidR="00A23DCB">
        <w:rPr>
          <w:rFonts w:ascii="Times New Roman" w:hAnsi="Times New Roman"/>
          <w:sz w:val="28"/>
          <w:szCs w:val="28"/>
        </w:rPr>
        <w:tab/>
      </w:r>
    </w:p>
    <w:p w:rsidR="00DB3641" w:rsidRDefault="00DB3641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8915AC" w:rsidRDefault="008915AC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8915AC" w:rsidRDefault="008915AC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8915AC" w:rsidRDefault="008915AC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8915AC" w:rsidRDefault="008915AC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8915AC" w:rsidRDefault="008915AC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8915AC" w:rsidRDefault="008915AC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8915AC" w:rsidRDefault="008915AC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CF69BD" w:rsidRDefault="00CF69BD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0C31AD" w:rsidRDefault="000C31AD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0C31AD" w:rsidRDefault="000C31AD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0C31AD" w:rsidRDefault="000C31AD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0C31AD" w:rsidRDefault="000C31AD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5812B3" w:rsidRDefault="005812B3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</w:p>
    <w:p w:rsidR="00CF69BD" w:rsidRDefault="00A354D1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>Климов П.А</w:t>
      </w:r>
      <w:r w:rsidR="006770A3" w:rsidRPr="006770A3">
        <w:rPr>
          <w:rFonts w:ascii="Times New Roman" w:hAnsi="Times New Roman" w:cs="Times New Roman"/>
          <w:sz w:val="20"/>
          <w:szCs w:val="28"/>
        </w:rPr>
        <w:t>.,</w:t>
      </w:r>
      <w:r w:rsidR="005B126D">
        <w:rPr>
          <w:rFonts w:ascii="Times New Roman" w:hAnsi="Times New Roman" w:cs="Times New Roman"/>
          <w:sz w:val="20"/>
          <w:szCs w:val="28"/>
        </w:rPr>
        <w:t xml:space="preserve"> </w:t>
      </w:r>
      <w:proofErr w:type="spellStart"/>
      <w:r w:rsidR="005B126D">
        <w:rPr>
          <w:rFonts w:ascii="Times New Roman" w:hAnsi="Times New Roman" w:cs="Times New Roman"/>
          <w:sz w:val="20"/>
          <w:szCs w:val="28"/>
        </w:rPr>
        <w:t>Заб</w:t>
      </w:r>
      <w:r w:rsidR="003D2C16" w:rsidRPr="006770A3">
        <w:rPr>
          <w:rFonts w:ascii="Times New Roman" w:hAnsi="Times New Roman" w:cs="Times New Roman"/>
          <w:sz w:val="20"/>
          <w:szCs w:val="28"/>
        </w:rPr>
        <w:t>ДКРЭ</w:t>
      </w:r>
      <w:r w:rsidR="005B126D">
        <w:rPr>
          <w:rFonts w:ascii="Times New Roman" w:hAnsi="Times New Roman" w:cs="Times New Roman"/>
          <w:sz w:val="20"/>
          <w:szCs w:val="28"/>
        </w:rPr>
        <w:t>пто</w:t>
      </w:r>
      <w:proofErr w:type="spellEnd"/>
    </w:p>
    <w:p w:rsidR="003D2C16" w:rsidRPr="006770A3" w:rsidRDefault="00A354D1" w:rsidP="00CF69BD">
      <w:pPr>
        <w:tabs>
          <w:tab w:val="left" w:pos="285"/>
          <w:tab w:val="left" w:pos="851"/>
        </w:tabs>
        <w:spacing w:after="0" w:line="240" w:lineRule="atLeast"/>
        <w:rPr>
          <w:rFonts w:ascii="Times New Roman" w:hAnsi="Times New Roman" w:cs="Times New Roman"/>
          <w:sz w:val="20"/>
          <w:szCs w:val="28"/>
        </w:rPr>
      </w:pPr>
      <w:r>
        <w:rPr>
          <w:rFonts w:ascii="Times New Roman" w:hAnsi="Times New Roman" w:cs="Times New Roman"/>
          <w:sz w:val="20"/>
          <w:szCs w:val="28"/>
        </w:rPr>
        <w:t>89144715960</w:t>
      </w:r>
    </w:p>
    <w:sectPr w:rsidR="003D2C16" w:rsidRPr="006770A3" w:rsidSect="00A23DCB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D0F4D"/>
    <w:multiLevelType w:val="multilevel"/>
    <w:tmpl w:val="56E89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DB57249"/>
    <w:multiLevelType w:val="hybridMultilevel"/>
    <w:tmpl w:val="0B5C0DAE"/>
    <w:lvl w:ilvl="0" w:tplc="4A2855E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1BF266C"/>
    <w:multiLevelType w:val="hybridMultilevel"/>
    <w:tmpl w:val="7DD49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720843"/>
    <w:multiLevelType w:val="hybridMultilevel"/>
    <w:tmpl w:val="3F24A508"/>
    <w:lvl w:ilvl="0" w:tplc="FC9C804A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556D1"/>
    <w:rsid w:val="0005318E"/>
    <w:rsid w:val="00077E25"/>
    <w:rsid w:val="000B5C45"/>
    <w:rsid w:val="000C31AD"/>
    <w:rsid w:val="00132438"/>
    <w:rsid w:val="00133C58"/>
    <w:rsid w:val="0013761B"/>
    <w:rsid w:val="00163B57"/>
    <w:rsid w:val="00171AE6"/>
    <w:rsid w:val="001A3CEF"/>
    <w:rsid w:val="001C676A"/>
    <w:rsid w:val="001D0935"/>
    <w:rsid w:val="001D094D"/>
    <w:rsid w:val="001D1CEC"/>
    <w:rsid w:val="001F2F01"/>
    <w:rsid w:val="0022137E"/>
    <w:rsid w:val="00271C01"/>
    <w:rsid w:val="00282F2F"/>
    <w:rsid w:val="002C3C1F"/>
    <w:rsid w:val="002D67ED"/>
    <w:rsid w:val="002F28ED"/>
    <w:rsid w:val="00370ADF"/>
    <w:rsid w:val="003D2C16"/>
    <w:rsid w:val="003D6322"/>
    <w:rsid w:val="003F2A82"/>
    <w:rsid w:val="003F4267"/>
    <w:rsid w:val="00423D8F"/>
    <w:rsid w:val="0046496B"/>
    <w:rsid w:val="00485515"/>
    <w:rsid w:val="004F6A77"/>
    <w:rsid w:val="00510E27"/>
    <w:rsid w:val="00515661"/>
    <w:rsid w:val="00553256"/>
    <w:rsid w:val="005812B3"/>
    <w:rsid w:val="00592333"/>
    <w:rsid w:val="005A3AEB"/>
    <w:rsid w:val="005B126D"/>
    <w:rsid w:val="005C4812"/>
    <w:rsid w:val="006036B2"/>
    <w:rsid w:val="0062661E"/>
    <w:rsid w:val="006770A3"/>
    <w:rsid w:val="0068458B"/>
    <w:rsid w:val="00694A91"/>
    <w:rsid w:val="0069573E"/>
    <w:rsid w:val="00696E2C"/>
    <w:rsid w:val="006D05C3"/>
    <w:rsid w:val="00700C45"/>
    <w:rsid w:val="0072489B"/>
    <w:rsid w:val="00741AEE"/>
    <w:rsid w:val="00755E85"/>
    <w:rsid w:val="0076738A"/>
    <w:rsid w:val="00790A5A"/>
    <w:rsid w:val="00793F07"/>
    <w:rsid w:val="00807205"/>
    <w:rsid w:val="00830FA8"/>
    <w:rsid w:val="00860E58"/>
    <w:rsid w:val="00871A45"/>
    <w:rsid w:val="008840F8"/>
    <w:rsid w:val="008870B5"/>
    <w:rsid w:val="008915AC"/>
    <w:rsid w:val="00892B4E"/>
    <w:rsid w:val="008975FC"/>
    <w:rsid w:val="008B4464"/>
    <w:rsid w:val="008C01A3"/>
    <w:rsid w:val="008C1775"/>
    <w:rsid w:val="008C7EDA"/>
    <w:rsid w:val="00931141"/>
    <w:rsid w:val="00944CD4"/>
    <w:rsid w:val="0097342A"/>
    <w:rsid w:val="009840B4"/>
    <w:rsid w:val="00994911"/>
    <w:rsid w:val="009F03E4"/>
    <w:rsid w:val="00A23D82"/>
    <w:rsid w:val="00A23DCB"/>
    <w:rsid w:val="00A354D1"/>
    <w:rsid w:val="00B215E3"/>
    <w:rsid w:val="00BB2401"/>
    <w:rsid w:val="00BC0E41"/>
    <w:rsid w:val="00BE6F8D"/>
    <w:rsid w:val="00C16480"/>
    <w:rsid w:val="00C207AA"/>
    <w:rsid w:val="00C5216A"/>
    <w:rsid w:val="00C556D1"/>
    <w:rsid w:val="00CA09CC"/>
    <w:rsid w:val="00CB79B5"/>
    <w:rsid w:val="00CD2571"/>
    <w:rsid w:val="00CD3C3A"/>
    <w:rsid w:val="00CF1278"/>
    <w:rsid w:val="00CF69BD"/>
    <w:rsid w:val="00DB3641"/>
    <w:rsid w:val="00E008AA"/>
    <w:rsid w:val="00E539C8"/>
    <w:rsid w:val="00E834E0"/>
    <w:rsid w:val="00EB0381"/>
    <w:rsid w:val="00F13518"/>
    <w:rsid w:val="00F83337"/>
    <w:rsid w:val="00F83DFD"/>
    <w:rsid w:val="00F960C8"/>
    <w:rsid w:val="00FA303B"/>
    <w:rsid w:val="00FA6139"/>
    <w:rsid w:val="00FB5950"/>
    <w:rsid w:val="00FD383D"/>
    <w:rsid w:val="00FE4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9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39C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D3C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D3C3A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931141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372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5B1E2E-050C-4D24-90D1-F2C98B865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546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"РЖД"</Company>
  <LinksUpToDate>false</LinksUpToDate>
  <CharactersWithSpaces>3657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SABrykov</dc:creator>
  <cp:lastModifiedBy>LugovoyEA</cp:lastModifiedBy>
  <cp:revision>9</cp:revision>
  <cp:lastPrinted>2015-10-12T17:19:00Z</cp:lastPrinted>
  <dcterms:created xsi:type="dcterms:W3CDTF">2024-02-02T06:24:00Z</dcterms:created>
  <dcterms:modified xsi:type="dcterms:W3CDTF">2024-03-07T01:28:00Z</dcterms:modified>
</cp:coreProperties>
</file>