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C41" w:rsidRPr="00CD4C41" w:rsidRDefault="00CD4C41" w:rsidP="00CD4C41">
      <w:r w:rsidRPr="00CD4C41">
        <w:t>Техническое задание:</w:t>
      </w:r>
    </w:p>
    <w:p w:rsidR="00CD4C41" w:rsidRPr="00CD4C41" w:rsidRDefault="00CD4C41" w:rsidP="00CD4C41">
      <w:r w:rsidRPr="00CD4C41">
        <w:t>1 Назначение.</w:t>
      </w:r>
    </w:p>
    <w:p w:rsidR="00CD4C41" w:rsidRPr="00CD4C41" w:rsidRDefault="00CD4C41" w:rsidP="00CD4C41">
      <w:proofErr w:type="gramStart"/>
      <w:r w:rsidRPr="00CD4C41">
        <w:t>1.1  Машина</w:t>
      </w:r>
      <w:proofErr w:type="gramEnd"/>
      <w:r w:rsidRPr="00CD4C41">
        <w:t xml:space="preserve"> предназначена для перемотки, измерения длины и разрезания материалов.</w:t>
      </w:r>
    </w:p>
    <w:p w:rsidR="00CD4C41" w:rsidRPr="00CD4C41" w:rsidRDefault="00CD4C41" w:rsidP="00CD4C41">
      <w:proofErr w:type="gramStart"/>
      <w:r w:rsidRPr="00CD4C41">
        <w:t>1.2  Машина</w:t>
      </w:r>
      <w:proofErr w:type="gramEnd"/>
      <w:r w:rsidRPr="00CD4C41">
        <w:t xml:space="preserve"> обеспечивает перемотку рулонов материалов со следующими параметрами:</w:t>
      </w:r>
    </w:p>
    <w:p w:rsidR="00CD4C41" w:rsidRPr="00CD4C41" w:rsidRDefault="00CD4C41" w:rsidP="00CD4C41">
      <w:r w:rsidRPr="00CD4C41">
        <w:sym w:font="Symbol" w:char="F076"/>
      </w:r>
      <w:r w:rsidRPr="00CD4C41">
        <w:t xml:space="preserve">  ширина, не более – 3000 мм </w:t>
      </w:r>
    </w:p>
    <w:p w:rsidR="00CD4C41" w:rsidRPr="00CD4C41" w:rsidRDefault="00CD4C41" w:rsidP="00CD4C41">
      <w:r w:rsidRPr="00CD4C41">
        <w:sym w:font="Symbol" w:char="F076"/>
      </w:r>
      <w:r w:rsidRPr="00CD4C41">
        <w:t>  диаметр разматываемого рулона, не более – 1050мм;</w:t>
      </w:r>
    </w:p>
    <w:p w:rsidR="00CD4C41" w:rsidRPr="00CD4C41" w:rsidRDefault="00CD4C41" w:rsidP="00CD4C41">
      <w:r w:rsidRPr="00CD4C41">
        <w:sym w:font="Symbol" w:char="F076"/>
      </w:r>
      <w:r w:rsidRPr="00CD4C41">
        <w:t>  внутренний диаметр картонной трубки разматываемого рулона – 76мм;</w:t>
      </w:r>
    </w:p>
    <w:p w:rsidR="00CD4C41" w:rsidRPr="00CD4C41" w:rsidRDefault="00CD4C41" w:rsidP="00CD4C41">
      <w:r w:rsidRPr="00CD4C41">
        <w:sym w:font="Symbol" w:char="F076"/>
      </w:r>
      <w:r w:rsidRPr="00CD4C41">
        <w:t>  вес разматываемого рулона, не более – 150кг;</w:t>
      </w:r>
    </w:p>
    <w:p w:rsidR="00CD4C41" w:rsidRPr="00CD4C41" w:rsidRDefault="00CD4C41" w:rsidP="00CD4C41">
      <w:r w:rsidRPr="00CD4C41">
        <w:sym w:font="Symbol" w:char="F076"/>
      </w:r>
      <w:r w:rsidRPr="00CD4C41">
        <w:t>  диаметр наматываемого рулона, не более – 600мм;</w:t>
      </w:r>
    </w:p>
    <w:p w:rsidR="00CD4C41" w:rsidRPr="00CD4C41" w:rsidRDefault="00CD4C41" w:rsidP="00CD4C41">
      <w:r w:rsidRPr="00CD4C41">
        <w:sym w:font="Symbol" w:char="F076"/>
      </w:r>
      <w:r w:rsidRPr="00CD4C41">
        <w:t>  наружный диаметр картонной трубки наматываемого рулона, не менее – 40мм;</w:t>
      </w:r>
    </w:p>
    <w:p w:rsidR="00CD4C41" w:rsidRPr="00CD4C41" w:rsidRDefault="00CD4C41" w:rsidP="00CD4C41">
      <w:r w:rsidRPr="00CD4C41">
        <w:sym w:font="Symbol" w:char="F076"/>
      </w:r>
      <w:r w:rsidRPr="00CD4C41">
        <w:t>  вес наматываемого рулона, не более – 60кг.</w:t>
      </w:r>
    </w:p>
    <w:p w:rsidR="00CD4C41" w:rsidRPr="00CD4C41" w:rsidRDefault="00CD4C41" w:rsidP="00CD4C41">
      <w:proofErr w:type="gramStart"/>
      <w:r w:rsidRPr="00CD4C41">
        <w:t>1.3  Мерильно</w:t>
      </w:r>
      <w:proofErr w:type="gramEnd"/>
      <w:r w:rsidRPr="00CD4C41">
        <w:t>-браковочная машина предназначена для:</w:t>
      </w:r>
    </w:p>
    <w:p w:rsidR="00CD4C41" w:rsidRPr="00CD4C41" w:rsidRDefault="00CD4C41" w:rsidP="00CD4C41">
      <w:r w:rsidRPr="00CD4C41">
        <w:sym w:font="Symbol" w:char="F076"/>
      </w:r>
      <w:r w:rsidRPr="00CD4C41">
        <w:t>  автоматического измерения и индикации длины с помощью электронного счетчика при перемотке</w:t>
      </w:r>
    </w:p>
    <w:p w:rsidR="00CD4C41" w:rsidRPr="00CD4C41" w:rsidRDefault="00CD4C41" w:rsidP="00CD4C41">
      <w:r w:rsidRPr="00CD4C41">
        <w:sym w:font="Symbol" w:char="F076"/>
      </w:r>
      <w:r w:rsidRPr="00CD4C41">
        <w:t xml:space="preserve">  автоматической остановки перемотки материала через заданную длину </w:t>
      </w:r>
    </w:p>
    <w:p w:rsidR="00CD4C41" w:rsidRPr="00CD4C41" w:rsidRDefault="00CD4C41" w:rsidP="00CD4C41">
      <w:r w:rsidRPr="00CD4C41">
        <w:sym w:font="Symbol" w:char="F076"/>
      </w:r>
      <w:r w:rsidRPr="00CD4C41">
        <w:t>  разрезания материала на куски определенной длины.</w:t>
      </w:r>
    </w:p>
    <w:p w:rsidR="00CD4C41" w:rsidRPr="00CD4C41" w:rsidRDefault="00CD4C41" w:rsidP="00CD4C41">
      <w:r w:rsidRPr="00CD4C41">
        <w:t> </w:t>
      </w:r>
    </w:p>
    <w:p w:rsidR="00CD4C41" w:rsidRPr="00CD4C41" w:rsidRDefault="00CD4C41" w:rsidP="00CD4C41">
      <w:r w:rsidRPr="00CD4C41">
        <w:t>2.  Основные технические характеристики.</w:t>
      </w:r>
    </w:p>
    <w:p w:rsidR="00CD4C41" w:rsidRPr="00CD4C41" w:rsidRDefault="00CD4C41" w:rsidP="00CD4C41">
      <w:proofErr w:type="gramStart"/>
      <w:r w:rsidRPr="00CD4C41">
        <w:t>2.1  Габаритные</w:t>
      </w:r>
      <w:proofErr w:type="gramEnd"/>
      <w:r w:rsidRPr="00CD4C41">
        <w:t xml:space="preserve"> размеры машины, не более:</w:t>
      </w:r>
    </w:p>
    <w:p w:rsidR="00CD4C41" w:rsidRPr="00CD4C41" w:rsidRDefault="00CD4C41" w:rsidP="00CD4C41">
      <w:r w:rsidRPr="00CD4C41">
        <w:sym w:font="Symbol" w:char="F076"/>
      </w:r>
      <w:r w:rsidRPr="00CD4C41">
        <w:t>  высота   – 1550мм;</w:t>
      </w:r>
    </w:p>
    <w:p w:rsidR="00CD4C41" w:rsidRPr="00CD4C41" w:rsidRDefault="00CD4C41" w:rsidP="00CD4C41">
      <w:r w:rsidRPr="00CD4C41">
        <w:sym w:font="Symbol" w:char="F076"/>
      </w:r>
      <w:r w:rsidRPr="00CD4C41">
        <w:t>  ширина – 3500 мм;</w:t>
      </w:r>
    </w:p>
    <w:p w:rsidR="00CD4C41" w:rsidRPr="00CD4C41" w:rsidRDefault="00CD4C41" w:rsidP="00CD4C41">
      <w:r w:rsidRPr="00CD4C41">
        <w:sym w:font="Symbol" w:char="F076"/>
      </w:r>
      <w:r w:rsidRPr="00CD4C41">
        <w:t>  длина    – 2456 мм.</w:t>
      </w:r>
    </w:p>
    <w:p w:rsidR="00CD4C41" w:rsidRPr="00CD4C41" w:rsidRDefault="00CD4C41" w:rsidP="00CD4C41">
      <w:proofErr w:type="gramStart"/>
      <w:r w:rsidRPr="00CD4C41">
        <w:t>2.2  Масса</w:t>
      </w:r>
      <w:proofErr w:type="gramEnd"/>
      <w:r w:rsidRPr="00CD4C41">
        <w:t xml:space="preserve"> машины, не более – 1200 кг.</w:t>
      </w:r>
    </w:p>
    <w:p w:rsidR="00CD4C41" w:rsidRPr="00CD4C41" w:rsidRDefault="00CD4C41" w:rsidP="00CD4C41">
      <w:proofErr w:type="gramStart"/>
      <w:r w:rsidRPr="00CD4C41">
        <w:t>2.3  Машина</w:t>
      </w:r>
      <w:proofErr w:type="gramEnd"/>
      <w:r w:rsidRPr="00CD4C41">
        <w:t xml:space="preserve"> позволяет плавно менять скорость перемотки рулона материала от 0 до 150м/мин.</w:t>
      </w:r>
    </w:p>
    <w:p w:rsidR="00CD4C41" w:rsidRPr="00CD4C41" w:rsidRDefault="00CD4C41" w:rsidP="00CD4C41">
      <w:proofErr w:type="gramStart"/>
      <w:r w:rsidRPr="00CD4C41">
        <w:t>2.4  Машина</w:t>
      </w:r>
      <w:proofErr w:type="gramEnd"/>
      <w:r w:rsidRPr="00CD4C41">
        <w:t xml:space="preserve"> обеспечивает возможность размотки рулона материала с оси установленной на роликовых опорах.</w:t>
      </w:r>
    </w:p>
    <w:p w:rsidR="00CD4C41" w:rsidRPr="00CD4C41" w:rsidRDefault="00CD4C41" w:rsidP="00CD4C41">
      <w:proofErr w:type="gramStart"/>
      <w:r w:rsidRPr="00CD4C41">
        <w:t>2.5  Машина</w:t>
      </w:r>
      <w:proofErr w:type="gramEnd"/>
      <w:r w:rsidRPr="00CD4C41">
        <w:t xml:space="preserve"> позволяет вести перемотку материала в обратном направлении без скручиванием в рулон.</w:t>
      </w:r>
    </w:p>
    <w:p w:rsidR="00CD4C41" w:rsidRPr="00CD4C41" w:rsidRDefault="00CD4C41" w:rsidP="00CD4C41">
      <w:proofErr w:type="gramStart"/>
      <w:r w:rsidRPr="00CD4C41">
        <w:t>2.6  Машина</w:t>
      </w:r>
      <w:proofErr w:type="gramEnd"/>
      <w:r w:rsidRPr="00CD4C41">
        <w:t xml:space="preserve"> обеспечивает автоматическое измерение и индикацию длины материала при перемотке.</w:t>
      </w:r>
    </w:p>
    <w:p w:rsidR="00CD4C41" w:rsidRPr="00CD4C41" w:rsidRDefault="00CD4C41" w:rsidP="00CD4C41">
      <w:proofErr w:type="gramStart"/>
      <w:r w:rsidRPr="00CD4C41">
        <w:t>2.7  Машина</w:t>
      </w:r>
      <w:proofErr w:type="gramEnd"/>
      <w:r w:rsidRPr="00CD4C41">
        <w:t xml:space="preserve"> обеспечивает возможность задания длины отмеряемого куска материала и остановку двигателя при достижении заданной длины.</w:t>
      </w:r>
    </w:p>
    <w:p w:rsidR="00CD4C41" w:rsidRPr="00CD4C41" w:rsidRDefault="00CD4C41" w:rsidP="00CD4C41">
      <w:proofErr w:type="gramStart"/>
      <w:r w:rsidRPr="00CD4C41">
        <w:lastRenderedPageBreak/>
        <w:t>2.8  Машина</w:t>
      </w:r>
      <w:proofErr w:type="gramEnd"/>
      <w:r w:rsidRPr="00CD4C41">
        <w:t xml:space="preserve"> обеспечивает отрезание кусков материала с помощью электрического дискового ножа поперечно и продольно в зависимости от заданной ширины рулона. (3000м = 2 рулона по 1500м или 3рулона по 1метру).</w:t>
      </w:r>
    </w:p>
    <w:p w:rsidR="00CD4C41" w:rsidRPr="00CD4C41" w:rsidRDefault="00CD4C41" w:rsidP="00CD4C41">
      <w:proofErr w:type="gramStart"/>
      <w:r w:rsidRPr="00CD4C41">
        <w:t>2.9  Машина</w:t>
      </w:r>
      <w:proofErr w:type="gramEnd"/>
      <w:r w:rsidRPr="00CD4C41">
        <w:t xml:space="preserve"> обеспечивает регулировку плотности намотки рулона.</w:t>
      </w:r>
    </w:p>
    <w:p w:rsidR="00CD4C41" w:rsidRPr="00CD4C41" w:rsidRDefault="00CD4C41" w:rsidP="00CD4C41">
      <w:proofErr w:type="gramStart"/>
      <w:r w:rsidRPr="00CD4C41">
        <w:t>2.10  Питание</w:t>
      </w:r>
      <w:proofErr w:type="gramEnd"/>
      <w:r w:rsidRPr="00CD4C41">
        <w:t xml:space="preserve"> машины осуществляется от однофазной сети переменного тока напряжением 220 В частотой 50 Гц с заземляющей шиной.</w:t>
      </w:r>
    </w:p>
    <w:p w:rsidR="00CD4C41" w:rsidRPr="00CD4C41" w:rsidRDefault="00CD4C41" w:rsidP="00CD4C41">
      <w:proofErr w:type="gramStart"/>
      <w:r w:rsidRPr="00CD4C41">
        <w:t>2.11  Максимальная</w:t>
      </w:r>
      <w:proofErr w:type="gramEnd"/>
      <w:r w:rsidRPr="00CD4C41">
        <w:t>   электрическая    мощность,   потребляемая   машиной, не более 1,6 кВт.</w:t>
      </w:r>
    </w:p>
    <w:p w:rsidR="00CD4C41" w:rsidRPr="00CD4C41" w:rsidRDefault="00CD4C41" w:rsidP="00CD4C41">
      <w:r w:rsidRPr="00CD4C41">
        <w:t>2.</w:t>
      </w:r>
      <w:proofErr w:type="gramStart"/>
      <w:r w:rsidRPr="00CD4C41">
        <w:t>12  Требование</w:t>
      </w:r>
      <w:proofErr w:type="gramEnd"/>
      <w:r w:rsidRPr="00CD4C41">
        <w:t xml:space="preserve"> безопасности: машина должна соответствовать действующим требованиям безопасности труда, </w:t>
      </w:r>
      <w:proofErr w:type="spellStart"/>
      <w:r w:rsidRPr="00CD4C41">
        <w:t>пром.санитарии</w:t>
      </w:r>
      <w:proofErr w:type="spellEnd"/>
      <w:r w:rsidRPr="00CD4C41">
        <w:t xml:space="preserve"> и электробезопасности.</w:t>
      </w:r>
    </w:p>
    <w:p w:rsidR="00CD4C41" w:rsidRPr="00CD4C41" w:rsidRDefault="00CD4C41" w:rsidP="00CD4C41">
      <w:proofErr w:type="gramStart"/>
      <w:r w:rsidRPr="00CD4C41">
        <w:t>2.13  Срок</w:t>
      </w:r>
      <w:proofErr w:type="gramEnd"/>
      <w:r w:rsidRPr="00CD4C41">
        <w:t xml:space="preserve"> эксплуатации машины не менее 7 лет.</w:t>
      </w:r>
    </w:p>
    <w:p w:rsidR="00CD4C41" w:rsidRPr="00CD4C41" w:rsidRDefault="00CD4C41" w:rsidP="00CD4C41">
      <w:proofErr w:type="gramStart"/>
      <w:r w:rsidRPr="00CD4C41">
        <w:t>2.14  Машина</w:t>
      </w:r>
      <w:proofErr w:type="gramEnd"/>
      <w:r w:rsidRPr="00CD4C41">
        <w:t xml:space="preserve"> представляет собой компактную, сборно-свинчиваемую конструкцию. Общий вид машины и её основных частей приведён на рисунках 1 и 2.</w:t>
      </w:r>
    </w:p>
    <w:p w:rsidR="00CD4C41" w:rsidRPr="00CD4C41" w:rsidRDefault="00CD4C41" w:rsidP="00CD4C41">
      <w:r w:rsidRPr="00CD4C41">
        <w:t> </w:t>
      </w:r>
    </w:p>
    <w:p w:rsidR="00CD4C41" w:rsidRPr="00CD4C41" w:rsidRDefault="00CD4C41" w:rsidP="00CD4C41">
      <w:r w:rsidRPr="00CD4C41">
        <w:t>3.  Данное техническое задание может уточняться по согласованию сторон.</w:t>
      </w:r>
    </w:p>
    <w:p w:rsidR="00CD4C41" w:rsidRPr="00CD4C41" w:rsidRDefault="00CD4C41" w:rsidP="00CD4C41">
      <w:r w:rsidRPr="00CD4C41">
        <w:t>4. Нужен контроль конусности</w:t>
      </w:r>
    </w:p>
    <w:p w:rsidR="00CD4C41" w:rsidRPr="00CD4C41" w:rsidRDefault="00CD4C41" w:rsidP="00CD4C41">
      <w:r w:rsidRPr="00CD4C41">
        <w:t> </w:t>
      </w:r>
    </w:p>
    <w:p w:rsidR="00EB5550" w:rsidRDefault="00EB5550">
      <w:bookmarkStart w:id="0" w:name="_GoBack"/>
      <w:bookmarkEnd w:id="0"/>
    </w:p>
    <w:sectPr w:rsidR="00EB5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C41"/>
    <w:rsid w:val="00CD4C41"/>
    <w:rsid w:val="00EB5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4CA06-AE42-4023-9716-4DA96665A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743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2024-03-15T05:54:00Z</dcterms:created>
  <dcterms:modified xsi:type="dcterms:W3CDTF">2024-03-15T06:02:00Z</dcterms:modified>
</cp:coreProperties>
</file>