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465" w:rsidRPr="00180465" w:rsidRDefault="00180465" w:rsidP="00180465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04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Намоточный станок с ЧПУ</w:t>
      </w:r>
    </w:p>
    <w:p w:rsidR="00180465" w:rsidRPr="00180465" w:rsidRDefault="00180465" w:rsidP="001804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04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Ind w:w="3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1"/>
        <w:gridCol w:w="6505"/>
        <w:gridCol w:w="836"/>
        <w:gridCol w:w="943"/>
      </w:tblGrid>
      <w:tr w:rsidR="00180465" w:rsidRPr="00180465" w:rsidTr="00180465">
        <w:tc>
          <w:tcPr>
            <w:tcW w:w="5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before="100" w:beforeAutospacing="1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ahoma" w:eastAsia="Times New Roman" w:hAnsi="Tahoma" w:cs="Tahoma"/>
                <w:b/>
                <w:bCs/>
                <w:sz w:val="24"/>
                <w:szCs w:val="24"/>
                <w:lang w:eastAsia="ru-RU"/>
              </w:rPr>
              <w:t>�</w:t>
            </w:r>
            <w:r w:rsidRPr="001804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6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before="100" w:beforeAutospacing="1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before="100" w:beforeAutospacing="1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9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before="100" w:beforeAutospacing="1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Ед.</w:t>
            </w:r>
          </w:p>
        </w:tc>
      </w:tr>
      <w:tr w:rsidR="00180465" w:rsidRPr="00180465" w:rsidTr="00180465">
        <w:trPr>
          <w:trHeight w:val="50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before="100" w:beforeAutospacing="1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before="100" w:beforeAutospacing="1" w:line="254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Намоточный станок с ЧПУ «СНЯ-0,8» или эквивалент, в том числе: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before="100" w:beforeAutospacing="1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before="100" w:beforeAutospacing="1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180465" w:rsidRPr="00180465" w:rsidTr="00180465">
        <w:trPr>
          <w:trHeight w:val="303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before="100" w:beforeAutospacing="1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line="254" w:lineRule="auto"/>
              <w:ind w:left="420" w:hanging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180465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          </w:t>
            </w: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</w:rPr>
              <w:t>Блок управления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before="100" w:beforeAutospacing="1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before="100" w:beforeAutospacing="1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180465" w:rsidRPr="00180465" w:rsidTr="00180465"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before="100" w:beforeAutospacing="1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line="254" w:lineRule="auto"/>
              <w:ind w:left="420" w:hanging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180465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          </w:t>
            </w: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</w:rPr>
              <w:t>Фрикционное натяжное устройство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before="100" w:beforeAutospacing="1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465" w:rsidRPr="00180465" w:rsidRDefault="00180465" w:rsidP="00180465">
            <w:pPr>
              <w:spacing w:before="100" w:beforeAutospacing="1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180465" w:rsidRPr="00180465" w:rsidTr="00180465"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before="100" w:beforeAutospacing="1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line="254" w:lineRule="auto"/>
              <w:ind w:left="420" w:hanging="36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180465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          </w:t>
            </w: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</w:rPr>
              <w:t>Паспорт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before="100" w:beforeAutospacing="1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465" w:rsidRPr="00180465" w:rsidRDefault="00180465" w:rsidP="00180465">
            <w:pPr>
              <w:spacing w:before="100" w:beforeAutospacing="1" w:line="25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</w:tbl>
    <w:p w:rsidR="00180465" w:rsidRPr="00180465" w:rsidRDefault="00180465" w:rsidP="001804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04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80465" w:rsidRPr="00180465" w:rsidRDefault="00180465" w:rsidP="00180465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04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80465" w:rsidRPr="00180465" w:rsidRDefault="00180465" w:rsidP="00180465">
      <w:pPr>
        <w:spacing w:before="100" w:beforeAutospacing="1" w:after="120" w:line="254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0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Станок намоточный с ЧПУ должен выполнять автоматическую намотку статоров в соответствии с типовым технологическим процессом (ОСТ1-80236-87) и физико-техническими характеристиками, схемами укладки обмоток и креплений выводов, порядком укладки секций в пазы, сопротивлений, диаметрами обмоточных проводов и количеством витков статора изделия ГМА-0,5ПК ручной намотки. </w:t>
      </w:r>
    </w:p>
    <w:p w:rsidR="00180465" w:rsidRPr="00180465" w:rsidRDefault="00180465" w:rsidP="00180465">
      <w:pPr>
        <w:spacing w:before="100" w:beforeAutospacing="1" w:after="120" w:line="254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0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Намоточный станок с ЧПУ должен обеспечивать высокую стабильность натяжения, целостность обмоточного провода, раскладки и числа витков, позволять наматывать миниатюрные статоры трехфазного электродвигателя с короткозамкнутым ротором – асинхронного </w:t>
      </w:r>
      <w:proofErr w:type="spellStart"/>
      <w:r w:rsidRPr="00180465">
        <w:rPr>
          <w:rFonts w:ascii="Times New Roman" w:eastAsia="Times New Roman" w:hAnsi="Times New Roman" w:cs="Times New Roman"/>
          <w:sz w:val="24"/>
          <w:szCs w:val="24"/>
          <w:lang w:eastAsia="ru-RU"/>
        </w:rPr>
        <w:t>гиромотора</w:t>
      </w:r>
      <w:proofErr w:type="spellEnd"/>
      <w:r w:rsidRPr="00180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ГМА-0,5ПК и аналогов.</w:t>
      </w:r>
    </w:p>
    <w:p w:rsidR="00180465" w:rsidRPr="00180465" w:rsidRDefault="00180465" w:rsidP="00180465">
      <w:pPr>
        <w:spacing w:before="100" w:beforeAutospacing="1" w:after="120" w:line="254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046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Станок должен соответствовать всем требованиям стандартов к проведению испытаний и поставляться в комплекте с паспортом и руководством на русском языке.</w:t>
      </w:r>
    </w:p>
    <w:p w:rsidR="00180465" w:rsidRPr="00180465" w:rsidRDefault="00180465" w:rsidP="00180465">
      <w:pPr>
        <w:spacing w:before="100" w:beforeAutospacing="1" w:after="120" w:line="254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0465">
        <w:rPr>
          <w:rFonts w:ascii="Times New Roman" w:eastAsia="Times New Roman" w:hAnsi="Times New Roman" w:cs="Times New Roman"/>
          <w:sz w:val="24"/>
          <w:szCs w:val="24"/>
          <w:lang w:eastAsia="ru-RU"/>
        </w:rPr>
        <w:t>Базовые технические характеристики:</w:t>
      </w:r>
    </w:p>
    <w:tbl>
      <w:tblPr>
        <w:tblW w:w="0" w:type="auto"/>
        <w:tblInd w:w="-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70"/>
        <w:gridCol w:w="4270"/>
      </w:tblGrid>
      <w:tr w:rsidR="00180465" w:rsidRPr="00180465" w:rsidTr="00180465">
        <w:tc>
          <w:tcPr>
            <w:tcW w:w="935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Базовые технические характеристики станка</w:t>
            </w:r>
          </w:p>
        </w:tc>
      </w:tr>
      <w:tr w:rsidR="00180465" w:rsidRPr="00180465" w:rsidTr="00180465">
        <w:tc>
          <w:tcPr>
            <w:tcW w:w="50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Диаметра обмоточного провода, мм</w:t>
            </w:r>
          </w:p>
        </w:tc>
        <w:tc>
          <w:tcPr>
            <w:tcW w:w="4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-1,2</w:t>
            </w:r>
          </w:p>
        </w:tc>
      </w:tr>
      <w:tr w:rsidR="00180465" w:rsidRPr="00180465" w:rsidTr="00180465">
        <w:tc>
          <w:tcPr>
            <w:tcW w:w="50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Дапазон</w:t>
            </w:r>
            <w:proofErr w:type="spellEnd"/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регулирования вала намотки, об/мин</w:t>
            </w:r>
          </w:p>
        </w:tc>
        <w:tc>
          <w:tcPr>
            <w:tcW w:w="4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0-1500</w:t>
            </w:r>
          </w:p>
        </w:tc>
      </w:tr>
      <w:tr w:rsidR="00180465" w:rsidRPr="00180465" w:rsidTr="00180465">
        <w:tc>
          <w:tcPr>
            <w:tcW w:w="50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Максимальный крутящий момент, кг м</w:t>
            </w:r>
          </w:p>
        </w:tc>
        <w:tc>
          <w:tcPr>
            <w:tcW w:w="4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</w:t>
            </w:r>
          </w:p>
        </w:tc>
      </w:tr>
      <w:tr w:rsidR="00180465" w:rsidRPr="00180465" w:rsidTr="00180465">
        <w:tc>
          <w:tcPr>
            <w:tcW w:w="50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Дискретность счета витков</w:t>
            </w:r>
          </w:p>
        </w:tc>
        <w:tc>
          <w:tcPr>
            <w:tcW w:w="4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</w:tr>
      <w:tr w:rsidR="00180465" w:rsidRPr="00180465" w:rsidTr="00180465">
        <w:tc>
          <w:tcPr>
            <w:tcW w:w="50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Реверс направления поворота якоря</w:t>
            </w:r>
          </w:p>
        </w:tc>
        <w:tc>
          <w:tcPr>
            <w:tcW w:w="4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Ручной, автоматический,</w:t>
            </w:r>
          </w:p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программируемый</w:t>
            </w:r>
          </w:p>
        </w:tc>
      </w:tr>
      <w:tr w:rsidR="00180465" w:rsidRPr="00180465" w:rsidTr="00180465">
        <w:tc>
          <w:tcPr>
            <w:tcW w:w="50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Регулировка шага поворота</w:t>
            </w:r>
          </w:p>
        </w:tc>
        <w:tc>
          <w:tcPr>
            <w:tcW w:w="4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Электронный редуктор</w:t>
            </w:r>
          </w:p>
        </w:tc>
      </w:tr>
      <w:tr w:rsidR="00180465" w:rsidRPr="00180465" w:rsidTr="00180465">
        <w:tc>
          <w:tcPr>
            <w:tcW w:w="50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различных/повторяющихся секций</w:t>
            </w:r>
          </w:p>
        </w:tc>
        <w:tc>
          <w:tcPr>
            <w:tcW w:w="4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(00</w:t>
            </w:r>
            <w:r w:rsidRPr="00180465"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  <w:t>�</w:t>
            </w: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…99)/1-3000</w:t>
            </w:r>
          </w:p>
        </w:tc>
      </w:tr>
      <w:tr w:rsidR="00180465" w:rsidRPr="00180465" w:rsidTr="00180465">
        <w:tc>
          <w:tcPr>
            <w:tcW w:w="50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Механизм поворота якоря (статора)</w:t>
            </w:r>
          </w:p>
        </w:tc>
        <w:tc>
          <w:tcPr>
            <w:tcW w:w="4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Шаговый двигатель</w:t>
            </w:r>
          </w:p>
        </w:tc>
      </w:tr>
      <w:tr w:rsidR="00180465" w:rsidRPr="00180465" w:rsidTr="00180465">
        <w:tc>
          <w:tcPr>
            <w:tcW w:w="50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 поворота (град)</w:t>
            </w:r>
          </w:p>
        </w:tc>
        <w:tc>
          <w:tcPr>
            <w:tcW w:w="4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0,5-9999</w:t>
            </w:r>
          </w:p>
        </w:tc>
      </w:tr>
      <w:tr w:rsidR="00180465" w:rsidRPr="00180465" w:rsidTr="00180465">
        <w:tc>
          <w:tcPr>
            <w:tcW w:w="50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Счетчик числа витков</w:t>
            </w:r>
          </w:p>
        </w:tc>
        <w:tc>
          <w:tcPr>
            <w:tcW w:w="4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Электронный, реверсивный, </w:t>
            </w:r>
          </w:p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программируемый</w:t>
            </w:r>
          </w:p>
        </w:tc>
      </w:tr>
      <w:tr w:rsidR="00180465" w:rsidRPr="00180465" w:rsidTr="00180465">
        <w:tc>
          <w:tcPr>
            <w:tcW w:w="50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Задаваемое число витков намотки</w:t>
            </w:r>
          </w:p>
        </w:tc>
        <w:tc>
          <w:tcPr>
            <w:tcW w:w="4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0,1-99999,9</w:t>
            </w:r>
          </w:p>
        </w:tc>
      </w:tr>
      <w:tr w:rsidR="00180465" w:rsidRPr="00180465" w:rsidTr="00180465">
        <w:tc>
          <w:tcPr>
            <w:tcW w:w="935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Дополнительные технические характеристики</w:t>
            </w:r>
          </w:p>
        </w:tc>
      </w:tr>
      <w:tr w:rsidR="00180465" w:rsidRPr="00180465" w:rsidTr="00180465">
        <w:tc>
          <w:tcPr>
            <w:tcW w:w="50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Напряжение/частота питания, В/Гц</w:t>
            </w:r>
          </w:p>
        </w:tc>
        <w:tc>
          <w:tcPr>
            <w:tcW w:w="4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220±10%/50±2%</w:t>
            </w:r>
          </w:p>
        </w:tc>
      </w:tr>
      <w:tr w:rsidR="00180465" w:rsidRPr="00180465" w:rsidTr="00180465">
        <w:tc>
          <w:tcPr>
            <w:tcW w:w="50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Пылезащита</w:t>
            </w:r>
            <w:proofErr w:type="spellEnd"/>
          </w:p>
        </w:tc>
        <w:tc>
          <w:tcPr>
            <w:tcW w:w="4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Установлена</w:t>
            </w:r>
          </w:p>
        </w:tc>
      </w:tr>
      <w:tr w:rsidR="00180465" w:rsidRPr="00180465" w:rsidTr="00180465">
        <w:tc>
          <w:tcPr>
            <w:tcW w:w="50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Станок эксплуатируется в следующих условиях</w:t>
            </w:r>
          </w:p>
        </w:tc>
        <w:tc>
          <w:tcPr>
            <w:tcW w:w="4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Температура окружающего воздуха 20±10</w:t>
            </w:r>
            <w:r w:rsidRPr="00180465">
              <w:rPr>
                <w:rFonts w:ascii="Tahoma" w:eastAsia="Times New Roman" w:hAnsi="Tahoma" w:cs="Tahoma"/>
                <w:sz w:val="24"/>
                <w:szCs w:val="24"/>
                <w:lang w:eastAsia="ru-RU"/>
              </w:rPr>
              <w:t>�</w:t>
            </w: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℃; относительная влажность воздуха 80%</w:t>
            </w:r>
          </w:p>
        </w:tc>
      </w:tr>
      <w:tr w:rsidR="00180465" w:rsidRPr="00180465" w:rsidTr="00180465">
        <w:tc>
          <w:tcPr>
            <w:tcW w:w="50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Тормоз</w:t>
            </w:r>
          </w:p>
        </w:tc>
        <w:tc>
          <w:tcPr>
            <w:tcW w:w="4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80465" w:rsidRPr="00180465" w:rsidRDefault="00180465" w:rsidP="0018046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804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Автоматический, электромеханический, электродинамический</w:t>
            </w:r>
          </w:p>
        </w:tc>
      </w:tr>
    </w:tbl>
    <w:p w:rsidR="00180465" w:rsidRPr="00180465" w:rsidRDefault="00180465" w:rsidP="001804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04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80465" w:rsidRPr="00180465" w:rsidRDefault="00180465" w:rsidP="001804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04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6500E" w:rsidRDefault="0056500E">
      <w:bookmarkStart w:id="0" w:name="_GoBack"/>
      <w:bookmarkEnd w:id="0"/>
    </w:p>
    <w:sectPr w:rsidR="005650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465"/>
    <w:rsid w:val="00180465"/>
    <w:rsid w:val="00565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3FEF6E-401A-451C-A122-FD217209B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958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2024-03-06T09:08:00Z</dcterms:created>
  <dcterms:modified xsi:type="dcterms:W3CDTF">2024-03-06T09:08:00Z</dcterms:modified>
</cp:coreProperties>
</file>