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26B" w:rsidRPr="00565645" w:rsidRDefault="006B626B" w:rsidP="00565645">
      <w:pPr>
        <w:keepNext/>
        <w:tabs>
          <w:tab w:val="left" w:pos="9720"/>
        </w:tabs>
        <w:spacing w:after="0"/>
        <w:jc w:val="center"/>
        <w:outlineLvl w:val="4"/>
        <w:rPr>
          <w:rFonts w:ascii="Times New Roman" w:hAnsi="Times New Roman"/>
          <w:b/>
          <w:sz w:val="24"/>
          <w:szCs w:val="24"/>
        </w:rPr>
      </w:pPr>
      <w:r w:rsidRPr="00565645">
        <w:rPr>
          <w:rFonts w:ascii="Times New Roman" w:hAnsi="Times New Roman"/>
          <w:b/>
          <w:sz w:val="24"/>
          <w:szCs w:val="24"/>
        </w:rPr>
        <w:t>ИНФОРМАЦИОННАЯ КАРТА</w:t>
      </w:r>
    </w:p>
    <w:tbl>
      <w:tblPr>
        <w:tblW w:w="10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3146"/>
        <w:gridCol w:w="6296"/>
      </w:tblGrid>
      <w:tr w:rsidR="006B626B" w:rsidRPr="00565645" w:rsidTr="00AE1F2A">
        <w:trPr>
          <w:trHeight w:val="60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:rsidR="006B626B" w:rsidRPr="00565645" w:rsidRDefault="006B626B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пункта</w:t>
            </w:r>
          </w:p>
        </w:tc>
        <w:tc>
          <w:tcPr>
            <w:tcW w:w="6296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</w:t>
            </w:r>
          </w:p>
        </w:tc>
      </w:tr>
      <w:tr w:rsidR="006B626B" w:rsidRPr="00D71888" w:rsidTr="00D23E70">
        <w:trPr>
          <w:trHeight w:val="1239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Контактное лицо Заказчика с указанием номера телефона, адреса электронной почты</w:t>
            </w:r>
          </w:p>
        </w:tc>
        <w:tc>
          <w:tcPr>
            <w:tcW w:w="6296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отдела реновации и технического перевооружения Семёнов Алексей Владимирович, </w:t>
            </w:r>
          </w:p>
          <w:p w:rsidR="006B626B" w:rsidRPr="00565645" w:rsidRDefault="006B626B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рабочий телефон (4812) </w:t>
            </w:r>
            <w:r>
              <w:rPr>
                <w:rFonts w:ascii="Times New Roman" w:hAnsi="Times New Roman"/>
                <w:sz w:val="24"/>
                <w:szCs w:val="24"/>
              </w:rPr>
              <w:t>60-60-56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B626B" w:rsidRPr="00AF293F" w:rsidRDefault="006B626B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AF293F">
              <w:rPr>
                <w:rFonts w:ascii="Times New Roman" w:hAnsi="Times New Roman"/>
                <w:sz w:val="24"/>
                <w:szCs w:val="24"/>
              </w:rPr>
              <w:t>-</w:t>
            </w:r>
            <w:r w:rsidRPr="00565645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AF293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5" w:history="1">
              <w:r w:rsidRPr="00565645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analitotp</w:t>
              </w:r>
              <w:r w:rsidRPr="00AF293F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</w:rPr>
                <w:t>@</w:t>
              </w:r>
              <w:r w:rsidRPr="00565645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yandex</w:t>
              </w:r>
              <w:r w:rsidRPr="00AF293F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Pr="00565645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6B626B" w:rsidRPr="00565645" w:rsidTr="00AE1F2A">
        <w:trPr>
          <w:trHeight w:val="70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Предмет договора с указанием количества поставляемого товара, объема выполняемой работы, оказываемой услуги </w:t>
            </w:r>
          </w:p>
        </w:tc>
        <w:tc>
          <w:tcPr>
            <w:tcW w:w="6296" w:type="dxa"/>
          </w:tcPr>
          <w:p w:rsidR="006B626B" w:rsidRPr="00A45D3C" w:rsidRDefault="006B626B" w:rsidP="00565645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b/>
                <w:color w:val="0000FF"/>
                <w:sz w:val="24"/>
                <w:szCs w:val="24"/>
              </w:rPr>
            </w:pPr>
            <w:r w:rsidRPr="00A45D3C">
              <w:rPr>
                <w:sz w:val="24"/>
                <w:szCs w:val="24"/>
              </w:rPr>
              <w:t xml:space="preserve">Поставка </w:t>
            </w:r>
            <w:r w:rsidRPr="00A45D3C">
              <w:rPr>
                <w:b/>
                <w:sz w:val="24"/>
                <w:szCs w:val="24"/>
              </w:rPr>
              <w:t>намоточн</w:t>
            </w:r>
            <w:r>
              <w:rPr>
                <w:b/>
                <w:sz w:val="24"/>
                <w:szCs w:val="24"/>
              </w:rPr>
              <w:t>ого</w:t>
            </w:r>
            <w:r w:rsidRPr="00A45D3C">
              <w:rPr>
                <w:b/>
                <w:sz w:val="24"/>
                <w:szCs w:val="24"/>
              </w:rPr>
              <w:t xml:space="preserve"> станк</w:t>
            </w:r>
            <w:r>
              <w:rPr>
                <w:b/>
                <w:sz w:val="24"/>
                <w:szCs w:val="24"/>
              </w:rPr>
              <w:t>а СНС-2.2-300 «Стандарт+»</w:t>
            </w:r>
            <w:r w:rsidRPr="00A45D3C">
              <w:rPr>
                <w:sz w:val="24"/>
                <w:szCs w:val="24"/>
              </w:rPr>
              <w:t xml:space="preserve"> в ассортименте и количестве согласно спецификации №1</w:t>
            </w:r>
            <w:r>
              <w:rPr>
                <w:sz w:val="24"/>
                <w:szCs w:val="24"/>
              </w:rPr>
              <w:t xml:space="preserve"> и выполнение пусконаладочных работ</w:t>
            </w:r>
            <w:r w:rsidRPr="00A45D3C">
              <w:rPr>
                <w:sz w:val="24"/>
                <w:szCs w:val="24"/>
              </w:rPr>
              <w:t>.</w:t>
            </w:r>
          </w:p>
          <w:p w:rsidR="006B626B" w:rsidRPr="00A45D3C" w:rsidRDefault="006B626B" w:rsidP="00565645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  <w:lang w:eastAsia="ru-RU"/>
              </w:rPr>
            </w:pPr>
            <w:r w:rsidRPr="00A45D3C">
              <w:rPr>
                <w:sz w:val="24"/>
                <w:szCs w:val="24"/>
                <w:lang w:eastAsia="ru-RU"/>
              </w:rPr>
              <w:t>Предложения принимаются на весь объем закупаемых товаров (объем поставки).</w:t>
            </w:r>
          </w:p>
        </w:tc>
      </w:tr>
      <w:tr w:rsidR="006B626B" w:rsidRPr="00565645" w:rsidTr="00D23E70">
        <w:trPr>
          <w:trHeight w:val="1567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Место поставки товара, выполнения работы, оказания услуги</w:t>
            </w:r>
          </w:p>
        </w:tc>
        <w:tc>
          <w:tcPr>
            <w:tcW w:w="6296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Федеральное государственное унитарное предприятие «Смоленское производственное объединение «Аналитприбор» (ФГУП «СПО «Аналитприбор»)</w:t>
            </w:r>
          </w:p>
          <w:p w:rsidR="006B626B" w:rsidRPr="00565645" w:rsidRDefault="006B626B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214031, г"/>
              </w:smartTagPr>
              <w:r w:rsidRPr="00565645">
                <w:rPr>
                  <w:rFonts w:ascii="Times New Roman" w:hAnsi="Times New Roman"/>
                  <w:sz w:val="24"/>
                  <w:szCs w:val="24"/>
                </w:rPr>
                <w:t>214031, г</w:t>
              </w:r>
            </w:smartTag>
            <w:r w:rsidRPr="00565645">
              <w:rPr>
                <w:rFonts w:ascii="Times New Roman" w:hAnsi="Times New Roman"/>
                <w:sz w:val="24"/>
                <w:szCs w:val="24"/>
              </w:rPr>
              <w:t>.Смоленск, ул.Бабушкина, д.3</w:t>
            </w:r>
          </w:p>
          <w:p w:rsidR="006B626B" w:rsidRPr="00565645" w:rsidRDefault="006B626B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214031, г"/>
              </w:smartTagPr>
              <w:r w:rsidRPr="00565645">
                <w:rPr>
                  <w:rFonts w:ascii="Times New Roman" w:hAnsi="Times New Roman"/>
                  <w:sz w:val="24"/>
                  <w:szCs w:val="24"/>
                </w:rPr>
                <w:t>214031, г</w:t>
              </w:r>
            </w:smartTag>
            <w:r w:rsidRPr="00565645">
              <w:rPr>
                <w:rFonts w:ascii="Times New Roman" w:hAnsi="Times New Roman"/>
                <w:sz w:val="24"/>
                <w:szCs w:val="24"/>
              </w:rPr>
              <w:t>.Смоленск, ул.Бабушкина, д.3</w:t>
            </w:r>
          </w:p>
        </w:tc>
      </w:tr>
      <w:tr w:rsidR="006B626B" w:rsidRPr="00565645" w:rsidTr="00D23E70">
        <w:trPr>
          <w:trHeight w:val="886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bCs/>
                <w:sz w:val="24"/>
                <w:szCs w:val="24"/>
              </w:rPr>
              <w:t xml:space="preserve">Сроки (периоды) поставки товара, выполнения работ, оказания услуг </w:t>
            </w:r>
          </w:p>
        </w:tc>
        <w:tc>
          <w:tcPr>
            <w:tcW w:w="6296" w:type="dxa"/>
          </w:tcPr>
          <w:p w:rsidR="006B626B" w:rsidRDefault="006B626B" w:rsidP="00565645">
            <w:pPr>
              <w:autoSpaceDE w:val="0"/>
              <w:spacing w:after="0" w:line="240" w:lineRule="auto"/>
              <w:rPr>
                <w:rFonts w:ascii="Times New Roman" w:eastAsia="MS PGothic" w:hAnsi="Times New Roman"/>
                <w:sz w:val="24"/>
                <w:szCs w:val="24"/>
              </w:rPr>
            </w:pPr>
            <w:r>
              <w:rPr>
                <w:rFonts w:ascii="Times New Roman" w:eastAsia="MS PGothic" w:hAnsi="Times New Roman"/>
                <w:sz w:val="24"/>
                <w:szCs w:val="24"/>
              </w:rPr>
              <w:t xml:space="preserve">Поставка в срок не позднее </w:t>
            </w:r>
            <w:r w:rsidRPr="00877FE0">
              <w:rPr>
                <w:rFonts w:ascii="Times New Roman" w:eastAsia="MS PGothic" w:hAnsi="Times New Roman"/>
                <w:b/>
                <w:sz w:val="24"/>
                <w:szCs w:val="24"/>
              </w:rPr>
              <w:t>05</w:t>
            </w:r>
            <w:r w:rsidRPr="00BF765D">
              <w:rPr>
                <w:rFonts w:ascii="Times New Roman" w:eastAsia="MS PGothic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MS PGothic" w:hAnsi="Times New Roman"/>
                <w:b/>
                <w:sz w:val="24"/>
                <w:szCs w:val="24"/>
              </w:rPr>
              <w:t>12</w:t>
            </w:r>
            <w:r w:rsidRPr="00BF765D">
              <w:rPr>
                <w:rFonts w:ascii="Times New Roman" w:eastAsia="MS PGothic" w:hAnsi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eastAsia="MS PGothic" w:hAnsi="Times New Roman"/>
                <w:b/>
                <w:sz w:val="24"/>
                <w:szCs w:val="24"/>
              </w:rPr>
              <w:t>4</w:t>
            </w:r>
            <w:r w:rsidRPr="00BF765D">
              <w:rPr>
                <w:rFonts w:ascii="Times New Roman" w:eastAsia="MS PGothic" w:hAnsi="Times New Roman"/>
                <w:b/>
                <w:sz w:val="24"/>
                <w:szCs w:val="24"/>
              </w:rPr>
              <w:t xml:space="preserve"> г.</w:t>
            </w:r>
          </w:p>
          <w:p w:rsidR="006B626B" w:rsidRPr="00565645" w:rsidRDefault="006B626B" w:rsidP="00565645">
            <w:pPr>
              <w:autoSpaceDE w:val="0"/>
              <w:spacing w:after="0" w:line="240" w:lineRule="auto"/>
              <w:rPr>
                <w:rFonts w:ascii="Times New Roman" w:eastAsia="MS PGothic" w:hAnsi="Times New Roman"/>
                <w:sz w:val="24"/>
                <w:szCs w:val="24"/>
              </w:rPr>
            </w:pPr>
          </w:p>
        </w:tc>
      </w:tr>
      <w:tr w:rsidR="006B626B" w:rsidRPr="00565645" w:rsidTr="00D23E70">
        <w:trPr>
          <w:trHeight w:val="890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Способ поставки товара, выполнения работ, оказания услуг</w:t>
            </w:r>
          </w:p>
        </w:tc>
        <w:tc>
          <w:tcPr>
            <w:tcW w:w="6296" w:type="dxa"/>
          </w:tcPr>
          <w:p w:rsidR="006B626B" w:rsidRPr="00565645" w:rsidRDefault="006B626B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Поставка товара осуществляется силами Поставщика до склада Заказчика по адресу: г. Смоленск, ул. Бабушкина, д. 3</w:t>
            </w:r>
          </w:p>
        </w:tc>
      </w:tr>
      <w:tr w:rsidR="006B626B" w:rsidRPr="00565645" w:rsidTr="00AE1F2A">
        <w:trPr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Сведения о начальной (максимальной) цене договора (цена лота), либо формула цены, устанавливающая правила расчета сумм, подлежащих уплате заказчиком поставщику (исполнителю, подрядчику) в ходе исполнения договора, и максимальное значение цены договора, либо цена единицы товара, работы, услуги и максимальное значение цены договора</w:t>
            </w:r>
          </w:p>
        </w:tc>
        <w:tc>
          <w:tcPr>
            <w:tcW w:w="6296" w:type="dxa"/>
            <w:vAlign w:val="center"/>
          </w:tcPr>
          <w:p w:rsidR="006B626B" w:rsidRPr="00EA366F" w:rsidRDefault="006B626B" w:rsidP="00E9536E">
            <w:pPr>
              <w:pStyle w:val="Header"/>
              <w:tabs>
                <w:tab w:val="left" w:pos="708"/>
              </w:tabs>
              <w:rPr>
                <w:sz w:val="24"/>
                <w:szCs w:val="24"/>
              </w:rPr>
            </w:pPr>
          </w:p>
        </w:tc>
      </w:tr>
      <w:tr w:rsidR="006B626B" w:rsidRPr="00565645" w:rsidTr="00D23E70">
        <w:trPr>
          <w:trHeight w:val="1056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Валюта цены</w:t>
            </w:r>
          </w:p>
        </w:tc>
        <w:tc>
          <w:tcPr>
            <w:tcW w:w="6296" w:type="dxa"/>
            <w:vAlign w:val="center"/>
          </w:tcPr>
          <w:p w:rsidR="006B626B" w:rsidRPr="00627A8C" w:rsidRDefault="006B626B" w:rsidP="00667F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A8C">
              <w:rPr>
                <w:rFonts w:ascii="Times New Roman" w:hAnsi="Times New Roman"/>
                <w:sz w:val="24"/>
                <w:szCs w:val="24"/>
              </w:rPr>
              <w:t xml:space="preserve">Валюта цены: </w:t>
            </w:r>
            <w:r>
              <w:rPr>
                <w:rFonts w:ascii="Times New Roman" w:hAnsi="Times New Roman"/>
                <w:sz w:val="24"/>
                <w:szCs w:val="24"/>
              </w:rPr>
              <w:t>российский рубль</w:t>
            </w:r>
          </w:p>
          <w:p w:rsidR="006B626B" w:rsidRPr="00565645" w:rsidRDefault="006B626B" w:rsidP="00667F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A8C">
              <w:rPr>
                <w:rFonts w:ascii="Times New Roman" w:hAnsi="Times New Roman"/>
                <w:sz w:val="24"/>
                <w:szCs w:val="24"/>
              </w:rPr>
              <w:t>Все цены, входящие в Предложение претендента, дол</w:t>
            </w:r>
            <w:r>
              <w:rPr>
                <w:rFonts w:ascii="Times New Roman" w:hAnsi="Times New Roman"/>
                <w:sz w:val="24"/>
                <w:szCs w:val="24"/>
              </w:rPr>
              <w:t>жны быть выражены в российских рублях</w:t>
            </w:r>
            <w:r w:rsidRPr="00627A8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B626B" w:rsidRPr="00565645" w:rsidTr="00AE1F2A">
        <w:trPr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</w:t>
            </w:r>
          </w:p>
        </w:tc>
        <w:tc>
          <w:tcPr>
            <w:tcW w:w="6296" w:type="dxa"/>
            <w:vAlign w:val="center"/>
          </w:tcPr>
          <w:p w:rsidR="006B626B" w:rsidRPr="00565645" w:rsidRDefault="006B626B" w:rsidP="0056564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A8C">
              <w:rPr>
                <w:rFonts w:ascii="Times New Roman" w:hAnsi="Times New Roman"/>
                <w:sz w:val="24"/>
                <w:szCs w:val="24"/>
              </w:rPr>
              <w:t>Цена фиксируется в российских рублях и не подлежит изменению при изменении официального курса валюты.</w:t>
            </w:r>
          </w:p>
        </w:tc>
      </w:tr>
      <w:tr w:rsidR="006B626B" w:rsidRPr="00565645" w:rsidTr="00D23E70">
        <w:trPr>
          <w:trHeight w:val="2137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Порядок формирования цены договора </w:t>
            </w:r>
          </w:p>
        </w:tc>
        <w:tc>
          <w:tcPr>
            <w:tcW w:w="6296" w:type="dxa"/>
            <w:vAlign w:val="center"/>
          </w:tcPr>
          <w:p w:rsidR="006B626B" w:rsidRPr="00565645" w:rsidRDefault="006B626B" w:rsidP="00565645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Цена договора включает в себя: все налоги, сборы (в том числе по страхованию), платежи (в том числе таможенные), расходы на транспортировку до места поставки, расходы на упаковку, тару, экспедирование, расходы на погрузочно-разгрузочные работы в месте поставки, </w:t>
            </w:r>
            <w:r w:rsidRPr="00BE212B">
              <w:rPr>
                <w:rFonts w:ascii="Times New Roman" w:hAnsi="Times New Roman"/>
                <w:sz w:val="24"/>
                <w:szCs w:val="24"/>
              </w:rPr>
              <w:t>проведению пусконаладочных работ,  гарантийному обслуживанию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      </w:r>
          </w:p>
        </w:tc>
      </w:tr>
      <w:tr w:rsidR="006B626B" w:rsidRPr="00565645" w:rsidTr="00D23E70">
        <w:trPr>
          <w:trHeight w:val="1519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Форма, сроки и порядок оплаты товара, работ, услуг</w:t>
            </w:r>
          </w:p>
        </w:tc>
        <w:tc>
          <w:tcPr>
            <w:tcW w:w="6296" w:type="dxa"/>
          </w:tcPr>
          <w:p w:rsidR="006B626B" w:rsidRPr="00565645" w:rsidRDefault="006B626B" w:rsidP="005A735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Оплата осуществляется в безналичной форме платежными поручениями в течение </w:t>
            </w:r>
            <w:r>
              <w:rPr>
                <w:rFonts w:ascii="Times New Roman" w:hAnsi="Times New Roman"/>
                <w:sz w:val="24"/>
                <w:szCs w:val="24"/>
              </w:rPr>
              <w:t>7 рабочих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дней со дня подписания Акт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выполнения пусконаладочных работ, получения соответствующих документов качества, оригиналов бухгалтерских документов, оформленных в соответствии с законодательством РФ.</w:t>
            </w:r>
          </w:p>
        </w:tc>
      </w:tr>
      <w:tr w:rsidR="006B626B" w:rsidRPr="00565645" w:rsidTr="00AE1F2A">
        <w:trPr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Сведения об установлении ограничении в отношении участников закупок (при проведении закупок только для субъектов СМП)</w:t>
            </w:r>
          </w:p>
        </w:tc>
        <w:tc>
          <w:tcPr>
            <w:tcW w:w="6296" w:type="dxa"/>
            <w:vAlign w:val="center"/>
          </w:tcPr>
          <w:p w:rsidR="006B626B" w:rsidRPr="00565645" w:rsidRDefault="006B626B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Не установлены.</w:t>
            </w:r>
          </w:p>
          <w:p w:rsidR="006B626B" w:rsidRPr="00565645" w:rsidRDefault="006B626B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Участниками закупки могут быть только субъекты малого и среднего предпринимательства.</w:t>
            </w:r>
          </w:p>
        </w:tc>
      </w:tr>
      <w:tr w:rsidR="006B626B" w:rsidRPr="00565645" w:rsidTr="00E818C5">
        <w:trPr>
          <w:trHeight w:val="350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Критерии оценки заявок (в случае проведения закупки в форме конкурса или запроса предложений)</w:t>
            </w:r>
          </w:p>
        </w:tc>
        <w:tc>
          <w:tcPr>
            <w:tcW w:w="6296" w:type="dxa"/>
            <w:vAlign w:val="center"/>
          </w:tcPr>
          <w:p w:rsidR="006B626B" w:rsidRPr="00565645" w:rsidRDefault="006B626B" w:rsidP="00565645">
            <w:pPr>
              <w:numPr>
                <w:ilvl w:val="0"/>
                <w:numId w:val="1"/>
              </w:numPr>
              <w:tabs>
                <w:tab w:val="clear" w:pos="720"/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Наименьшая цена предложения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к = 0,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6B626B" w:rsidRPr="00565645" w:rsidRDefault="006B626B" w:rsidP="00565645">
            <w:pPr>
              <w:numPr>
                <w:ilvl w:val="0"/>
                <w:numId w:val="1"/>
              </w:numPr>
              <w:tabs>
                <w:tab w:val="clear" w:pos="720"/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Опыт поставки за последние 3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намоточных станков (с 2021 года по настоящее время), к = 0,4</w:t>
            </w:r>
          </w:p>
          <w:p w:rsidR="006B626B" w:rsidRPr="00565645" w:rsidRDefault="006B626B" w:rsidP="00565645">
            <w:p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645">
              <w:rPr>
                <w:rFonts w:ascii="Times New Roman" w:hAnsi="Times New Roman"/>
                <w:i/>
                <w:sz w:val="24"/>
                <w:szCs w:val="24"/>
              </w:rPr>
              <w:t>(Менее 4 договоров – 0 – 3 балла,</w:t>
            </w:r>
          </w:p>
          <w:p w:rsidR="006B626B" w:rsidRPr="00565645" w:rsidRDefault="006B626B" w:rsidP="00565645">
            <w:p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645">
              <w:rPr>
                <w:rFonts w:ascii="Times New Roman" w:hAnsi="Times New Roman"/>
                <w:i/>
                <w:sz w:val="24"/>
                <w:szCs w:val="24"/>
              </w:rPr>
              <w:t xml:space="preserve">от 4 до 9 договоров (включительно) – 4 – 9 баллов, </w:t>
            </w:r>
          </w:p>
          <w:p w:rsidR="006B626B" w:rsidRDefault="006B626B" w:rsidP="0056564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645">
              <w:rPr>
                <w:rFonts w:ascii="Times New Roman" w:hAnsi="Times New Roman"/>
                <w:i/>
                <w:sz w:val="24"/>
                <w:szCs w:val="24"/>
              </w:rPr>
              <w:t>10 и более договоров – 10 баллов)</w:t>
            </w:r>
          </w:p>
          <w:p w:rsidR="006B626B" w:rsidRDefault="006B626B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350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Поставщик является производителем оборудования или официальным дилером производителя, к = 0,4</w:t>
            </w:r>
          </w:p>
          <w:p w:rsidR="006B626B" w:rsidRPr="004C61C2" w:rsidRDefault="006B626B" w:rsidP="0056564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C61C2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поставщик </w:t>
            </w:r>
            <w:r w:rsidRPr="004C61C2">
              <w:rPr>
                <w:rFonts w:ascii="Times New Roman" w:hAnsi="Times New Roman"/>
                <w:i/>
                <w:sz w:val="24"/>
                <w:szCs w:val="24"/>
              </w:rPr>
              <w:t xml:space="preserve">является производителем или официальным дилером производителя,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– 10 баллов;</w:t>
            </w:r>
          </w:p>
          <w:p w:rsidR="006B626B" w:rsidRPr="001D340E" w:rsidRDefault="006B626B" w:rsidP="00E818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поставщик </w:t>
            </w:r>
            <w:r w:rsidRPr="004C61C2">
              <w:rPr>
                <w:rFonts w:ascii="Times New Roman" w:hAnsi="Times New Roman"/>
                <w:i/>
                <w:sz w:val="24"/>
                <w:szCs w:val="24"/>
              </w:rPr>
              <w:t>не является производителем или официальным дилером производителя,  – 0 баллов)</w:t>
            </w:r>
          </w:p>
        </w:tc>
      </w:tr>
      <w:tr w:rsidR="006B626B" w:rsidRPr="00565645" w:rsidTr="00AE1F2A">
        <w:trPr>
          <w:trHeight w:val="489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Сведения о Поставщике (Исполнителе, Подрядчике) (в случае осуществления закупки у единственного поставщика: наименование, юридический адрес, ИНН, КПП, ОГРН)</w:t>
            </w:r>
          </w:p>
        </w:tc>
        <w:tc>
          <w:tcPr>
            <w:tcW w:w="6296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26B" w:rsidRPr="00565645" w:rsidTr="00D90BE5">
        <w:trPr>
          <w:trHeight w:val="1648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Наименование банка Заказчика (для заполнения реквизитов в договоре)</w:t>
            </w:r>
          </w:p>
        </w:tc>
        <w:tc>
          <w:tcPr>
            <w:tcW w:w="6296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Платёжные реквизиты: ИНН 6731002766, КПП 673201001</w:t>
            </w:r>
          </w:p>
          <w:p w:rsidR="006B626B" w:rsidRPr="00565645" w:rsidRDefault="006B626B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:rsidR="006B626B" w:rsidRPr="00565645" w:rsidRDefault="006B626B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БИК 046614632, р/сч: 40502810859020100011, </w:t>
            </w:r>
          </w:p>
          <w:p w:rsidR="006B626B" w:rsidRPr="00565645" w:rsidRDefault="006B626B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к/сч: 30101810000000000632</w:t>
            </w:r>
          </w:p>
          <w:p w:rsidR="006B626B" w:rsidRPr="00565645" w:rsidRDefault="006B626B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в Смоленском Отделении №8609 ПАО «Сбербанк России» г. Смоленск</w:t>
            </w:r>
          </w:p>
        </w:tc>
      </w:tr>
      <w:tr w:rsidR="006B626B" w:rsidRPr="00565645" w:rsidTr="00AE1F2A">
        <w:trPr>
          <w:trHeight w:val="489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Дополнительные требования к участникам закупки </w:t>
            </w:r>
          </w:p>
        </w:tc>
        <w:tc>
          <w:tcPr>
            <w:tcW w:w="6296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6B626B" w:rsidRPr="00565645" w:rsidTr="00AE1F2A">
        <w:trPr>
          <w:trHeight w:val="489"/>
          <w:jc w:val="center"/>
        </w:trPr>
        <w:tc>
          <w:tcPr>
            <w:tcW w:w="600" w:type="dxa"/>
            <w:vAlign w:val="center"/>
          </w:tcPr>
          <w:p w:rsidR="006B626B" w:rsidRPr="00565645" w:rsidRDefault="006B626B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6B626B" w:rsidRPr="00565645" w:rsidRDefault="006B626B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Дополнительные требования, подлежащие включению в проект договора </w:t>
            </w:r>
          </w:p>
        </w:tc>
        <w:tc>
          <w:tcPr>
            <w:tcW w:w="6296" w:type="dxa"/>
            <w:vAlign w:val="center"/>
          </w:tcPr>
          <w:p w:rsidR="006B626B" w:rsidRPr="00574960" w:rsidRDefault="006B626B" w:rsidP="00574960">
            <w:pPr>
              <w:numPr>
                <w:ilvl w:val="0"/>
                <w:numId w:val="11"/>
              </w:numPr>
              <w:tabs>
                <w:tab w:val="clear" w:pos="720"/>
                <w:tab w:val="num" w:pos="270"/>
              </w:tabs>
              <w:autoSpaceDE w:val="0"/>
              <w:spacing w:after="0" w:line="240" w:lineRule="auto"/>
              <w:ind w:left="270" w:hanging="27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4E19">
              <w:rPr>
                <w:rFonts w:ascii="Times New Roman" w:hAnsi="Times New Roman"/>
                <w:sz w:val="24"/>
                <w:szCs w:val="24"/>
              </w:rPr>
              <w:t>Представитель «Поставщика» в срок не более 10 (десяти) рабочих дней со дня прибытия на территорию «Покупателя» производит работы, при этом осуществляет приёмо-сдаточные испытания оборудования с участием представителей «Покупателя» для проверки соответствия параметров оборудования техническому задан</w:t>
            </w:r>
            <w:r>
              <w:rPr>
                <w:rFonts w:ascii="Times New Roman" w:hAnsi="Times New Roman"/>
                <w:sz w:val="24"/>
                <w:szCs w:val="24"/>
              </w:rPr>
              <w:t>ию путем изготовления контрольной</w:t>
            </w:r>
            <w:r w:rsidRPr="00294E19">
              <w:rPr>
                <w:rFonts w:ascii="Times New Roman" w:hAnsi="Times New Roman"/>
                <w:sz w:val="24"/>
                <w:szCs w:val="24"/>
              </w:rPr>
              <w:t xml:space="preserve"> (тестов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294E19">
              <w:rPr>
                <w:rFonts w:ascii="Times New Roman" w:hAnsi="Times New Roman"/>
                <w:sz w:val="24"/>
                <w:szCs w:val="24"/>
              </w:rPr>
              <w:t>) детал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294E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086 «Катушка»</w:t>
            </w:r>
            <w:r w:rsidRPr="00294E19">
              <w:rPr>
                <w:rFonts w:ascii="Times New Roman" w:hAnsi="Times New Roman"/>
                <w:sz w:val="24"/>
                <w:szCs w:val="24"/>
              </w:rPr>
              <w:t xml:space="preserve"> (из приложения «Чертеж контрольн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294E19">
              <w:rPr>
                <w:rFonts w:ascii="Times New Roman" w:hAnsi="Times New Roman"/>
                <w:sz w:val="24"/>
                <w:szCs w:val="24"/>
              </w:rPr>
              <w:t xml:space="preserve"> дета</w:t>
            </w:r>
            <w:r>
              <w:rPr>
                <w:rFonts w:ascii="Times New Roman" w:hAnsi="Times New Roman"/>
                <w:sz w:val="24"/>
                <w:szCs w:val="24"/>
              </w:rPr>
              <w:t>ли</w:t>
            </w:r>
            <w:r w:rsidRPr="00294E19">
              <w:rPr>
                <w:rFonts w:ascii="Times New Roman" w:hAnsi="Times New Roman"/>
                <w:sz w:val="24"/>
                <w:szCs w:val="24"/>
              </w:rPr>
              <w:t>») из мате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риалов «Покупателя». </w:t>
            </w:r>
          </w:p>
          <w:p w:rsidR="006B626B" w:rsidRPr="00574960" w:rsidRDefault="006B626B" w:rsidP="00C16305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B626B" w:rsidRDefault="006B626B" w:rsidP="00565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  <w:lang w:eastAsia="ar-SA"/>
        </w:rPr>
      </w:pPr>
    </w:p>
    <w:p w:rsidR="006B626B" w:rsidRDefault="006B626B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 xml:space="preserve">Спецификация </w:t>
      </w:r>
    </w:p>
    <w:p w:rsidR="006B626B" w:rsidRDefault="006B626B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8"/>
        <w:gridCol w:w="3962"/>
        <w:gridCol w:w="900"/>
        <w:gridCol w:w="720"/>
        <w:gridCol w:w="900"/>
        <w:gridCol w:w="1440"/>
        <w:gridCol w:w="1440"/>
      </w:tblGrid>
      <w:tr w:rsidR="006B626B" w:rsidRPr="00F4404E" w:rsidTr="00F4404E">
        <w:tc>
          <w:tcPr>
            <w:tcW w:w="538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№ п/п</w:t>
            </w:r>
          </w:p>
        </w:tc>
        <w:tc>
          <w:tcPr>
            <w:tcW w:w="3962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900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Страна проис-хожде-ния товара</w:t>
            </w:r>
          </w:p>
        </w:tc>
        <w:tc>
          <w:tcPr>
            <w:tcW w:w="720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Кол-</w:t>
            </w:r>
          </w:p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во</w:t>
            </w:r>
          </w:p>
        </w:tc>
        <w:tc>
          <w:tcPr>
            <w:tcW w:w="900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Ед. изм.</w:t>
            </w:r>
          </w:p>
        </w:tc>
        <w:tc>
          <w:tcPr>
            <w:tcW w:w="1440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 xml:space="preserve">Цена за ед., руб. </w:t>
            </w:r>
          </w:p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(без НДС)</w:t>
            </w:r>
          </w:p>
        </w:tc>
        <w:tc>
          <w:tcPr>
            <w:tcW w:w="1440" w:type="dxa"/>
            <w:vAlign w:val="center"/>
          </w:tcPr>
          <w:p w:rsidR="006B626B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 xml:space="preserve">Сумма, </w:t>
            </w:r>
          </w:p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руб.</w:t>
            </w:r>
          </w:p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(без НДС)</w:t>
            </w:r>
          </w:p>
        </w:tc>
      </w:tr>
      <w:tr w:rsidR="006B626B" w:rsidRPr="00F4404E" w:rsidTr="00F4404E">
        <w:trPr>
          <w:trHeight w:val="530"/>
        </w:trPr>
        <w:tc>
          <w:tcPr>
            <w:tcW w:w="538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bookmarkStart w:id="0" w:name="_Hlk130452460"/>
          </w:p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1</w:t>
            </w:r>
          </w:p>
        </w:tc>
        <w:tc>
          <w:tcPr>
            <w:tcW w:w="3962" w:type="dxa"/>
            <w:vAlign w:val="center"/>
          </w:tcPr>
          <w:p w:rsidR="006B626B" w:rsidRPr="00F4404E" w:rsidRDefault="006B626B" w:rsidP="00F4404E">
            <w:pPr>
              <w:spacing w:after="0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 xml:space="preserve">Универсальный намоточный станок настольного типа СНС-2.2-300 «Стандарт+». </w:t>
            </w:r>
          </w:p>
          <w:p w:rsidR="006B626B" w:rsidRPr="00F4404E" w:rsidRDefault="006B626B" w:rsidP="00F4404E">
            <w:pPr>
              <w:spacing w:after="0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В комплект оборудования входит: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Механизм намотки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Стояночный тормоз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Механизм раскладки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Нитеводитель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Защитный экран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Лампа освещения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Блок управления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Компьютер – моноблок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Беспроводная компьютерная клавиатура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Беспроводная компьютерная мышь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 xml:space="preserve">Программное обеспечение </w:t>
            </w:r>
            <w:r w:rsidRPr="00F4404E">
              <w:rPr>
                <w:rFonts w:ascii="Times New Roman" w:hAnsi="Times New Roman"/>
                <w:lang w:val="en-US"/>
              </w:rPr>
              <w:t>Winding</w:t>
            </w:r>
            <w:r w:rsidRPr="00F4404E">
              <w:rPr>
                <w:rFonts w:ascii="Times New Roman" w:hAnsi="Times New Roman"/>
              </w:rPr>
              <w:t>-</w:t>
            </w:r>
            <w:r w:rsidRPr="00F4404E">
              <w:rPr>
                <w:rFonts w:ascii="Times New Roman" w:hAnsi="Times New Roman"/>
                <w:lang w:val="en-US"/>
              </w:rPr>
              <w:t>PLC</w:t>
            </w:r>
            <w:r w:rsidRPr="00F4404E">
              <w:rPr>
                <w:rFonts w:ascii="Times New Roman" w:hAnsi="Times New Roman"/>
              </w:rPr>
              <w:t xml:space="preserve">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Оправка-патрон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Стол под станок без выдвижных ящиков –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Педаль «Скорость» - 1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Фрикционное натяжное устройство ФНУ-1.0 – 2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Фрикционное натяжное устройство ФНУ-2.0 – 2 шт.;</w:t>
            </w:r>
          </w:p>
          <w:p w:rsidR="006B626B" w:rsidRPr="00F4404E" w:rsidRDefault="006B626B" w:rsidP="00F4404E">
            <w:pPr>
              <w:keepLines/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Безынерционное смоточное устройство БСУВ-0.5 – 3 шт.;</w:t>
            </w:r>
          </w:p>
          <w:p w:rsidR="006B626B" w:rsidRPr="00F4404E" w:rsidRDefault="006B626B" w:rsidP="00F4404E">
            <w:pPr>
              <w:numPr>
                <w:ilvl w:val="0"/>
                <w:numId w:val="11"/>
              </w:numPr>
              <w:tabs>
                <w:tab w:val="clear" w:pos="720"/>
              </w:tabs>
              <w:suppressAutoHyphens/>
              <w:spacing w:after="0" w:line="240" w:lineRule="auto"/>
              <w:ind w:left="254" w:hanging="254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Безынерционное смоточное устройство БСУВ-3.0 – 1 шт.;</w:t>
            </w:r>
          </w:p>
        </w:tc>
        <w:tc>
          <w:tcPr>
            <w:tcW w:w="900" w:type="dxa"/>
            <w:vAlign w:val="center"/>
          </w:tcPr>
          <w:p w:rsidR="006B626B" w:rsidRPr="00F4404E" w:rsidRDefault="006B626B" w:rsidP="00F4404E">
            <w:pPr>
              <w:spacing w:after="0"/>
              <w:rPr>
                <w:rFonts w:ascii="Times New Roman" w:hAnsi="Times New Roman"/>
                <w:i/>
              </w:rPr>
            </w:pPr>
          </w:p>
        </w:tc>
        <w:tc>
          <w:tcPr>
            <w:tcW w:w="720" w:type="dxa"/>
            <w:vAlign w:val="center"/>
          </w:tcPr>
          <w:p w:rsidR="006B626B" w:rsidRPr="00F4404E" w:rsidRDefault="006B626B" w:rsidP="00F4404E">
            <w:pPr>
              <w:spacing w:after="0"/>
              <w:jc w:val="center"/>
              <w:rPr>
                <w:rFonts w:ascii="Times New Roman" w:hAnsi="Times New Roman"/>
                <w:shd w:val="pct15" w:color="FFFFFF" w:fill="FFFFFF"/>
              </w:rPr>
            </w:pPr>
            <w:r w:rsidRPr="00F4404E">
              <w:rPr>
                <w:rFonts w:ascii="Times New Roman" w:hAnsi="Times New Roman"/>
                <w:shd w:val="pct15" w:color="FFFFFF" w:fill="FFFFFF"/>
              </w:rPr>
              <w:t>1</w:t>
            </w:r>
          </w:p>
        </w:tc>
        <w:tc>
          <w:tcPr>
            <w:tcW w:w="900" w:type="dxa"/>
            <w:vAlign w:val="center"/>
          </w:tcPr>
          <w:p w:rsidR="006B626B" w:rsidRPr="00F4404E" w:rsidRDefault="006B626B" w:rsidP="00F4404E">
            <w:pPr>
              <w:spacing w:after="0"/>
              <w:jc w:val="center"/>
              <w:rPr>
                <w:rFonts w:ascii="Times New Roman" w:hAnsi="Times New Roman"/>
                <w:shd w:val="pct15" w:color="FFFFFF" w:fill="FFFFFF"/>
              </w:rPr>
            </w:pPr>
            <w:r w:rsidRPr="00F4404E">
              <w:rPr>
                <w:rFonts w:ascii="Times New Roman" w:hAnsi="Times New Roman"/>
                <w:shd w:val="pct15" w:color="FFFFFF" w:fill="FFFFFF"/>
              </w:rPr>
              <w:t>компл.</w:t>
            </w:r>
          </w:p>
        </w:tc>
        <w:tc>
          <w:tcPr>
            <w:tcW w:w="1440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bookmarkEnd w:id="0"/>
      <w:tr w:rsidR="006B626B" w:rsidRPr="00F4404E" w:rsidTr="00F4404E">
        <w:trPr>
          <w:trHeight w:val="810"/>
        </w:trPr>
        <w:tc>
          <w:tcPr>
            <w:tcW w:w="538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2</w:t>
            </w:r>
          </w:p>
        </w:tc>
        <w:tc>
          <w:tcPr>
            <w:tcW w:w="3962" w:type="dxa"/>
            <w:vAlign w:val="center"/>
          </w:tcPr>
          <w:p w:rsidR="006B626B" w:rsidRPr="00F4404E" w:rsidRDefault="006B626B" w:rsidP="00F4404E">
            <w:pPr>
              <w:spacing w:after="0"/>
              <w:rPr>
                <w:rFonts w:ascii="Times New Roman" w:hAnsi="Times New Roman"/>
                <w:color w:val="FF0000"/>
              </w:rPr>
            </w:pPr>
            <w:r w:rsidRPr="00F4404E">
              <w:rPr>
                <w:rFonts w:ascii="Times New Roman" w:hAnsi="Times New Roman"/>
              </w:rPr>
              <w:t>Оправка-патрон к намоточному станку СНС-2.2-300 «Стандарт+»</w:t>
            </w:r>
          </w:p>
        </w:tc>
        <w:tc>
          <w:tcPr>
            <w:tcW w:w="900" w:type="dxa"/>
            <w:vAlign w:val="center"/>
          </w:tcPr>
          <w:p w:rsidR="006B626B" w:rsidRPr="00F4404E" w:rsidRDefault="006B626B" w:rsidP="00F4404E">
            <w:pPr>
              <w:spacing w:after="0"/>
              <w:rPr>
                <w:rFonts w:ascii="Times New Roman" w:hAnsi="Times New Roman"/>
                <w:i/>
              </w:rPr>
            </w:pPr>
          </w:p>
        </w:tc>
        <w:tc>
          <w:tcPr>
            <w:tcW w:w="720" w:type="dxa"/>
            <w:vAlign w:val="center"/>
          </w:tcPr>
          <w:p w:rsidR="006B626B" w:rsidRPr="00F4404E" w:rsidRDefault="006B626B" w:rsidP="00F4404E">
            <w:pPr>
              <w:spacing w:after="0"/>
              <w:jc w:val="center"/>
              <w:rPr>
                <w:rFonts w:ascii="Times New Roman" w:hAnsi="Times New Roman"/>
                <w:shd w:val="pct15" w:color="FFFFFF" w:fill="FFFFFF"/>
              </w:rPr>
            </w:pPr>
            <w:r w:rsidRPr="00F4404E">
              <w:rPr>
                <w:rFonts w:ascii="Times New Roman" w:hAnsi="Times New Roman"/>
                <w:shd w:val="pct15" w:color="FFFFFF" w:fill="FFFFFF"/>
              </w:rPr>
              <w:t>2</w:t>
            </w:r>
          </w:p>
        </w:tc>
        <w:tc>
          <w:tcPr>
            <w:tcW w:w="900" w:type="dxa"/>
            <w:vAlign w:val="center"/>
          </w:tcPr>
          <w:p w:rsidR="006B626B" w:rsidRPr="00F4404E" w:rsidRDefault="006B626B" w:rsidP="00F4404E">
            <w:pPr>
              <w:spacing w:after="0"/>
              <w:jc w:val="center"/>
              <w:rPr>
                <w:rFonts w:ascii="Times New Roman" w:hAnsi="Times New Roman"/>
                <w:shd w:val="pct15" w:color="FFFFFF" w:fill="FFFFFF"/>
              </w:rPr>
            </w:pPr>
            <w:r w:rsidRPr="00F4404E">
              <w:rPr>
                <w:rFonts w:ascii="Times New Roman" w:hAnsi="Times New Roman"/>
                <w:shd w:val="pct15" w:color="FFFFFF" w:fill="FFFFFF"/>
              </w:rPr>
              <w:t>шт.</w:t>
            </w:r>
          </w:p>
        </w:tc>
        <w:tc>
          <w:tcPr>
            <w:tcW w:w="1440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6B626B" w:rsidRPr="00F4404E" w:rsidTr="00F4404E">
        <w:tc>
          <w:tcPr>
            <w:tcW w:w="538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482" w:type="dxa"/>
            <w:gridSpan w:val="4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ИТОГО:</w:t>
            </w:r>
          </w:p>
        </w:tc>
        <w:tc>
          <w:tcPr>
            <w:tcW w:w="1440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40" w:type="dxa"/>
            <w:vAlign w:val="bottom"/>
          </w:tcPr>
          <w:p w:rsidR="006B626B" w:rsidRPr="00F4404E" w:rsidRDefault="006B626B" w:rsidP="00F4404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6B626B" w:rsidRPr="00F4404E" w:rsidTr="00F4404E">
        <w:tc>
          <w:tcPr>
            <w:tcW w:w="538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482" w:type="dxa"/>
            <w:gridSpan w:val="4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 w:rsidRPr="00F4404E">
              <w:rPr>
                <w:rFonts w:ascii="Times New Roman" w:hAnsi="Times New Roman"/>
              </w:rPr>
              <w:t>НДС (20%):</w:t>
            </w:r>
          </w:p>
        </w:tc>
        <w:tc>
          <w:tcPr>
            <w:tcW w:w="1440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40" w:type="dxa"/>
            <w:vAlign w:val="bottom"/>
          </w:tcPr>
          <w:p w:rsidR="006B626B" w:rsidRPr="00F4404E" w:rsidRDefault="006B626B" w:rsidP="00F4404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6B626B" w:rsidRPr="00F4404E" w:rsidTr="00F4404E">
        <w:tc>
          <w:tcPr>
            <w:tcW w:w="538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482" w:type="dxa"/>
            <w:gridSpan w:val="4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b/>
              </w:rPr>
            </w:pPr>
            <w:r w:rsidRPr="00F4404E">
              <w:rPr>
                <w:rFonts w:ascii="Times New Roman" w:hAnsi="Times New Roman"/>
                <w:b/>
              </w:rPr>
              <w:t>ВСЕГО с учетом НДС:</w:t>
            </w:r>
          </w:p>
        </w:tc>
        <w:tc>
          <w:tcPr>
            <w:tcW w:w="1440" w:type="dxa"/>
            <w:vAlign w:val="center"/>
          </w:tcPr>
          <w:p w:rsidR="006B626B" w:rsidRPr="00F4404E" w:rsidRDefault="006B626B" w:rsidP="00F44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440" w:type="dxa"/>
            <w:vAlign w:val="bottom"/>
          </w:tcPr>
          <w:p w:rsidR="006B626B" w:rsidRPr="00F4404E" w:rsidRDefault="006B626B" w:rsidP="00F4404E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6B626B" w:rsidRPr="00036724" w:rsidRDefault="006B626B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B626B" w:rsidRPr="00036724" w:rsidRDefault="006B626B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036724">
        <w:rPr>
          <w:rFonts w:ascii="Times New Roman" w:hAnsi="Times New Roman"/>
          <w:sz w:val="24"/>
          <w:szCs w:val="24"/>
        </w:rPr>
        <w:t>Технические характеристики</w:t>
      </w:r>
    </w:p>
    <w:p w:rsidR="006B626B" w:rsidRPr="00036724" w:rsidRDefault="006B626B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35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43"/>
        <w:gridCol w:w="5935"/>
        <w:gridCol w:w="1773"/>
        <w:gridCol w:w="1814"/>
      </w:tblGrid>
      <w:tr w:rsidR="006B626B" w:rsidRPr="00036724" w:rsidTr="00892A38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036724" w:rsidRDefault="006B626B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6B626B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Вид намотки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252952" w:rsidRDefault="006B626B" w:rsidP="00B134D4">
            <w:pPr>
              <w:autoSpaceDE w:val="0"/>
              <w:autoSpaceDN w:val="0"/>
              <w:adjustRightInd w:val="0"/>
              <w:spacing w:after="0" w:line="240" w:lineRule="auto"/>
              <w:ind w:left="180" w:right="165"/>
              <w:jc w:val="center"/>
              <w:rPr>
                <w:rFonts w:ascii="Times New Roman" w:eastAsia="CIDFont+F1" w:hAnsi="Times New Roman"/>
                <w:sz w:val="24"/>
                <w:szCs w:val="24"/>
              </w:rPr>
            </w:pPr>
            <w:r w:rsidRPr="00036724">
              <w:rPr>
                <w:rFonts w:ascii="Times New Roman" w:eastAsia="CIDFont+F1" w:hAnsi="Times New Roman"/>
                <w:color w:val="000000"/>
                <w:sz w:val="24"/>
                <w:szCs w:val="24"/>
              </w:rPr>
              <w:t>Все виды рядовой намотки:</w:t>
            </w:r>
            <w:r w:rsidRPr="00036724">
              <w:rPr>
                <w:rFonts w:ascii="Times New Roman" w:eastAsia="CIDFont+F1" w:hAnsi="Times New Roman"/>
                <w:sz w:val="24"/>
                <w:szCs w:val="24"/>
              </w:rPr>
              <w:t xml:space="preserve"> </w:t>
            </w:r>
            <w:r w:rsidRPr="00252952">
              <w:rPr>
                <w:rFonts w:ascii="Times New Roman" w:eastAsia="CIDFont+F1" w:hAnsi="Times New Roman"/>
                <w:sz w:val="24"/>
                <w:szCs w:val="24"/>
              </w:rPr>
              <w:t>секционная, ортоциклическая, пирамидальная, коническая,</w:t>
            </w:r>
          </w:p>
          <w:p w:rsidR="006B626B" w:rsidRPr="00036724" w:rsidRDefault="006B626B" w:rsidP="00A20C7B">
            <w:pPr>
              <w:spacing w:after="0" w:line="240" w:lineRule="auto"/>
              <w:ind w:left="180" w:right="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952">
              <w:rPr>
                <w:rFonts w:ascii="Times New Roman" w:eastAsia="CIDFont+F1" w:hAnsi="Times New Roman"/>
                <w:sz w:val="24"/>
                <w:szCs w:val="24"/>
              </w:rPr>
              <w:t>ортодоксальная (нестандартная)</w:t>
            </w:r>
          </w:p>
        </w:tc>
      </w:tr>
      <w:tr w:rsidR="006B626B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Диаметр наматываемого медного провода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 xml:space="preserve">мм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036724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0,05-2,0</w:t>
            </w:r>
          </w:p>
        </w:tc>
      </w:tr>
      <w:tr w:rsidR="006B626B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Площадь сечения медного прямоугольного провода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 xml:space="preserve">мм²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036724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B626B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Максимальный диаметр каркаса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036724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B626B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Максимальная масса каркаса при фиксации задней бабкой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036724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B626B" w:rsidRPr="00816849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минальная скорость вала намотки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об/мин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F22AAE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1350</w:t>
            </w:r>
          </w:p>
        </w:tc>
      </w:tr>
      <w:tr w:rsidR="006B626B" w:rsidRPr="00816849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8B0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Максимальная скорость вала намотки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об/мин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F22AAE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</w:tr>
      <w:tr w:rsidR="006B626B" w:rsidRPr="00816849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8B0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Default="006B626B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Номинальный крутящий момент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036724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Н•м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Default="006B626B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6B626B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8B0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2744A4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Минимальный шаг раскладки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274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мм/об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F22AAE" w:rsidRDefault="006B626B" w:rsidP="00274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</w:tr>
      <w:tr w:rsidR="006B626B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2744A4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Ширина раскладки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274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F22AAE" w:rsidRDefault="006B626B" w:rsidP="00274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6B626B" w:rsidRPr="00816849" w:rsidTr="00892A38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Габаритные размеры Д×Ш×В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F22AAE" w:rsidRDefault="006B626B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1300×1200×800</w:t>
            </w:r>
          </w:p>
        </w:tc>
      </w:tr>
      <w:tr w:rsidR="006B626B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Вес станка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F22AAE" w:rsidRDefault="006B626B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6B626B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Напряжение/частота питания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В/Гц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F22AAE" w:rsidRDefault="006B626B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220/50</w:t>
            </w:r>
          </w:p>
        </w:tc>
      </w:tr>
      <w:tr w:rsidR="006B626B" w:rsidRPr="00816849" w:rsidTr="00892A38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кВт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626B" w:rsidRPr="00F22AAE" w:rsidRDefault="006B626B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</w:tr>
      <w:tr w:rsidR="006B626B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1.15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626B" w:rsidRPr="00F22AAE" w:rsidRDefault="006B626B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УХЛ4</w:t>
            </w:r>
          </w:p>
        </w:tc>
      </w:tr>
      <w:tr w:rsidR="006B626B" w:rsidRPr="00816849" w:rsidTr="00F93EA1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1.16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B626B" w:rsidRPr="00F22AAE" w:rsidRDefault="006B626B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626B" w:rsidRPr="00F22AAE" w:rsidRDefault="006B626B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IP44</w:t>
            </w:r>
          </w:p>
        </w:tc>
      </w:tr>
    </w:tbl>
    <w:p w:rsidR="006B626B" w:rsidRDefault="006B626B" w:rsidP="001F5138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6B626B" w:rsidRPr="00565645" w:rsidRDefault="006B626B" w:rsidP="00565645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565645">
        <w:rPr>
          <w:rFonts w:ascii="Times New Roman" w:hAnsi="Times New Roman"/>
          <w:sz w:val="24"/>
          <w:szCs w:val="24"/>
          <w:lang w:eastAsia="en-US"/>
        </w:rPr>
        <w:t>Предложение аналогичной (эквивалентной) продукции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BE60E1">
        <w:rPr>
          <w:rFonts w:ascii="Times New Roman" w:hAnsi="Times New Roman"/>
          <w:b/>
          <w:sz w:val="24"/>
          <w:szCs w:val="24"/>
          <w:u w:val="single"/>
          <w:lang w:eastAsia="en-US"/>
        </w:rPr>
        <w:t xml:space="preserve">не </w:t>
      </w:r>
      <w:r w:rsidRPr="00565645">
        <w:rPr>
          <w:rFonts w:ascii="Times New Roman" w:hAnsi="Times New Roman"/>
          <w:b/>
          <w:sz w:val="24"/>
          <w:szCs w:val="24"/>
          <w:u w:val="single"/>
          <w:lang w:eastAsia="en-US"/>
        </w:rPr>
        <w:t>допускается</w:t>
      </w:r>
      <w:r w:rsidRPr="00565645">
        <w:rPr>
          <w:rFonts w:ascii="Times New Roman" w:hAnsi="Times New Roman"/>
          <w:sz w:val="24"/>
          <w:szCs w:val="24"/>
          <w:u w:val="single"/>
          <w:lang w:eastAsia="en-US"/>
        </w:rPr>
        <w:t>.</w:t>
      </w:r>
      <w:r w:rsidRPr="00565645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6B626B" w:rsidRPr="00565645" w:rsidRDefault="006B626B" w:rsidP="00565645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626B" w:rsidRPr="00565645" w:rsidRDefault="006B626B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Продукция поставляется в упаковке, гарантирующей ее сохранность при транспортировке, перевалке в пути следования. Продукция должна быть надлежаще маркирована;</w:t>
      </w:r>
    </w:p>
    <w:p w:rsidR="006B626B" w:rsidRPr="00565645" w:rsidRDefault="006B626B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Продукция должна быть качественной, упакована в тару производителя;</w:t>
      </w:r>
    </w:p>
    <w:p w:rsidR="006B626B" w:rsidRPr="00565645" w:rsidRDefault="006B626B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Продукция должна соответствовать ГОСТ, ТУ (</w:t>
      </w:r>
      <w:r w:rsidRPr="00565645">
        <w:rPr>
          <w:rFonts w:ascii="Times New Roman" w:hAnsi="Times New Roman"/>
          <w:sz w:val="24"/>
          <w:szCs w:val="24"/>
          <w:lang w:val="en-US"/>
        </w:rPr>
        <w:t>datasheet</w:t>
      </w:r>
      <w:r w:rsidRPr="00565645">
        <w:rPr>
          <w:rFonts w:ascii="Times New Roman" w:hAnsi="Times New Roman"/>
          <w:sz w:val="24"/>
          <w:szCs w:val="24"/>
        </w:rPr>
        <w:t>) производителя, сопровождаться оформленными надлежащим образом этикетками;</w:t>
      </w:r>
    </w:p>
    <w:p w:rsidR="006B626B" w:rsidRPr="00565645" w:rsidRDefault="006B626B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565645">
        <w:rPr>
          <w:rFonts w:ascii="Times New Roman" w:hAnsi="Times New Roman"/>
          <w:sz w:val="24"/>
          <w:szCs w:val="24"/>
        </w:rPr>
        <w:t xml:space="preserve">Оборудование </w:t>
      </w:r>
      <w:r w:rsidRPr="00565645">
        <w:rPr>
          <w:rFonts w:ascii="Times New Roman" w:hAnsi="Times New Roman"/>
          <w:sz w:val="24"/>
          <w:szCs w:val="24"/>
          <w:lang w:eastAsia="ar-SA"/>
        </w:rPr>
        <w:t>должно быть качественным, соответствовать технической документации производителя, сопровождаться комплектом технической документации для монтажа, эксплуатации, обслуживания и устранения неисправностей оборудования в бумажном виде (на русском языке);</w:t>
      </w:r>
    </w:p>
    <w:p w:rsidR="006B626B" w:rsidRPr="00565645" w:rsidRDefault="006B626B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565645">
        <w:rPr>
          <w:rFonts w:ascii="Times New Roman" w:hAnsi="Times New Roman"/>
          <w:sz w:val="24"/>
          <w:szCs w:val="24"/>
          <w:lang w:eastAsia="ar-SA"/>
        </w:rPr>
        <w:t xml:space="preserve">Продукция должна быть новой (не бывшей в употреблении), не ранее </w:t>
      </w:r>
      <w:smartTag w:uri="urn:schemas-microsoft-com:office:smarttags" w:element="metricconverter">
        <w:smartTagPr>
          <w:attr w:name="ProductID" w:val="2024 г"/>
        </w:smartTagPr>
        <w:r w:rsidRPr="00565645">
          <w:rPr>
            <w:rFonts w:ascii="Times New Roman" w:hAnsi="Times New Roman"/>
            <w:sz w:val="24"/>
            <w:szCs w:val="24"/>
            <w:lang w:eastAsia="ar-SA"/>
          </w:rPr>
          <w:t>202</w:t>
        </w:r>
        <w:r>
          <w:rPr>
            <w:rFonts w:ascii="Times New Roman" w:hAnsi="Times New Roman"/>
            <w:sz w:val="24"/>
            <w:szCs w:val="24"/>
            <w:lang w:eastAsia="ar-SA"/>
          </w:rPr>
          <w:t>4</w:t>
        </w:r>
        <w:r w:rsidRPr="00565645">
          <w:rPr>
            <w:rFonts w:ascii="Times New Roman" w:hAnsi="Times New Roman"/>
            <w:sz w:val="24"/>
            <w:szCs w:val="24"/>
            <w:lang w:eastAsia="ar-SA"/>
          </w:rPr>
          <w:t xml:space="preserve"> г</w:t>
        </w:r>
      </w:smartTag>
      <w:r w:rsidRPr="00565645">
        <w:rPr>
          <w:rFonts w:ascii="Times New Roman" w:hAnsi="Times New Roman"/>
          <w:sz w:val="24"/>
          <w:szCs w:val="24"/>
          <w:lang w:eastAsia="ar-SA"/>
        </w:rPr>
        <w:t>. изготовления, не бывшим в эксплуатации, не восстановленным, без дефектов;</w:t>
      </w:r>
    </w:p>
    <w:p w:rsidR="006B626B" w:rsidRPr="00565645" w:rsidRDefault="006B626B" w:rsidP="00565645">
      <w:pPr>
        <w:pStyle w:val="BodyTextIndent"/>
        <w:numPr>
          <w:ilvl w:val="0"/>
          <w:numId w:val="2"/>
        </w:numPr>
        <w:tabs>
          <w:tab w:val="clear" w:pos="1789"/>
          <w:tab w:val="left" w:pos="900"/>
        </w:tabs>
        <w:ind w:left="0"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Поставляемый товар должен отвечать требованиям по безопасности эксплуатации, относящимся к данной группе товаров, согласно существующим стандартам;</w:t>
      </w:r>
    </w:p>
    <w:p w:rsidR="006B626B" w:rsidRPr="00A93995" w:rsidRDefault="006B626B" w:rsidP="00565645">
      <w:pPr>
        <w:pStyle w:val="BodyTextIndent"/>
        <w:numPr>
          <w:ilvl w:val="0"/>
          <w:numId w:val="2"/>
        </w:numPr>
        <w:tabs>
          <w:tab w:val="clear" w:pos="1789"/>
          <w:tab w:val="left" w:pos="900"/>
        </w:tabs>
        <w:ind w:left="0" w:firstLine="540"/>
        <w:rPr>
          <w:rFonts w:ascii="Times New Roman" w:hAnsi="Times New Roman"/>
          <w:sz w:val="24"/>
          <w:szCs w:val="24"/>
        </w:rPr>
      </w:pPr>
      <w:r w:rsidRPr="00A93995">
        <w:rPr>
          <w:rFonts w:ascii="Times New Roman" w:hAnsi="Times New Roman"/>
          <w:sz w:val="24"/>
          <w:szCs w:val="24"/>
        </w:rPr>
        <w:t>На поставляемую Продукцию должен быть предоставлен гарантийный срок не менее гарантийного срока, установленного изготовителем Продукции, и не менее 12 месяцев.</w:t>
      </w:r>
    </w:p>
    <w:p w:rsidR="006B626B" w:rsidRPr="00565645" w:rsidRDefault="006B626B" w:rsidP="00565645">
      <w:pPr>
        <w:pStyle w:val="BodyTextIndent"/>
        <w:numPr>
          <w:ilvl w:val="0"/>
          <w:numId w:val="2"/>
        </w:numPr>
        <w:tabs>
          <w:tab w:val="clear" w:pos="1789"/>
          <w:tab w:val="left" w:pos="900"/>
        </w:tabs>
        <w:ind w:left="0"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Иные требования к закупаемым товарам указаны в проекте договора.</w:t>
      </w:r>
    </w:p>
    <w:p w:rsidR="006B626B" w:rsidRPr="00565645" w:rsidRDefault="006B626B" w:rsidP="00565645">
      <w:pPr>
        <w:pStyle w:val="BodyTextIndent"/>
        <w:rPr>
          <w:rFonts w:ascii="Times New Roman" w:hAnsi="Times New Roman"/>
          <w:color w:val="FF0000"/>
          <w:sz w:val="24"/>
          <w:szCs w:val="24"/>
        </w:rPr>
      </w:pPr>
    </w:p>
    <w:p w:rsidR="006B626B" w:rsidRDefault="006B626B" w:rsidP="00A45F2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18"/>
          <w:szCs w:val="18"/>
        </w:rPr>
      </w:pPr>
      <w:r w:rsidRPr="00613BFD">
        <w:rPr>
          <w:rFonts w:ascii="Times New Roman" w:hAnsi="Times New Roman"/>
          <w:b/>
          <w:sz w:val="24"/>
          <w:szCs w:val="24"/>
          <w:lang w:eastAsia="ar-SA"/>
        </w:rPr>
        <w:t>Обоснование необходимости приобретения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намоточных станков:</w:t>
      </w:r>
    </w:p>
    <w:p w:rsidR="006B626B" w:rsidRPr="001A7936" w:rsidRDefault="006B626B" w:rsidP="00F4404E">
      <w:pPr>
        <w:tabs>
          <w:tab w:val="num" w:pos="27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45F2B">
        <w:rPr>
          <w:rFonts w:ascii="Times New Roman" w:hAnsi="Times New Roman"/>
          <w:b/>
          <w:sz w:val="24"/>
          <w:szCs w:val="24"/>
          <w:lang w:eastAsia="ar-SA"/>
        </w:rPr>
        <w:t xml:space="preserve">Приобретение </w:t>
      </w:r>
      <w:r w:rsidRPr="00A45F2B">
        <w:rPr>
          <w:rFonts w:ascii="Times New Roman" w:hAnsi="Times New Roman"/>
          <w:b/>
          <w:sz w:val="24"/>
          <w:szCs w:val="24"/>
        </w:rPr>
        <w:t>универсальн</w:t>
      </w:r>
      <w:r>
        <w:rPr>
          <w:rFonts w:ascii="Times New Roman" w:hAnsi="Times New Roman"/>
          <w:b/>
          <w:sz w:val="24"/>
          <w:szCs w:val="24"/>
        </w:rPr>
        <w:t>ого</w:t>
      </w:r>
      <w:r w:rsidRPr="00A45F2B">
        <w:rPr>
          <w:rFonts w:ascii="Times New Roman" w:hAnsi="Times New Roman"/>
          <w:b/>
          <w:sz w:val="24"/>
          <w:szCs w:val="24"/>
        </w:rPr>
        <w:t xml:space="preserve"> намоточн</w:t>
      </w:r>
      <w:r>
        <w:rPr>
          <w:rFonts w:ascii="Times New Roman" w:hAnsi="Times New Roman"/>
          <w:b/>
          <w:sz w:val="24"/>
          <w:szCs w:val="24"/>
        </w:rPr>
        <w:t>ого</w:t>
      </w:r>
      <w:r w:rsidRPr="00A45F2B">
        <w:rPr>
          <w:rFonts w:ascii="Times New Roman" w:hAnsi="Times New Roman"/>
          <w:b/>
          <w:sz w:val="24"/>
          <w:szCs w:val="24"/>
        </w:rPr>
        <w:t xml:space="preserve"> стан</w:t>
      </w:r>
      <w:r>
        <w:rPr>
          <w:rFonts w:ascii="Times New Roman" w:hAnsi="Times New Roman"/>
          <w:b/>
          <w:sz w:val="24"/>
          <w:szCs w:val="24"/>
        </w:rPr>
        <w:t>ка</w:t>
      </w:r>
      <w:r w:rsidRPr="00A45F2B">
        <w:rPr>
          <w:rFonts w:ascii="Times New Roman" w:hAnsi="Times New Roman"/>
          <w:b/>
          <w:sz w:val="24"/>
          <w:szCs w:val="24"/>
        </w:rPr>
        <w:t xml:space="preserve"> настольного типа СНС-2.2-300 «Стандарт+» </w:t>
      </w:r>
      <w:r w:rsidRPr="00A45F2B">
        <w:rPr>
          <w:rFonts w:ascii="Times New Roman" w:hAnsi="Times New Roman"/>
          <w:b/>
          <w:sz w:val="24"/>
          <w:szCs w:val="24"/>
          <w:lang w:eastAsia="ar-SA"/>
        </w:rPr>
        <w:t>необходимо для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A45F2B">
        <w:rPr>
          <w:rFonts w:ascii="Times New Roman" w:hAnsi="Times New Roman"/>
          <w:b/>
          <w:sz w:val="24"/>
          <w:szCs w:val="24"/>
          <w:lang w:eastAsia="ar-SA"/>
        </w:rPr>
        <w:t>стандартизации рабочих процессов, автоматизации производственных циклов, у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добстве обслуживания и ремонта с уже имеющимся оборудованием, а также </w:t>
      </w:r>
      <w:r w:rsidRPr="00A45F2B">
        <w:rPr>
          <w:rFonts w:ascii="Times New Roman" w:hAnsi="Times New Roman"/>
          <w:b/>
          <w:sz w:val="24"/>
          <w:szCs w:val="24"/>
          <w:lang w:eastAsia="ar-SA"/>
        </w:rPr>
        <w:t>взаимозаменяемости и универсальности использования съемных приспособлений.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П</w:t>
      </w:r>
      <w:r w:rsidRPr="00A45F2B">
        <w:rPr>
          <w:rFonts w:ascii="Times New Roman" w:hAnsi="Times New Roman"/>
          <w:b/>
          <w:sz w:val="24"/>
          <w:szCs w:val="24"/>
        </w:rPr>
        <w:t>рограммно</w:t>
      </w:r>
      <w:r>
        <w:rPr>
          <w:rFonts w:ascii="Times New Roman" w:hAnsi="Times New Roman"/>
          <w:b/>
          <w:sz w:val="24"/>
          <w:szCs w:val="24"/>
        </w:rPr>
        <w:t>е</w:t>
      </w:r>
      <w:r w:rsidRPr="00A45F2B">
        <w:rPr>
          <w:rFonts w:ascii="Times New Roman" w:hAnsi="Times New Roman"/>
          <w:b/>
          <w:sz w:val="24"/>
          <w:szCs w:val="24"/>
        </w:rPr>
        <w:t xml:space="preserve"> обеспечени</w:t>
      </w:r>
      <w:r>
        <w:rPr>
          <w:rFonts w:ascii="Times New Roman" w:hAnsi="Times New Roman"/>
          <w:b/>
          <w:sz w:val="24"/>
          <w:szCs w:val="24"/>
        </w:rPr>
        <w:t>е</w:t>
      </w:r>
      <w:r w:rsidRPr="00A45F2B">
        <w:rPr>
          <w:rFonts w:ascii="Times New Roman" w:hAnsi="Times New Roman"/>
          <w:b/>
          <w:sz w:val="24"/>
          <w:szCs w:val="24"/>
        </w:rPr>
        <w:t xml:space="preserve"> </w:t>
      </w:r>
      <w:r w:rsidRPr="00A45F2B">
        <w:rPr>
          <w:rFonts w:ascii="Times New Roman" w:hAnsi="Times New Roman"/>
          <w:b/>
          <w:sz w:val="24"/>
          <w:szCs w:val="24"/>
          <w:lang w:val="en-US"/>
        </w:rPr>
        <w:t>Winding</w:t>
      </w:r>
      <w:r w:rsidRPr="00A45F2B">
        <w:rPr>
          <w:rFonts w:ascii="Times New Roman" w:hAnsi="Times New Roman"/>
          <w:b/>
          <w:sz w:val="24"/>
          <w:szCs w:val="24"/>
        </w:rPr>
        <w:t>-</w:t>
      </w:r>
      <w:r w:rsidRPr="00A45F2B">
        <w:rPr>
          <w:rFonts w:ascii="Times New Roman" w:hAnsi="Times New Roman"/>
          <w:b/>
          <w:sz w:val="24"/>
          <w:szCs w:val="24"/>
          <w:lang w:val="en-US"/>
        </w:rPr>
        <w:t>PLC</w:t>
      </w:r>
      <w:r w:rsidRPr="00A45F2B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ar-SA"/>
        </w:rPr>
        <w:t>успешно внедрено и используется в имеющемся оборудовании.</w:t>
      </w:r>
    </w:p>
    <w:p w:rsidR="006B626B" w:rsidRDefault="006B626B" w:rsidP="00A45F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6B626B" w:rsidRDefault="006B626B" w:rsidP="00565645">
      <w:pPr>
        <w:pStyle w:val="BodyTextIndent"/>
        <w:rPr>
          <w:rFonts w:ascii="Times New Roman" w:hAnsi="Times New Roman"/>
          <w:color w:val="FF0000"/>
          <w:sz w:val="24"/>
          <w:szCs w:val="24"/>
        </w:rPr>
      </w:pPr>
    </w:p>
    <w:p w:rsidR="006B626B" w:rsidRPr="00565645" w:rsidRDefault="006B626B" w:rsidP="00565645">
      <w:pPr>
        <w:pStyle w:val="BodyTextIndent"/>
        <w:ind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 xml:space="preserve">Инициатор закупки                                             ________________ </w:t>
      </w:r>
      <w:r>
        <w:rPr>
          <w:rFonts w:ascii="Times New Roman" w:hAnsi="Times New Roman"/>
          <w:sz w:val="24"/>
          <w:szCs w:val="24"/>
        </w:rPr>
        <w:t>А.В. Семенов</w:t>
      </w:r>
    </w:p>
    <w:p w:rsidR="006B626B" w:rsidRPr="00565645" w:rsidRDefault="006B626B" w:rsidP="00565645">
      <w:pPr>
        <w:pStyle w:val="BodyTextIndent"/>
        <w:rPr>
          <w:rFonts w:ascii="Times New Roman" w:hAnsi="Times New Roman"/>
          <w:sz w:val="24"/>
          <w:szCs w:val="24"/>
        </w:rPr>
      </w:pPr>
    </w:p>
    <w:p w:rsidR="006B626B" w:rsidRDefault="006B626B" w:rsidP="00565645">
      <w:pPr>
        <w:pStyle w:val="BodyTextIndent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565645">
        <w:rPr>
          <w:rFonts w:ascii="Times New Roman" w:hAnsi="Times New Roman"/>
          <w:sz w:val="24"/>
          <w:szCs w:val="24"/>
        </w:rPr>
        <w:t xml:space="preserve">ачальник ОРиТП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565645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     ________________ Г.С. Фокин</w:t>
      </w:r>
    </w:p>
    <w:p w:rsidR="006B626B" w:rsidRDefault="006B626B" w:rsidP="00565645">
      <w:pPr>
        <w:pStyle w:val="BodyTextIndent"/>
        <w:ind w:firstLine="540"/>
        <w:rPr>
          <w:rFonts w:ascii="Times New Roman" w:hAnsi="Times New Roman"/>
          <w:sz w:val="24"/>
          <w:szCs w:val="24"/>
        </w:rPr>
      </w:pPr>
    </w:p>
    <w:p w:rsidR="006B626B" w:rsidRDefault="006B626B" w:rsidP="00565645">
      <w:pPr>
        <w:pStyle w:val="BodyTextIndent"/>
        <w:ind w:firstLine="540"/>
        <w:rPr>
          <w:rFonts w:ascii="Times New Roman" w:hAnsi="Times New Roman"/>
          <w:i/>
          <w:sz w:val="24"/>
          <w:szCs w:val="24"/>
        </w:rPr>
      </w:pPr>
      <w:r w:rsidRPr="00A47E92">
        <w:rPr>
          <w:rFonts w:ascii="Times New Roman" w:hAnsi="Times New Roman"/>
          <w:i/>
          <w:sz w:val="24"/>
          <w:szCs w:val="24"/>
        </w:rPr>
        <w:t>Согласовано:</w:t>
      </w:r>
    </w:p>
    <w:p w:rsidR="006B626B" w:rsidRPr="00A47E92" w:rsidRDefault="006B626B" w:rsidP="00565645">
      <w:pPr>
        <w:pStyle w:val="BodyTextIndent"/>
        <w:ind w:firstLine="540"/>
        <w:rPr>
          <w:rFonts w:ascii="Times New Roman" w:hAnsi="Times New Roman"/>
          <w:i/>
          <w:sz w:val="24"/>
          <w:szCs w:val="24"/>
        </w:rPr>
      </w:pPr>
    </w:p>
    <w:p w:rsidR="006B626B" w:rsidRDefault="006B626B" w:rsidP="00565645">
      <w:pPr>
        <w:pStyle w:val="BodyTextIndent"/>
        <w:ind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>цеха № 3</w:t>
      </w:r>
      <w:r w:rsidRPr="00565645">
        <w:rPr>
          <w:rFonts w:ascii="Times New Roman" w:hAnsi="Times New Roman"/>
          <w:sz w:val="24"/>
          <w:szCs w:val="24"/>
        </w:rPr>
        <w:t xml:space="preserve">                                            ________________ </w:t>
      </w:r>
      <w:r>
        <w:rPr>
          <w:rFonts w:ascii="Times New Roman" w:hAnsi="Times New Roman"/>
          <w:sz w:val="24"/>
          <w:szCs w:val="24"/>
        </w:rPr>
        <w:t>О.Ю. Варфоломеев</w:t>
      </w:r>
    </w:p>
    <w:sectPr w:rsidR="006B626B" w:rsidSect="00E355DE">
      <w:pgSz w:w="11906" w:h="16838"/>
      <w:pgMar w:top="70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85A26"/>
    <w:multiLevelType w:val="hybridMultilevel"/>
    <w:tmpl w:val="3A6E20B6"/>
    <w:lvl w:ilvl="0" w:tplc="1898F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707F12"/>
    <w:multiLevelType w:val="hybridMultilevel"/>
    <w:tmpl w:val="D3088A12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F54870"/>
    <w:multiLevelType w:val="hybridMultilevel"/>
    <w:tmpl w:val="FCDC07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E264A05"/>
    <w:multiLevelType w:val="hybridMultilevel"/>
    <w:tmpl w:val="96E680DC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421BC2"/>
    <w:multiLevelType w:val="hybridMultilevel"/>
    <w:tmpl w:val="AF3E58AA"/>
    <w:lvl w:ilvl="0" w:tplc="FFF4F0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0560C3E"/>
    <w:multiLevelType w:val="hybridMultilevel"/>
    <w:tmpl w:val="C7627D2A"/>
    <w:lvl w:ilvl="0" w:tplc="65642910">
      <w:start w:val="1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326914B2"/>
    <w:multiLevelType w:val="hybridMultilevel"/>
    <w:tmpl w:val="43465D9A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AA35B5"/>
    <w:multiLevelType w:val="hybridMultilevel"/>
    <w:tmpl w:val="F0A0AC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3A427E4"/>
    <w:multiLevelType w:val="hybridMultilevel"/>
    <w:tmpl w:val="0A387F64"/>
    <w:lvl w:ilvl="0" w:tplc="1898F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A9316D"/>
    <w:multiLevelType w:val="hybridMultilevel"/>
    <w:tmpl w:val="2A8CB13A"/>
    <w:lvl w:ilvl="0" w:tplc="1898F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6EE660A"/>
    <w:multiLevelType w:val="hybridMultilevel"/>
    <w:tmpl w:val="9B06AB10"/>
    <w:lvl w:ilvl="0" w:tplc="1898F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060109"/>
    <w:multiLevelType w:val="hybridMultilevel"/>
    <w:tmpl w:val="97121D58"/>
    <w:lvl w:ilvl="0" w:tplc="4372E2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F25156A"/>
    <w:multiLevelType w:val="multilevel"/>
    <w:tmpl w:val="221C176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DE0ACD"/>
    <w:multiLevelType w:val="hybridMultilevel"/>
    <w:tmpl w:val="28467522"/>
    <w:lvl w:ilvl="0" w:tplc="1BB8C8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2451393"/>
    <w:multiLevelType w:val="hybridMultilevel"/>
    <w:tmpl w:val="4F5E32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855156C"/>
    <w:multiLevelType w:val="multilevel"/>
    <w:tmpl w:val="221C176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13"/>
  </w:num>
  <w:num w:numId="8">
    <w:abstractNumId w:val="11"/>
  </w:num>
  <w:num w:numId="9">
    <w:abstractNumId w:val="8"/>
  </w:num>
  <w:num w:numId="10">
    <w:abstractNumId w:val="0"/>
  </w:num>
  <w:num w:numId="11">
    <w:abstractNumId w:val="9"/>
  </w:num>
  <w:num w:numId="12">
    <w:abstractNumId w:val="15"/>
  </w:num>
  <w:num w:numId="13">
    <w:abstractNumId w:val="14"/>
  </w:num>
  <w:num w:numId="14">
    <w:abstractNumId w:val="12"/>
  </w:num>
  <w:num w:numId="15">
    <w:abstractNumId w:val="4"/>
  </w:num>
  <w:num w:numId="16">
    <w:abstractNumId w:val="1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5923"/>
    <w:rsid w:val="0000144C"/>
    <w:rsid w:val="0000226E"/>
    <w:rsid w:val="00022496"/>
    <w:rsid w:val="00027567"/>
    <w:rsid w:val="000316FE"/>
    <w:rsid w:val="00036724"/>
    <w:rsid w:val="00040EC1"/>
    <w:rsid w:val="00052668"/>
    <w:rsid w:val="00056A9A"/>
    <w:rsid w:val="00070EEF"/>
    <w:rsid w:val="00071880"/>
    <w:rsid w:val="00074F21"/>
    <w:rsid w:val="0007651F"/>
    <w:rsid w:val="00080D40"/>
    <w:rsid w:val="000855E4"/>
    <w:rsid w:val="000B6040"/>
    <w:rsid w:val="000B705F"/>
    <w:rsid w:val="000C1639"/>
    <w:rsid w:val="000D03BC"/>
    <w:rsid w:val="000D767B"/>
    <w:rsid w:val="00101190"/>
    <w:rsid w:val="00122061"/>
    <w:rsid w:val="00123177"/>
    <w:rsid w:val="00135CE1"/>
    <w:rsid w:val="00137C21"/>
    <w:rsid w:val="001433DC"/>
    <w:rsid w:val="00160C0C"/>
    <w:rsid w:val="00171704"/>
    <w:rsid w:val="00171E34"/>
    <w:rsid w:val="00194802"/>
    <w:rsid w:val="0019631D"/>
    <w:rsid w:val="00197AF7"/>
    <w:rsid w:val="001A2B30"/>
    <w:rsid w:val="001A6ED2"/>
    <w:rsid w:val="001A7936"/>
    <w:rsid w:val="001B035B"/>
    <w:rsid w:val="001C1B11"/>
    <w:rsid w:val="001C4164"/>
    <w:rsid w:val="001D340E"/>
    <w:rsid w:val="001D77B7"/>
    <w:rsid w:val="001F5138"/>
    <w:rsid w:val="00200070"/>
    <w:rsid w:val="00223E1A"/>
    <w:rsid w:val="00227C43"/>
    <w:rsid w:val="002321FE"/>
    <w:rsid w:val="00232B75"/>
    <w:rsid w:val="00234540"/>
    <w:rsid w:val="00240D30"/>
    <w:rsid w:val="00247DD9"/>
    <w:rsid w:val="00251577"/>
    <w:rsid w:val="00251AC8"/>
    <w:rsid w:val="00252952"/>
    <w:rsid w:val="00256035"/>
    <w:rsid w:val="002663D9"/>
    <w:rsid w:val="002678F3"/>
    <w:rsid w:val="00272737"/>
    <w:rsid w:val="002744A4"/>
    <w:rsid w:val="002921C0"/>
    <w:rsid w:val="00294140"/>
    <w:rsid w:val="00294E19"/>
    <w:rsid w:val="002C4D2E"/>
    <w:rsid w:val="002E0D0F"/>
    <w:rsid w:val="002E1C4B"/>
    <w:rsid w:val="002E5805"/>
    <w:rsid w:val="002E6604"/>
    <w:rsid w:val="002F330A"/>
    <w:rsid w:val="002F4B09"/>
    <w:rsid w:val="002F6D7A"/>
    <w:rsid w:val="002F7FB2"/>
    <w:rsid w:val="00303BC3"/>
    <w:rsid w:val="003102BA"/>
    <w:rsid w:val="003107EC"/>
    <w:rsid w:val="003124AB"/>
    <w:rsid w:val="003148BC"/>
    <w:rsid w:val="00332D78"/>
    <w:rsid w:val="00333B2F"/>
    <w:rsid w:val="00343984"/>
    <w:rsid w:val="00345A52"/>
    <w:rsid w:val="0035669E"/>
    <w:rsid w:val="003568C5"/>
    <w:rsid w:val="0035719D"/>
    <w:rsid w:val="00362F26"/>
    <w:rsid w:val="00366760"/>
    <w:rsid w:val="0037498A"/>
    <w:rsid w:val="003865A1"/>
    <w:rsid w:val="00391DCC"/>
    <w:rsid w:val="003B2986"/>
    <w:rsid w:val="003C077A"/>
    <w:rsid w:val="003C18F4"/>
    <w:rsid w:val="003C36DC"/>
    <w:rsid w:val="003C3EDE"/>
    <w:rsid w:val="003D35E5"/>
    <w:rsid w:val="003D6DA6"/>
    <w:rsid w:val="003E1781"/>
    <w:rsid w:val="003E7C07"/>
    <w:rsid w:val="003F085B"/>
    <w:rsid w:val="00403A2C"/>
    <w:rsid w:val="004135FD"/>
    <w:rsid w:val="00431BF4"/>
    <w:rsid w:val="00434656"/>
    <w:rsid w:val="00435923"/>
    <w:rsid w:val="004602A6"/>
    <w:rsid w:val="004A451A"/>
    <w:rsid w:val="004A54B6"/>
    <w:rsid w:val="004A5A1B"/>
    <w:rsid w:val="004B2503"/>
    <w:rsid w:val="004B51B5"/>
    <w:rsid w:val="004C4BA7"/>
    <w:rsid w:val="004C61C2"/>
    <w:rsid w:val="004D06AF"/>
    <w:rsid w:val="004D1BB6"/>
    <w:rsid w:val="004E3AB8"/>
    <w:rsid w:val="004F6737"/>
    <w:rsid w:val="00505D94"/>
    <w:rsid w:val="00506695"/>
    <w:rsid w:val="005137D4"/>
    <w:rsid w:val="0051664C"/>
    <w:rsid w:val="00524492"/>
    <w:rsid w:val="005302DD"/>
    <w:rsid w:val="005328A2"/>
    <w:rsid w:val="0053319D"/>
    <w:rsid w:val="00546435"/>
    <w:rsid w:val="0055218D"/>
    <w:rsid w:val="00552455"/>
    <w:rsid w:val="00552F0C"/>
    <w:rsid w:val="00564DDE"/>
    <w:rsid w:val="00565645"/>
    <w:rsid w:val="00565F6D"/>
    <w:rsid w:val="00566E6D"/>
    <w:rsid w:val="0057028A"/>
    <w:rsid w:val="00574960"/>
    <w:rsid w:val="00577394"/>
    <w:rsid w:val="00587E98"/>
    <w:rsid w:val="0059110A"/>
    <w:rsid w:val="005A3CD8"/>
    <w:rsid w:val="005A510A"/>
    <w:rsid w:val="005A628A"/>
    <w:rsid w:val="005A7350"/>
    <w:rsid w:val="005B1235"/>
    <w:rsid w:val="005B2C3A"/>
    <w:rsid w:val="005D3B7C"/>
    <w:rsid w:val="005E1C80"/>
    <w:rsid w:val="005E7F4B"/>
    <w:rsid w:val="005F3D65"/>
    <w:rsid w:val="0060688E"/>
    <w:rsid w:val="00607327"/>
    <w:rsid w:val="00613BFD"/>
    <w:rsid w:val="00627A8C"/>
    <w:rsid w:val="006336E9"/>
    <w:rsid w:val="00637446"/>
    <w:rsid w:val="00643C4F"/>
    <w:rsid w:val="00644633"/>
    <w:rsid w:val="00657A83"/>
    <w:rsid w:val="00664044"/>
    <w:rsid w:val="00667FB8"/>
    <w:rsid w:val="00676C65"/>
    <w:rsid w:val="00687830"/>
    <w:rsid w:val="00690816"/>
    <w:rsid w:val="00693A4A"/>
    <w:rsid w:val="006B45F8"/>
    <w:rsid w:val="006B5E6A"/>
    <w:rsid w:val="006B609A"/>
    <w:rsid w:val="006B626B"/>
    <w:rsid w:val="006C1E52"/>
    <w:rsid w:val="006E0760"/>
    <w:rsid w:val="006E0D92"/>
    <w:rsid w:val="00707F63"/>
    <w:rsid w:val="0071660C"/>
    <w:rsid w:val="00716B57"/>
    <w:rsid w:val="00722936"/>
    <w:rsid w:val="00722E66"/>
    <w:rsid w:val="00725165"/>
    <w:rsid w:val="00725ED2"/>
    <w:rsid w:val="00736655"/>
    <w:rsid w:val="00756A7E"/>
    <w:rsid w:val="007651DC"/>
    <w:rsid w:val="00781755"/>
    <w:rsid w:val="007828C0"/>
    <w:rsid w:val="00790FAD"/>
    <w:rsid w:val="007B1A2F"/>
    <w:rsid w:val="007B6958"/>
    <w:rsid w:val="007C0229"/>
    <w:rsid w:val="007C0AAA"/>
    <w:rsid w:val="007C1801"/>
    <w:rsid w:val="007C6EF2"/>
    <w:rsid w:val="007D4F20"/>
    <w:rsid w:val="007D5C16"/>
    <w:rsid w:val="007D652D"/>
    <w:rsid w:val="007E1901"/>
    <w:rsid w:val="007F37CC"/>
    <w:rsid w:val="007F435E"/>
    <w:rsid w:val="007F764F"/>
    <w:rsid w:val="00801A3B"/>
    <w:rsid w:val="00816849"/>
    <w:rsid w:val="00817479"/>
    <w:rsid w:val="008346D7"/>
    <w:rsid w:val="00837CD3"/>
    <w:rsid w:val="00837CDB"/>
    <w:rsid w:val="008438F7"/>
    <w:rsid w:val="00844767"/>
    <w:rsid w:val="00867076"/>
    <w:rsid w:val="00873F96"/>
    <w:rsid w:val="00875B6B"/>
    <w:rsid w:val="0087753E"/>
    <w:rsid w:val="00877FE0"/>
    <w:rsid w:val="00892A38"/>
    <w:rsid w:val="008951A2"/>
    <w:rsid w:val="00895C83"/>
    <w:rsid w:val="008A2DAD"/>
    <w:rsid w:val="008B0746"/>
    <w:rsid w:val="008B7C51"/>
    <w:rsid w:val="008C1523"/>
    <w:rsid w:val="008C2810"/>
    <w:rsid w:val="008D49BB"/>
    <w:rsid w:val="008E550D"/>
    <w:rsid w:val="008F113C"/>
    <w:rsid w:val="008F7DE7"/>
    <w:rsid w:val="00917410"/>
    <w:rsid w:val="00936B3D"/>
    <w:rsid w:val="0095002A"/>
    <w:rsid w:val="009605D6"/>
    <w:rsid w:val="00961C40"/>
    <w:rsid w:val="009625F6"/>
    <w:rsid w:val="0097601E"/>
    <w:rsid w:val="00976906"/>
    <w:rsid w:val="0099003B"/>
    <w:rsid w:val="00993100"/>
    <w:rsid w:val="009951C5"/>
    <w:rsid w:val="009955E5"/>
    <w:rsid w:val="0099671F"/>
    <w:rsid w:val="009A1853"/>
    <w:rsid w:val="009A645F"/>
    <w:rsid w:val="009B4DF2"/>
    <w:rsid w:val="009B7E57"/>
    <w:rsid w:val="009C031E"/>
    <w:rsid w:val="009D3EF3"/>
    <w:rsid w:val="009E1663"/>
    <w:rsid w:val="009F1929"/>
    <w:rsid w:val="009F397F"/>
    <w:rsid w:val="009F6AF9"/>
    <w:rsid w:val="00A06A4A"/>
    <w:rsid w:val="00A11B9D"/>
    <w:rsid w:val="00A20C7B"/>
    <w:rsid w:val="00A22D1F"/>
    <w:rsid w:val="00A23260"/>
    <w:rsid w:val="00A36276"/>
    <w:rsid w:val="00A45D3C"/>
    <w:rsid w:val="00A45F2B"/>
    <w:rsid w:val="00A47E92"/>
    <w:rsid w:val="00A52FE0"/>
    <w:rsid w:val="00A560D6"/>
    <w:rsid w:val="00A65E58"/>
    <w:rsid w:val="00A667EE"/>
    <w:rsid w:val="00A93995"/>
    <w:rsid w:val="00A96E96"/>
    <w:rsid w:val="00AA21C0"/>
    <w:rsid w:val="00AA2A7C"/>
    <w:rsid w:val="00AA4A8F"/>
    <w:rsid w:val="00AB1DBA"/>
    <w:rsid w:val="00AB2EED"/>
    <w:rsid w:val="00AD0832"/>
    <w:rsid w:val="00AE1F2A"/>
    <w:rsid w:val="00AE2808"/>
    <w:rsid w:val="00AE505A"/>
    <w:rsid w:val="00AF1051"/>
    <w:rsid w:val="00AF293F"/>
    <w:rsid w:val="00AF3CB7"/>
    <w:rsid w:val="00B02164"/>
    <w:rsid w:val="00B134D4"/>
    <w:rsid w:val="00B42B33"/>
    <w:rsid w:val="00B45AE7"/>
    <w:rsid w:val="00B50837"/>
    <w:rsid w:val="00B51E6D"/>
    <w:rsid w:val="00B55D9B"/>
    <w:rsid w:val="00B60372"/>
    <w:rsid w:val="00B662D3"/>
    <w:rsid w:val="00B846CD"/>
    <w:rsid w:val="00B87C6B"/>
    <w:rsid w:val="00B9654A"/>
    <w:rsid w:val="00B97DCE"/>
    <w:rsid w:val="00BA41CC"/>
    <w:rsid w:val="00BB522F"/>
    <w:rsid w:val="00BD2567"/>
    <w:rsid w:val="00BE212B"/>
    <w:rsid w:val="00BE52AE"/>
    <w:rsid w:val="00BE60E1"/>
    <w:rsid w:val="00BF765D"/>
    <w:rsid w:val="00C16305"/>
    <w:rsid w:val="00C16821"/>
    <w:rsid w:val="00C1687C"/>
    <w:rsid w:val="00C21504"/>
    <w:rsid w:val="00C2315B"/>
    <w:rsid w:val="00C27A6D"/>
    <w:rsid w:val="00C35BCC"/>
    <w:rsid w:val="00C561B5"/>
    <w:rsid w:val="00C60087"/>
    <w:rsid w:val="00C6182D"/>
    <w:rsid w:val="00C77A24"/>
    <w:rsid w:val="00C873BF"/>
    <w:rsid w:val="00C877F6"/>
    <w:rsid w:val="00C952B9"/>
    <w:rsid w:val="00CC19FC"/>
    <w:rsid w:val="00CC398F"/>
    <w:rsid w:val="00CD0F97"/>
    <w:rsid w:val="00CE4043"/>
    <w:rsid w:val="00CE574F"/>
    <w:rsid w:val="00CF2B3C"/>
    <w:rsid w:val="00D066A9"/>
    <w:rsid w:val="00D16C62"/>
    <w:rsid w:val="00D17F1E"/>
    <w:rsid w:val="00D23E70"/>
    <w:rsid w:val="00D27242"/>
    <w:rsid w:val="00D36E92"/>
    <w:rsid w:val="00D5051A"/>
    <w:rsid w:val="00D50F6B"/>
    <w:rsid w:val="00D510C2"/>
    <w:rsid w:val="00D52410"/>
    <w:rsid w:val="00D71888"/>
    <w:rsid w:val="00D8182D"/>
    <w:rsid w:val="00D85097"/>
    <w:rsid w:val="00D90BE5"/>
    <w:rsid w:val="00DA1912"/>
    <w:rsid w:val="00DB0C99"/>
    <w:rsid w:val="00DB42B1"/>
    <w:rsid w:val="00DC4A53"/>
    <w:rsid w:val="00DC4CDC"/>
    <w:rsid w:val="00DD008D"/>
    <w:rsid w:val="00DD3650"/>
    <w:rsid w:val="00DE0CB9"/>
    <w:rsid w:val="00DE2466"/>
    <w:rsid w:val="00DF43F9"/>
    <w:rsid w:val="00E03A35"/>
    <w:rsid w:val="00E355DE"/>
    <w:rsid w:val="00E52952"/>
    <w:rsid w:val="00E55755"/>
    <w:rsid w:val="00E56ADA"/>
    <w:rsid w:val="00E60608"/>
    <w:rsid w:val="00E661C8"/>
    <w:rsid w:val="00E818C5"/>
    <w:rsid w:val="00E90EF7"/>
    <w:rsid w:val="00E9536E"/>
    <w:rsid w:val="00EA366F"/>
    <w:rsid w:val="00EA3C6A"/>
    <w:rsid w:val="00EA5BD9"/>
    <w:rsid w:val="00EA61B3"/>
    <w:rsid w:val="00EB6017"/>
    <w:rsid w:val="00EB6460"/>
    <w:rsid w:val="00EC30C3"/>
    <w:rsid w:val="00ED0E43"/>
    <w:rsid w:val="00EF1063"/>
    <w:rsid w:val="00F14E40"/>
    <w:rsid w:val="00F20358"/>
    <w:rsid w:val="00F22AAE"/>
    <w:rsid w:val="00F2581A"/>
    <w:rsid w:val="00F31D8A"/>
    <w:rsid w:val="00F40D5A"/>
    <w:rsid w:val="00F4404E"/>
    <w:rsid w:val="00F535DC"/>
    <w:rsid w:val="00F54A10"/>
    <w:rsid w:val="00F54EDC"/>
    <w:rsid w:val="00F60128"/>
    <w:rsid w:val="00F66559"/>
    <w:rsid w:val="00F66DA3"/>
    <w:rsid w:val="00F729BF"/>
    <w:rsid w:val="00F76E5D"/>
    <w:rsid w:val="00F85BC0"/>
    <w:rsid w:val="00F93EA1"/>
    <w:rsid w:val="00FB08BF"/>
    <w:rsid w:val="00FB1955"/>
    <w:rsid w:val="00FB347A"/>
    <w:rsid w:val="00FB3E54"/>
    <w:rsid w:val="00FC1E8D"/>
    <w:rsid w:val="00FC2B11"/>
    <w:rsid w:val="00FC73D0"/>
    <w:rsid w:val="00FE02FB"/>
    <w:rsid w:val="00FE1D79"/>
    <w:rsid w:val="00FF0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15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35923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435923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35923"/>
    <w:rPr>
      <w:rFonts w:ascii="Times New Roman" w:hAnsi="Times New Roman" w:cs="Times New Roman"/>
      <w:sz w:val="20"/>
      <w:lang w:eastAsia="ar-SA" w:bidi="ar-SA"/>
    </w:rPr>
  </w:style>
  <w:style w:type="paragraph" w:customStyle="1" w:styleId="2">
    <w:name w:val="Пункт2"/>
    <w:basedOn w:val="Normal"/>
    <w:uiPriority w:val="99"/>
    <w:rsid w:val="00435923"/>
    <w:pPr>
      <w:keepNext/>
      <w:suppressAutoHyphens/>
      <w:spacing w:before="240" w:after="120" w:line="240" w:lineRule="auto"/>
    </w:pPr>
    <w:rPr>
      <w:rFonts w:ascii="Times New Roman" w:hAnsi="Times New Roman"/>
      <w:b/>
      <w:sz w:val="28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435923"/>
    <w:pPr>
      <w:spacing w:after="0" w:line="240" w:lineRule="auto"/>
      <w:ind w:firstLine="709"/>
      <w:jc w:val="both"/>
    </w:pPr>
    <w:rPr>
      <w:rFonts w:ascii="Arial" w:hAnsi="Arial"/>
      <w:sz w:val="20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35923"/>
    <w:rPr>
      <w:rFonts w:ascii="Arial" w:hAnsi="Arial" w:cs="Times New Roman"/>
      <w:sz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040EC1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0EC1"/>
    <w:rPr>
      <w:rFonts w:ascii="Tahoma" w:hAnsi="Tahoma" w:cs="Times New Roman"/>
      <w:sz w:val="16"/>
    </w:rPr>
  </w:style>
  <w:style w:type="paragraph" w:customStyle="1" w:styleId="Default">
    <w:name w:val="Default"/>
    <w:uiPriority w:val="99"/>
    <w:rsid w:val="00AE28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303BC3"/>
    <w:pPr>
      <w:widowControl w:val="0"/>
      <w:suppressAutoHyphens/>
      <w:spacing w:before="100" w:after="100"/>
    </w:pPr>
    <w:rPr>
      <w:kern w:val="1"/>
      <w:sz w:val="24"/>
      <w:szCs w:val="20"/>
      <w:lang w:eastAsia="en-US"/>
    </w:rPr>
  </w:style>
  <w:style w:type="character" w:customStyle="1" w:styleId="WW8Num6z2">
    <w:name w:val="WW8Num6z2"/>
    <w:uiPriority w:val="99"/>
    <w:rsid w:val="00565645"/>
    <w:rPr>
      <w:sz w:val="24"/>
    </w:rPr>
  </w:style>
  <w:style w:type="character" w:customStyle="1" w:styleId="20">
    <w:name w:val="Основной текст (2)_"/>
    <w:link w:val="21"/>
    <w:uiPriority w:val="99"/>
    <w:locked/>
    <w:rsid w:val="00816849"/>
  </w:style>
  <w:style w:type="character" w:customStyle="1" w:styleId="2Arial">
    <w:name w:val="Основной текст (2) + Arial"/>
    <w:aliases w:val="Полужирный"/>
    <w:uiPriority w:val="99"/>
    <w:rsid w:val="00816849"/>
    <w:rPr>
      <w:rFonts w:ascii="Arial" w:hAnsi="Arial"/>
      <w:b/>
      <w:spacing w:val="0"/>
    </w:rPr>
  </w:style>
  <w:style w:type="character" w:customStyle="1" w:styleId="2Arial7">
    <w:name w:val="Основной текст (2) + Arial7"/>
    <w:aliases w:val="Полужирный1"/>
    <w:uiPriority w:val="99"/>
    <w:rsid w:val="00816849"/>
    <w:rPr>
      <w:rFonts w:ascii="Arial" w:hAnsi="Arial"/>
      <w:b/>
      <w:spacing w:val="0"/>
    </w:rPr>
  </w:style>
  <w:style w:type="character" w:customStyle="1" w:styleId="2Arial6">
    <w:name w:val="Основной текст (2) + Arial6"/>
    <w:aliases w:val="10,5 pt"/>
    <w:uiPriority w:val="99"/>
    <w:rsid w:val="00816849"/>
    <w:rPr>
      <w:rFonts w:ascii="Arial" w:hAnsi="Arial"/>
      <w:sz w:val="21"/>
    </w:rPr>
  </w:style>
  <w:style w:type="character" w:customStyle="1" w:styleId="2Arial5">
    <w:name w:val="Основной текст (2) + Arial5"/>
    <w:aliases w:val="102,5 pt3"/>
    <w:uiPriority w:val="99"/>
    <w:rsid w:val="00816849"/>
    <w:rPr>
      <w:rFonts w:ascii="Arial" w:hAnsi="Arial"/>
      <w:sz w:val="21"/>
    </w:rPr>
  </w:style>
  <w:style w:type="character" w:customStyle="1" w:styleId="2Arial4">
    <w:name w:val="Основной текст (2) + Arial4"/>
    <w:aliases w:val="4 pt"/>
    <w:uiPriority w:val="99"/>
    <w:rsid w:val="00816849"/>
    <w:rPr>
      <w:rFonts w:ascii="Arial" w:hAnsi="Arial"/>
      <w:sz w:val="8"/>
    </w:rPr>
  </w:style>
  <w:style w:type="character" w:customStyle="1" w:styleId="2Arial3">
    <w:name w:val="Основной текст (2) + Arial3"/>
    <w:aliases w:val="101,5 pt2"/>
    <w:uiPriority w:val="99"/>
    <w:rsid w:val="00816849"/>
    <w:rPr>
      <w:rFonts w:ascii="Arial" w:hAnsi="Arial"/>
      <w:sz w:val="21"/>
    </w:rPr>
  </w:style>
  <w:style w:type="character" w:customStyle="1" w:styleId="2Arial2">
    <w:name w:val="Основной текст (2) + Arial2"/>
    <w:aliases w:val="7,5 pt1"/>
    <w:uiPriority w:val="99"/>
    <w:rsid w:val="00816849"/>
    <w:rPr>
      <w:rFonts w:ascii="Arial" w:hAnsi="Arial"/>
      <w:sz w:val="15"/>
    </w:rPr>
  </w:style>
  <w:style w:type="character" w:customStyle="1" w:styleId="2Arial1">
    <w:name w:val="Основной текст (2) + Arial1"/>
    <w:aliases w:val="Интервал -1 pt"/>
    <w:uiPriority w:val="99"/>
    <w:rsid w:val="00816849"/>
    <w:rPr>
      <w:rFonts w:ascii="Arial" w:hAnsi="Arial"/>
      <w:spacing w:val="-20"/>
    </w:rPr>
  </w:style>
  <w:style w:type="paragraph" w:customStyle="1" w:styleId="21">
    <w:name w:val="Основной текст (2)"/>
    <w:basedOn w:val="Normal"/>
    <w:link w:val="20"/>
    <w:uiPriority w:val="99"/>
    <w:rsid w:val="00816849"/>
    <w:pPr>
      <w:widowControl w:val="0"/>
      <w:shd w:val="clear" w:color="auto" w:fill="FFFFFF"/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78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alitotp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1246</TotalTime>
  <Pages>5</Pages>
  <Words>1270</Words>
  <Characters>7245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ИНФОРМАЦИОННАЯ КАРТА</dc:title>
  <dc:subject/>
  <dc:creator>Uzer</dc:creator>
  <cp:keywords/>
  <dc:description/>
  <cp:lastModifiedBy>OTP-05</cp:lastModifiedBy>
  <cp:revision>63</cp:revision>
  <cp:lastPrinted>2022-01-26T05:38:00Z</cp:lastPrinted>
  <dcterms:created xsi:type="dcterms:W3CDTF">2022-01-21T08:18:00Z</dcterms:created>
  <dcterms:modified xsi:type="dcterms:W3CDTF">2024-01-17T13:11:00Z</dcterms:modified>
</cp:coreProperties>
</file>