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297" w:rsidRDefault="005C4297" w:rsidP="005C4297">
      <w:pPr>
        <w:jc w:val="center"/>
        <w:rPr>
          <w:b/>
          <w:sz w:val="28"/>
        </w:rPr>
      </w:pPr>
      <w:r w:rsidRPr="005C4297">
        <w:rPr>
          <w:b/>
          <w:sz w:val="28"/>
        </w:rPr>
        <w:t>Варианты катушек</w:t>
      </w:r>
      <w:r w:rsidR="0082684C">
        <w:rPr>
          <w:b/>
          <w:sz w:val="28"/>
        </w:rPr>
        <w:t xml:space="preserve"> Маяк</w:t>
      </w:r>
    </w:p>
    <w:p w:rsidR="009C7724" w:rsidRPr="005C4297" w:rsidRDefault="009C7724" w:rsidP="005C4297">
      <w:pPr>
        <w:jc w:val="center"/>
        <w:rPr>
          <w:b/>
          <w:sz w:val="28"/>
        </w:rPr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47"/>
        <w:gridCol w:w="9786"/>
        <w:gridCol w:w="4221"/>
      </w:tblGrid>
      <w:tr w:rsidR="005C4297" w:rsidRPr="0082684C" w:rsidTr="0082684C">
        <w:trPr>
          <w:tblHeader/>
        </w:trPr>
        <w:tc>
          <w:tcPr>
            <w:tcW w:w="447" w:type="dxa"/>
          </w:tcPr>
          <w:p w:rsidR="005C4297" w:rsidRPr="0082684C" w:rsidRDefault="0082684C" w:rsidP="0082684C">
            <w:pPr>
              <w:jc w:val="center"/>
              <w:rPr>
                <w:b/>
              </w:rPr>
            </w:pPr>
            <w:r w:rsidRPr="0082684C">
              <w:rPr>
                <w:b/>
              </w:rPr>
              <w:t>№</w:t>
            </w:r>
          </w:p>
        </w:tc>
        <w:tc>
          <w:tcPr>
            <w:tcW w:w="9786" w:type="dxa"/>
          </w:tcPr>
          <w:p w:rsidR="005C4297" w:rsidRPr="0082684C" w:rsidRDefault="0082684C" w:rsidP="0082684C">
            <w:pPr>
              <w:jc w:val="center"/>
              <w:rPr>
                <w:b/>
              </w:rPr>
            </w:pPr>
            <w:r w:rsidRPr="0082684C">
              <w:rPr>
                <w:b/>
              </w:rPr>
              <w:t>Эскиз</w:t>
            </w:r>
          </w:p>
        </w:tc>
        <w:tc>
          <w:tcPr>
            <w:tcW w:w="4221" w:type="dxa"/>
          </w:tcPr>
          <w:p w:rsidR="005C4297" w:rsidRPr="0082684C" w:rsidRDefault="0082684C" w:rsidP="0082684C">
            <w:pPr>
              <w:jc w:val="center"/>
              <w:rPr>
                <w:b/>
              </w:rPr>
            </w:pPr>
            <w:r w:rsidRPr="0082684C">
              <w:rPr>
                <w:b/>
              </w:rPr>
              <w:t>Параметры</w:t>
            </w:r>
          </w:p>
        </w:tc>
      </w:tr>
      <w:tr w:rsidR="005C4297" w:rsidTr="0082684C">
        <w:tc>
          <w:tcPr>
            <w:tcW w:w="447" w:type="dxa"/>
          </w:tcPr>
          <w:p w:rsidR="005C4297" w:rsidRDefault="005C42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9786" w:type="dxa"/>
          </w:tcPr>
          <w:p w:rsidR="005C4297" w:rsidRDefault="005C4297">
            <w:r>
              <w:rPr>
                <w:noProof/>
                <w:lang w:eastAsia="ru-RU"/>
              </w:rPr>
              <w:drawing>
                <wp:inline distT="0" distB="0" distL="0" distR="0" wp14:anchorId="3416E590" wp14:editId="6D718440">
                  <wp:extent cx="6072996" cy="3174881"/>
                  <wp:effectExtent l="0" t="0" r="4445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283" cy="3180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1" w:type="dxa"/>
          </w:tcPr>
          <w:p w:rsidR="005C4297" w:rsidRDefault="005C4297">
            <w:r>
              <w:t>Тип обмотки – рядовая бескаркасная</w:t>
            </w:r>
            <w:r w:rsidR="0082684C">
              <w:t xml:space="preserve">, </w:t>
            </w:r>
            <w:proofErr w:type="spellStart"/>
            <w:r w:rsidR="0082684C">
              <w:t>внавал</w:t>
            </w:r>
            <w:proofErr w:type="spellEnd"/>
          </w:p>
          <w:p w:rsidR="005C4297" w:rsidRDefault="005C4297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>внутренний</w:t>
            </w:r>
            <w:r w:rsidRPr="005C4297">
              <w:t xml:space="preserve"> 8 </w:t>
            </w:r>
            <w:r>
              <w:t>мм</w:t>
            </w:r>
          </w:p>
          <w:p w:rsidR="005C4297" w:rsidRDefault="005C4297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>наружный 16 мм</w:t>
            </w:r>
          </w:p>
          <w:p w:rsidR="005C4297" w:rsidRDefault="005C4297">
            <w:r>
              <w:t>Ширина – 5,3 мм</w:t>
            </w:r>
          </w:p>
          <w:p w:rsidR="005C4297" w:rsidRDefault="005C4297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>провода – 0,18 мм</w:t>
            </w:r>
          </w:p>
          <w:p w:rsidR="0082684C" w:rsidRPr="005C4297" w:rsidRDefault="0082684C">
            <w:r>
              <w:t xml:space="preserve">Натяжение – </w:t>
            </w:r>
            <w:r>
              <w:t>275 г (2,7 Н)</w:t>
            </w:r>
          </w:p>
          <w:p w:rsidR="005C4297" w:rsidRPr="005C4297" w:rsidRDefault="005C4297"/>
        </w:tc>
      </w:tr>
      <w:tr w:rsidR="005C4297" w:rsidTr="0082684C">
        <w:tc>
          <w:tcPr>
            <w:tcW w:w="447" w:type="dxa"/>
          </w:tcPr>
          <w:p w:rsidR="005C4297" w:rsidRDefault="005C4297" w:rsidP="005C4297">
            <w:r>
              <w:lastRenderedPageBreak/>
              <w:t>2</w:t>
            </w:r>
          </w:p>
        </w:tc>
        <w:tc>
          <w:tcPr>
            <w:tcW w:w="9786" w:type="dxa"/>
          </w:tcPr>
          <w:p w:rsidR="005C4297" w:rsidRDefault="005C4297" w:rsidP="005C4297">
            <w:r w:rsidRPr="005C4297">
              <w:rPr>
                <w:noProof/>
                <w:lang w:eastAsia="ru-RU"/>
              </w:rPr>
              <w:drawing>
                <wp:inline distT="0" distB="0" distL="0" distR="0" wp14:anchorId="3959E963" wp14:editId="495B527B">
                  <wp:extent cx="3735238" cy="427550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9528" cy="4280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1" w:type="dxa"/>
          </w:tcPr>
          <w:p w:rsidR="005C4297" w:rsidRDefault="005C4297" w:rsidP="005C4297">
            <w:r>
              <w:t>Тип обмотки – рядовая</w:t>
            </w:r>
            <w:r>
              <w:t xml:space="preserve">, </w:t>
            </w:r>
            <w:proofErr w:type="spellStart"/>
            <w:r>
              <w:t>внавал</w:t>
            </w:r>
            <w:proofErr w:type="spellEnd"/>
          </w:p>
          <w:p w:rsidR="005C4297" w:rsidRDefault="005C4297" w:rsidP="005C4297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>внутренний</w:t>
            </w:r>
            <w:r w:rsidRPr="005C4297">
              <w:t xml:space="preserve"> </w:t>
            </w:r>
            <w:r>
              <w:t>5</w:t>
            </w:r>
            <w:r w:rsidRPr="005C4297">
              <w:t xml:space="preserve"> </w:t>
            </w:r>
            <w:r>
              <w:t>мм</w:t>
            </w:r>
          </w:p>
          <w:p w:rsidR="005C4297" w:rsidRDefault="005C4297" w:rsidP="005C4297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 xml:space="preserve">наружный </w:t>
            </w:r>
            <w:r>
              <w:t>13</w:t>
            </w:r>
            <w:r>
              <w:t xml:space="preserve"> мм</w:t>
            </w:r>
          </w:p>
          <w:p w:rsidR="005C4297" w:rsidRDefault="005C4297" w:rsidP="005C4297">
            <w:r>
              <w:t xml:space="preserve">Ширина – </w:t>
            </w:r>
            <w:r w:rsidR="0082684C" w:rsidRPr="0082684C">
              <w:t>7</w:t>
            </w:r>
            <w:r>
              <w:t xml:space="preserve"> мм</w:t>
            </w:r>
          </w:p>
          <w:p w:rsidR="005C4297" w:rsidRDefault="005C4297" w:rsidP="005C4297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 xml:space="preserve">провода – </w:t>
            </w:r>
            <w:r w:rsidR="0082684C" w:rsidRPr="0082684C">
              <w:t>0</w:t>
            </w:r>
            <w:r w:rsidR="0082684C">
              <w:t>,</w:t>
            </w:r>
            <w:r w:rsidR="0082684C">
              <w:rPr>
                <w:lang w:val="en-US"/>
              </w:rPr>
              <w:t>08</w:t>
            </w:r>
            <w:r>
              <w:t xml:space="preserve"> мм</w:t>
            </w:r>
          </w:p>
          <w:p w:rsidR="0082684C" w:rsidRPr="005C4297" w:rsidRDefault="0082684C" w:rsidP="005C4297">
            <w:r>
              <w:t xml:space="preserve">Натяжение – </w:t>
            </w:r>
            <w:r>
              <w:t>54</w:t>
            </w:r>
            <w:r>
              <w:t xml:space="preserve"> г (</w:t>
            </w:r>
            <w:r>
              <w:t>0,54</w:t>
            </w:r>
            <w:r>
              <w:t xml:space="preserve"> Н)</w:t>
            </w:r>
          </w:p>
          <w:p w:rsidR="005C4297" w:rsidRPr="005C4297" w:rsidRDefault="005C4297" w:rsidP="005C4297"/>
        </w:tc>
      </w:tr>
      <w:tr w:rsidR="0082684C" w:rsidTr="0082684C">
        <w:tc>
          <w:tcPr>
            <w:tcW w:w="447" w:type="dxa"/>
          </w:tcPr>
          <w:p w:rsidR="0082684C" w:rsidRDefault="0082684C" w:rsidP="0082684C">
            <w:r>
              <w:lastRenderedPageBreak/>
              <w:t>3</w:t>
            </w:r>
          </w:p>
        </w:tc>
        <w:tc>
          <w:tcPr>
            <w:tcW w:w="9786" w:type="dxa"/>
          </w:tcPr>
          <w:p w:rsidR="0082684C" w:rsidRDefault="0082684C" w:rsidP="0082684C">
            <w:r>
              <w:rPr>
                <w:noProof/>
                <w:lang w:eastAsia="ru-RU"/>
              </w:rPr>
              <w:drawing>
                <wp:inline distT="0" distB="0" distL="0" distR="0" wp14:anchorId="49E9E406" wp14:editId="2CDD8A0E">
                  <wp:extent cx="5926347" cy="305469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1450" cy="3057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1" w:type="dxa"/>
          </w:tcPr>
          <w:p w:rsidR="0082684C" w:rsidRDefault="0082684C" w:rsidP="0082684C">
            <w:r>
              <w:t xml:space="preserve">Тип обмотки – рядовая, </w:t>
            </w:r>
            <w:r>
              <w:t>виток к витку</w:t>
            </w:r>
          </w:p>
          <w:p w:rsidR="0082684C" w:rsidRDefault="0082684C" w:rsidP="0082684C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>внутренний</w:t>
            </w:r>
            <w:r w:rsidRPr="005C4297">
              <w:t xml:space="preserve"> </w:t>
            </w:r>
            <w:r>
              <w:t>4</w:t>
            </w:r>
            <w:r w:rsidRPr="005C4297">
              <w:t xml:space="preserve"> </w:t>
            </w:r>
            <w:r>
              <w:t>мм</w:t>
            </w:r>
          </w:p>
          <w:p w:rsidR="0082684C" w:rsidRDefault="0082684C" w:rsidP="0082684C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 xml:space="preserve">наружный </w:t>
            </w:r>
            <w:r>
              <w:t>4,</w:t>
            </w:r>
            <w:r w:rsidR="00662399">
              <w:t>2</w:t>
            </w:r>
            <w:r>
              <w:t xml:space="preserve"> мм</w:t>
            </w:r>
          </w:p>
          <w:p w:rsidR="0082684C" w:rsidRDefault="0082684C" w:rsidP="0082684C">
            <w:r>
              <w:t xml:space="preserve">Ширина – </w:t>
            </w:r>
            <w:r>
              <w:t>22</w:t>
            </w:r>
            <w:r>
              <w:t xml:space="preserve"> мм</w:t>
            </w:r>
          </w:p>
          <w:p w:rsidR="0082684C" w:rsidRDefault="0082684C" w:rsidP="0082684C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 xml:space="preserve">провода – </w:t>
            </w:r>
            <w:r w:rsidRPr="0082684C">
              <w:t>0</w:t>
            </w:r>
            <w:r>
              <w:t>,</w:t>
            </w:r>
            <w:r w:rsidRPr="0082684C">
              <w:t>08</w:t>
            </w:r>
            <w:r>
              <w:t xml:space="preserve"> мм</w:t>
            </w:r>
          </w:p>
          <w:p w:rsidR="0082684C" w:rsidRPr="005C4297" w:rsidRDefault="0082684C" w:rsidP="0082684C">
            <w:r>
              <w:t>Натяжение – 125 г (1,25 Н)</w:t>
            </w:r>
            <w:bookmarkStart w:id="0" w:name="_GoBack"/>
            <w:bookmarkEnd w:id="0"/>
          </w:p>
        </w:tc>
      </w:tr>
      <w:tr w:rsidR="00662399" w:rsidTr="0082684C">
        <w:tc>
          <w:tcPr>
            <w:tcW w:w="447" w:type="dxa"/>
          </w:tcPr>
          <w:p w:rsidR="00662399" w:rsidRDefault="00662399" w:rsidP="0082684C">
            <w:r>
              <w:lastRenderedPageBreak/>
              <w:t>4</w:t>
            </w:r>
          </w:p>
        </w:tc>
        <w:tc>
          <w:tcPr>
            <w:tcW w:w="9786" w:type="dxa"/>
          </w:tcPr>
          <w:p w:rsidR="00662399" w:rsidRDefault="00662399" w:rsidP="0082684C">
            <w:pPr>
              <w:rPr>
                <w:noProof/>
                <w:lang w:eastAsia="ru-RU"/>
              </w:rPr>
            </w:pPr>
            <w:r w:rsidRPr="00662399">
              <w:rPr>
                <w:noProof/>
                <w:lang w:eastAsia="ru-RU"/>
              </w:rPr>
              <w:drawing>
                <wp:inline distT="0" distB="0" distL="0" distR="0">
                  <wp:extent cx="4960188" cy="278812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508" cy="279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1" w:type="dxa"/>
          </w:tcPr>
          <w:p w:rsidR="00662399" w:rsidRDefault="00662399" w:rsidP="00662399">
            <w:r>
              <w:t>Тип обмотки – рядовая, виток к витку</w:t>
            </w:r>
          </w:p>
          <w:p w:rsidR="00662399" w:rsidRDefault="00662399" w:rsidP="00662399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>внутренний</w:t>
            </w:r>
            <w:r w:rsidRPr="005C4297">
              <w:t xml:space="preserve"> </w:t>
            </w:r>
            <w:r>
              <w:t>12,6</w:t>
            </w:r>
            <w:r w:rsidRPr="005C4297">
              <w:t xml:space="preserve"> </w:t>
            </w:r>
            <w:r>
              <w:t>мм</w:t>
            </w:r>
          </w:p>
          <w:p w:rsidR="00662399" w:rsidRDefault="00662399" w:rsidP="00662399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 xml:space="preserve">наружный </w:t>
            </w:r>
            <w:r>
              <w:t>20</w:t>
            </w:r>
            <w:r>
              <w:t xml:space="preserve"> мм</w:t>
            </w:r>
          </w:p>
          <w:p w:rsidR="00662399" w:rsidRDefault="00662399" w:rsidP="00662399">
            <w:r>
              <w:t xml:space="preserve">Ширина – </w:t>
            </w:r>
            <w:r>
              <w:t>10,4</w:t>
            </w:r>
            <w:r>
              <w:t xml:space="preserve"> мм</w:t>
            </w:r>
          </w:p>
          <w:p w:rsidR="00662399" w:rsidRDefault="00662399" w:rsidP="00662399">
            <w:r>
              <w:rPr>
                <w:lang w:val="en-US"/>
              </w:rPr>
              <w:t>d</w:t>
            </w:r>
            <w:r w:rsidRPr="005C4297">
              <w:t xml:space="preserve"> </w:t>
            </w:r>
            <w:r>
              <w:t xml:space="preserve">провода – </w:t>
            </w:r>
            <w:r w:rsidRPr="0082684C">
              <w:t>0</w:t>
            </w:r>
            <w:r>
              <w:t>,</w:t>
            </w:r>
            <w:r>
              <w:t>315</w:t>
            </w:r>
            <w:r>
              <w:t xml:space="preserve"> мм</w:t>
            </w:r>
          </w:p>
          <w:p w:rsidR="00662399" w:rsidRDefault="00662399" w:rsidP="00662399">
            <w:r>
              <w:t xml:space="preserve">Натяжение – </w:t>
            </w:r>
            <w:r>
              <w:t>820</w:t>
            </w:r>
            <w:r>
              <w:t xml:space="preserve"> г (</w:t>
            </w:r>
            <w:r>
              <w:t>8,2</w:t>
            </w:r>
            <w:r>
              <w:t xml:space="preserve"> Н)</w:t>
            </w:r>
          </w:p>
        </w:tc>
      </w:tr>
    </w:tbl>
    <w:p w:rsidR="00ED4D35" w:rsidRDefault="00ED4D35"/>
    <w:p w:rsidR="005C4297" w:rsidRDefault="005C4297"/>
    <w:sectPr w:rsidR="005C4297" w:rsidSect="005C42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97"/>
    <w:rsid w:val="005C4297"/>
    <w:rsid w:val="00662399"/>
    <w:rsid w:val="0082684C"/>
    <w:rsid w:val="009C7724"/>
    <w:rsid w:val="00ED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0F711"/>
  <w15:chartTrackingRefBased/>
  <w15:docId w15:val="{A3F491A5-CF8C-4784-8EB6-A0A1352C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A3DF2-0D36-4270-818D-EBF1F983A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Мальцев Юрий Владимирович</dc:creator>
  <cp:keywords/>
  <dc:description/>
  <cp:lastModifiedBy>Мальцев Юрий Владимирович</cp:lastModifiedBy>
  <cp:revision>3</cp:revision>
  <dcterms:created xsi:type="dcterms:W3CDTF">2023-11-14T04:14:00Z</dcterms:created>
  <dcterms:modified xsi:type="dcterms:W3CDTF">2023-11-14T04:48:00Z</dcterms:modified>
</cp:coreProperties>
</file>