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63" w:rsidRPr="003E4D06" w:rsidRDefault="00A42E63" w:rsidP="00A42E63">
      <w:pPr>
        <w:suppressAutoHyphens/>
        <w:spacing w:after="0" w:line="240" w:lineRule="auto"/>
        <w:ind w:left="6521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42E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</w:t>
      </w:r>
      <w:r w:rsidR="003E4D0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4</w:t>
      </w:r>
      <w:bookmarkStart w:id="0" w:name="_GoBack"/>
      <w:bookmarkEnd w:id="0"/>
    </w:p>
    <w:p w:rsidR="00A42E63" w:rsidRPr="00A42E63" w:rsidRDefault="00240210" w:rsidP="00A42E63">
      <w:pPr>
        <w:suppressAutoHyphens/>
        <w:spacing w:after="0" w:line="240" w:lineRule="auto"/>
        <w:ind w:left="652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A42E63" w:rsidRPr="00A42E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Контракту</w:t>
      </w:r>
      <w:r w:rsidR="00A42E63" w:rsidRPr="00A42E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________</w:t>
      </w:r>
    </w:p>
    <w:p w:rsidR="00A42E63" w:rsidRPr="00A42E63" w:rsidRDefault="00A42E63" w:rsidP="00A42E63">
      <w:pPr>
        <w:autoSpaceDE w:val="0"/>
        <w:autoSpaceDN w:val="0"/>
        <w:adjustRightInd w:val="0"/>
        <w:spacing w:after="0" w:line="240" w:lineRule="auto"/>
        <w:ind w:left="4968" w:firstLine="696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2E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___________________</w:t>
      </w:r>
    </w:p>
    <w:p w:rsidR="005A2266" w:rsidRDefault="005A2266" w:rsidP="0099223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92234" w:rsidRPr="00E63B86" w:rsidRDefault="00992234" w:rsidP="00992234">
      <w:pPr>
        <w:jc w:val="center"/>
        <w:rPr>
          <w:rFonts w:ascii="Times New Roman" w:hAnsi="Times New Roman" w:cs="Times New Roman"/>
          <w:sz w:val="20"/>
          <w:szCs w:val="20"/>
        </w:rPr>
      </w:pPr>
      <w:r w:rsidRPr="00E63B86">
        <w:rPr>
          <w:rFonts w:ascii="Times New Roman" w:hAnsi="Times New Roman" w:cs="Times New Roman"/>
          <w:sz w:val="20"/>
          <w:szCs w:val="20"/>
        </w:rPr>
        <w:t xml:space="preserve">Порядок взаимодействия сторон при исполнении </w:t>
      </w:r>
      <w:r w:rsidR="00E62655">
        <w:rPr>
          <w:rFonts w:ascii="Times New Roman" w:hAnsi="Times New Roman" w:cs="Times New Roman"/>
          <w:sz w:val="20"/>
          <w:szCs w:val="20"/>
        </w:rPr>
        <w:t>Контракта</w:t>
      </w:r>
    </w:p>
    <w:tbl>
      <w:tblPr>
        <w:tblStyle w:val="a3"/>
        <w:tblW w:w="992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82"/>
        <w:gridCol w:w="1868"/>
        <w:gridCol w:w="3304"/>
        <w:gridCol w:w="1418"/>
        <w:gridCol w:w="2549"/>
      </w:tblGrid>
      <w:tr w:rsidR="00EF267F" w:rsidRPr="00E63B86" w:rsidTr="005A2266">
        <w:tc>
          <w:tcPr>
            <w:tcW w:w="782" w:type="dxa"/>
            <w:shd w:val="clear" w:color="auto" w:fill="D9D9D9" w:themeFill="background1" w:themeFillShade="D9"/>
          </w:tcPr>
          <w:p w:rsidR="00992234" w:rsidRPr="00E63B86" w:rsidRDefault="009922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№ этапа</w:t>
            </w:r>
          </w:p>
        </w:tc>
        <w:tc>
          <w:tcPr>
            <w:tcW w:w="1868" w:type="dxa"/>
            <w:shd w:val="clear" w:color="auto" w:fill="D9D9D9" w:themeFill="background1" w:themeFillShade="D9"/>
          </w:tcPr>
          <w:p w:rsidR="00992234" w:rsidRPr="00E63B86" w:rsidRDefault="00992234" w:rsidP="009922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Наименование этапа</w:t>
            </w:r>
          </w:p>
        </w:tc>
        <w:tc>
          <w:tcPr>
            <w:tcW w:w="3304" w:type="dxa"/>
            <w:shd w:val="clear" w:color="auto" w:fill="D9D9D9" w:themeFill="background1" w:themeFillShade="D9"/>
          </w:tcPr>
          <w:p w:rsidR="00992234" w:rsidRPr="00E63B86" w:rsidRDefault="009922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Содержание этапа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992234" w:rsidRPr="00E63B86" w:rsidRDefault="009922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</w:tc>
        <w:tc>
          <w:tcPr>
            <w:tcW w:w="2549" w:type="dxa"/>
            <w:shd w:val="clear" w:color="auto" w:fill="D9D9D9" w:themeFill="background1" w:themeFillShade="D9"/>
          </w:tcPr>
          <w:p w:rsidR="00992234" w:rsidRPr="00E63B86" w:rsidRDefault="009922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Оформляемый документ</w:t>
            </w:r>
          </w:p>
        </w:tc>
      </w:tr>
      <w:tr w:rsidR="004E5685" w:rsidRPr="00E63B86" w:rsidTr="005A2266">
        <w:trPr>
          <w:trHeight w:val="915"/>
        </w:trPr>
        <w:tc>
          <w:tcPr>
            <w:tcW w:w="782" w:type="dxa"/>
            <w:vMerge w:val="restart"/>
          </w:tcPr>
          <w:p w:rsidR="004E5685" w:rsidRPr="00E63B86" w:rsidRDefault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68" w:type="dxa"/>
            <w:vMerge w:val="restart"/>
          </w:tcPr>
          <w:p w:rsidR="004E5685" w:rsidRPr="00E63B86" w:rsidRDefault="004E5685" w:rsidP="004A4A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Доставка </w:t>
            </w:r>
          </w:p>
        </w:tc>
        <w:tc>
          <w:tcPr>
            <w:tcW w:w="3304" w:type="dxa"/>
          </w:tcPr>
          <w:p w:rsidR="004E5685" w:rsidRPr="00E63B86" w:rsidRDefault="004E5685" w:rsidP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Доставка по указанному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Контракте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 адресу, разгрузка оборудования с транспортного средства</w:t>
            </w:r>
          </w:p>
        </w:tc>
        <w:tc>
          <w:tcPr>
            <w:tcW w:w="1418" w:type="dxa"/>
          </w:tcPr>
          <w:p w:rsidR="004E5685" w:rsidRPr="00E63B86" w:rsidRDefault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  <w:p w:rsidR="004E5685" w:rsidRPr="00E63B86" w:rsidRDefault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5685" w:rsidRPr="00E63B86" w:rsidRDefault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9" w:type="dxa"/>
            <w:vMerge w:val="restart"/>
          </w:tcPr>
          <w:p w:rsidR="004E5685" w:rsidRDefault="004E5685" w:rsidP="0043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30F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Товарно-транспортная накладная</w:t>
            </w:r>
            <w:r w:rsidRPr="00430F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E5685" w:rsidRPr="00430F11" w:rsidRDefault="004E5685" w:rsidP="0043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430F11">
              <w:rPr>
                <w:rFonts w:ascii="Times New Roman" w:hAnsi="Times New Roman" w:cs="Times New Roman"/>
                <w:sz w:val="20"/>
                <w:szCs w:val="20"/>
              </w:rPr>
              <w:t xml:space="preserve">Товарная накладная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форме </w:t>
            </w:r>
            <w:r w:rsidRPr="00430F11">
              <w:rPr>
                <w:rFonts w:ascii="Times New Roman" w:hAnsi="Times New Roman" w:cs="Times New Roman"/>
                <w:sz w:val="20"/>
                <w:szCs w:val="20"/>
              </w:rPr>
              <w:t>Торг 12</w:t>
            </w:r>
          </w:p>
          <w:p w:rsidR="004E5685" w:rsidRDefault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30F11">
              <w:rPr>
                <w:rFonts w:ascii="Times New Roman" w:hAnsi="Times New Roman" w:cs="Times New Roman"/>
                <w:sz w:val="20"/>
                <w:szCs w:val="20"/>
              </w:rPr>
              <w:t>. Акт приемки груза по форме Ф1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E5685" w:rsidRPr="00E63B86" w:rsidRDefault="004E5685" w:rsidP="0043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Рекламационный акт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повреждении,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недостаче (в случае наличия замечаний)</w:t>
            </w:r>
          </w:p>
        </w:tc>
      </w:tr>
      <w:tr w:rsidR="004E5685" w:rsidRPr="00E63B86" w:rsidTr="005A2266">
        <w:trPr>
          <w:trHeight w:val="1155"/>
        </w:trPr>
        <w:tc>
          <w:tcPr>
            <w:tcW w:w="782" w:type="dxa"/>
            <w:vMerge/>
          </w:tcPr>
          <w:p w:rsidR="004E5685" w:rsidRPr="00E63B86" w:rsidRDefault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vMerge/>
          </w:tcPr>
          <w:p w:rsidR="004E5685" w:rsidRPr="00E63B86" w:rsidRDefault="004E5685" w:rsidP="004A4A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4" w:type="dxa"/>
          </w:tcPr>
          <w:p w:rsidR="004E5685" w:rsidRPr="00E63B86" w:rsidRDefault="004E5685" w:rsidP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Приемка по количеству мест, внешнему виду тары, маркировке, целостности транспортных датчиков.</w:t>
            </w:r>
          </w:p>
        </w:tc>
        <w:tc>
          <w:tcPr>
            <w:tcW w:w="1418" w:type="dxa"/>
          </w:tcPr>
          <w:p w:rsidR="004E5685" w:rsidRPr="00E63B86" w:rsidRDefault="004E5685" w:rsidP="004E5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2549" w:type="dxa"/>
            <w:vMerge/>
          </w:tcPr>
          <w:p w:rsidR="004E5685" w:rsidRDefault="004E5685" w:rsidP="00430F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7ECD" w:rsidRPr="00E63B86" w:rsidTr="005A2266">
        <w:tc>
          <w:tcPr>
            <w:tcW w:w="782" w:type="dxa"/>
          </w:tcPr>
          <w:p w:rsidR="000B7ECD" w:rsidRPr="00E63B86" w:rsidRDefault="000B7ECD" w:rsidP="00CA1A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68" w:type="dxa"/>
          </w:tcPr>
          <w:p w:rsidR="000B7ECD" w:rsidRPr="00CA1ADA" w:rsidRDefault="000B7ECD" w:rsidP="000B7E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помещения</w:t>
            </w:r>
          </w:p>
        </w:tc>
        <w:tc>
          <w:tcPr>
            <w:tcW w:w="3304" w:type="dxa"/>
          </w:tcPr>
          <w:p w:rsidR="000B7ECD" w:rsidRPr="00E63B86" w:rsidRDefault="000B7ECD" w:rsidP="000335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помещения для </w:t>
            </w:r>
            <w:r w:rsidR="00033553">
              <w:rPr>
                <w:rFonts w:ascii="Times New Roman" w:hAnsi="Times New Roman" w:cs="Times New Roman"/>
                <w:sz w:val="20"/>
                <w:szCs w:val="20"/>
              </w:rPr>
              <w:t>монтажа, ПНР и ПСИ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 </w:t>
            </w:r>
            <w:r w:rsidR="00033553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срок не позднее 1 октября 202</w:t>
            </w:r>
            <w:r w:rsidR="009E722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3355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418" w:type="dxa"/>
          </w:tcPr>
          <w:p w:rsidR="000B7ECD" w:rsidRPr="00E63B86" w:rsidRDefault="00E62655" w:rsidP="00CA1A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2549" w:type="dxa"/>
          </w:tcPr>
          <w:p w:rsidR="000B7ECD" w:rsidRPr="00E63B86" w:rsidRDefault="000B7ECD" w:rsidP="00CA1A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Извещение о готовности помещения</w:t>
            </w:r>
          </w:p>
        </w:tc>
      </w:tr>
      <w:tr w:rsidR="00430F11" w:rsidRPr="00E63B86" w:rsidTr="005A2266">
        <w:tc>
          <w:tcPr>
            <w:tcW w:w="782" w:type="dxa"/>
          </w:tcPr>
          <w:p w:rsidR="00430F11" w:rsidRPr="00E63B86" w:rsidRDefault="00430F11" w:rsidP="00744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68" w:type="dxa"/>
          </w:tcPr>
          <w:p w:rsidR="00430F11" w:rsidRPr="00E63B86" w:rsidRDefault="00430F11" w:rsidP="0043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Оценка готовности помещения </w:t>
            </w:r>
          </w:p>
        </w:tc>
        <w:tc>
          <w:tcPr>
            <w:tcW w:w="3304" w:type="dxa"/>
          </w:tcPr>
          <w:p w:rsidR="00430F11" w:rsidRPr="00E63B86" w:rsidRDefault="00430F11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Оценка готовности помещения </w:t>
            </w:r>
            <w:r w:rsidR="00E62655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="00E62655"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для ввоза оборудования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место окончательной установки</w:t>
            </w:r>
          </w:p>
        </w:tc>
        <w:tc>
          <w:tcPr>
            <w:tcW w:w="1418" w:type="dxa"/>
          </w:tcPr>
          <w:p w:rsidR="00430F11" w:rsidRPr="00E63B86" w:rsidRDefault="00430F11" w:rsidP="00744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</w:tc>
        <w:tc>
          <w:tcPr>
            <w:tcW w:w="2549" w:type="dxa"/>
          </w:tcPr>
          <w:p w:rsidR="00430F11" w:rsidRPr="00E63B86" w:rsidRDefault="00430F11" w:rsidP="0043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Акт готовности помещения </w:t>
            </w:r>
            <w:r w:rsidR="007920AD">
              <w:rPr>
                <w:rFonts w:ascii="Times New Roman" w:hAnsi="Times New Roman" w:cs="Times New Roman"/>
                <w:sz w:val="20"/>
                <w:szCs w:val="20"/>
              </w:rPr>
              <w:t>по форме Ф2</w:t>
            </w:r>
          </w:p>
        </w:tc>
      </w:tr>
      <w:tr w:rsidR="00481F22" w:rsidRPr="00E63B86" w:rsidTr="005A2266">
        <w:trPr>
          <w:trHeight w:val="1866"/>
        </w:trPr>
        <w:tc>
          <w:tcPr>
            <w:tcW w:w="782" w:type="dxa"/>
            <w:vMerge w:val="restart"/>
          </w:tcPr>
          <w:p w:rsidR="00481F22" w:rsidRPr="00E63B86" w:rsidRDefault="00481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68" w:type="dxa"/>
            <w:vMerge w:val="restart"/>
          </w:tcPr>
          <w:p w:rsidR="00481F22" w:rsidRPr="00E63B86" w:rsidRDefault="00481F22" w:rsidP="006905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Распаковка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ввоз оборудования на место окончательной установки</w:t>
            </w:r>
          </w:p>
        </w:tc>
        <w:tc>
          <w:tcPr>
            <w:tcW w:w="3304" w:type="dxa"/>
          </w:tcPr>
          <w:p w:rsidR="00481F22" w:rsidRPr="00E63B86" w:rsidRDefault="00F9696C" w:rsidP="00481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состояния и р</w:t>
            </w:r>
            <w:r w:rsidR="00481F22"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аспаковка тары, </w:t>
            </w:r>
            <w:r w:rsidR="00481F22">
              <w:rPr>
                <w:rFonts w:ascii="Times New Roman" w:hAnsi="Times New Roman" w:cs="Times New Roman"/>
                <w:sz w:val="20"/>
                <w:szCs w:val="20"/>
              </w:rPr>
              <w:t>проверка состояния содержимого, укрупненная проверка комплектности на соответствие упаковочной ведомости и перемещение оборудования на место окончательного размещения</w:t>
            </w:r>
          </w:p>
        </w:tc>
        <w:tc>
          <w:tcPr>
            <w:tcW w:w="1418" w:type="dxa"/>
          </w:tcPr>
          <w:p w:rsidR="00481F22" w:rsidRPr="00E63B86" w:rsidRDefault="00481F22" w:rsidP="004A4A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</w:tc>
        <w:tc>
          <w:tcPr>
            <w:tcW w:w="2549" w:type="dxa"/>
            <w:vMerge w:val="restart"/>
          </w:tcPr>
          <w:p w:rsidR="00481F22" w:rsidRPr="00E63B86" w:rsidRDefault="00481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Акт распаковки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перемещения по форме Ф3</w:t>
            </w:r>
          </w:p>
        </w:tc>
      </w:tr>
      <w:tr w:rsidR="00481F22" w:rsidRPr="00E63B86" w:rsidTr="005A2266">
        <w:trPr>
          <w:trHeight w:val="427"/>
        </w:trPr>
        <w:tc>
          <w:tcPr>
            <w:tcW w:w="782" w:type="dxa"/>
            <w:vMerge/>
          </w:tcPr>
          <w:p w:rsidR="00481F22" w:rsidRDefault="00481F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vMerge/>
          </w:tcPr>
          <w:p w:rsidR="00481F22" w:rsidRPr="00E63B86" w:rsidRDefault="00481F22" w:rsidP="00690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4" w:type="dxa"/>
          </w:tcPr>
          <w:p w:rsidR="00481F22" w:rsidRPr="00E63B86" w:rsidRDefault="00481F22" w:rsidP="00481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Проверка комплектности и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выемка документации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481F22" w:rsidRPr="00E63B86" w:rsidRDefault="00481F22" w:rsidP="004A4A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F22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2549" w:type="dxa"/>
            <w:vMerge/>
          </w:tcPr>
          <w:p w:rsidR="00481F22" w:rsidRPr="00E63B86" w:rsidRDefault="00481F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67F" w:rsidRPr="00E63B86" w:rsidTr="005A2266">
        <w:tc>
          <w:tcPr>
            <w:tcW w:w="782" w:type="dxa"/>
          </w:tcPr>
          <w:p w:rsidR="0079530D" w:rsidRPr="00E63B86" w:rsidRDefault="007953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68" w:type="dxa"/>
          </w:tcPr>
          <w:p w:rsidR="0079530D" w:rsidRPr="00E63B86" w:rsidRDefault="0043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79530D" w:rsidRPr="00E63B86">
              <w:rPr>
                <w:rFonts w:ascii="Times New Roman" w:hAnsi="Times New Roman" w:cs="Times New Roman"/>
                <w:sz w:val="20"/>
                <w:szCs w:val="20"/>
              </w:rPr>
              <w:t>онтаж</w:t>
            </w:r>
          </w:p>
        </w:tc>
        <w:tc>
          <w:tcPr>
            <w:tcW w:w="3304" w:type="dxa"/>
          </w:tcPr>
          <w:p w:rsidR="0079530D" w:rsidRDefault="008341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Сборка </w:t>
            </w:r>
            <w:r w:rsidR="00C24FEF"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оборудования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на месте его окончательной установки</w:t>
            </w:r>
            <w:r w:rsidR="00EF267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F267F" w:rsidRDefault="007455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Окончательная</w:t>
            </w:r>
            <w:r w:rsidR="00EF267F">
              <w:rPr>
                <w:rFonts w:ascii="Times New Roman" w:hAnsi="Times New Roman" w:cs="Times New Roman"/>
                <w:sz w:val="20"/>
                <w:szCs w:val="20"/>
              </w:rPr>
              <w:t xml:space="preserve"> проверка комплектации</w:t>
            </w:r>
          </w:p>
          <w:p w:rsidR="005A2266" w:rsidRPr="00E63B86" w:rsidRDefault="005A2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9530D" w:rsidRPr="00E63B86" w:rsidRDefault="008341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</w:tc>
        <w:tc>
          <w:tcPr>
            <w:tcW w:w="2549" w:type="dxa"/>
          </w:tcPr>
          <w:p w:rsidR="0079530D" w:rsidRPr="00E63B86" w:rsidRDefault="008341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Акт выполнения монтажа</w:t>
            </w:r>
            <w:r w:rsidR="007920AD">
              <w:rPr>
                <w:rFonts w:ascii="Times New Roman" w:hAnsi="Times New Roman" w:cs="Times New Roman"/>
                <w:sz w:val="20"/>
                <w:szCs w:val="20"/>
              </w:rPr>
              <w:t xml:space="preserve"> и проверки комплектации по форме Ф4</w:t>
            </w:r>
          </w:p>
        </w:tc>
      </w:tr>
      <w:tr w:rsidR="00DE04EC" w:rsidRPr="00E63B86" w:rsidTr="005A2266">
        <w:trPr>
          <w:trHeight w:val="2094"/>
        </w:trPr>
        <w:tc>
          <w:tcPr>
            <w:tcW w:w="782" w:type="dxa"/>
            <w:vMerge w:val="restart"/>
          </w:tcPr>
          <w:p w:rsidR="00DE04EC" w:rsidRPr="00E63B86" w:rsidRDefault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68" w:type="dxa"/>
            <w:vMerge w:val="restart"/>
          </w:tcPr>
          <w:p w:rsidR="00DE04EC" w:rsidRPr="00E63B86" w:rsidRDefault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Подключение к инженерной инфраструктуре</w:t>
            </w:r>
          </w:p>
        </w:tc>
        <w:tc>
          <w:tcPr>
            <w:tcW w:w="3304" w:type="dxa"/>
          </w:tcPr>
          <w:p w:rsidR="00DE04EC" w:rsidRPr="00E63B86" w:rsidRDefault="00DE04EC" w:rsidP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запорной арматуры, п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одключение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энергоносителей до границы разграничения ответственности. Срок не позднее 5 рабочих дней после получения акта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выполнения монтажа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проверки комплектации по форме Ф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DE04EC" w:rsidRPr="00E63B86" w:rsidRDefault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2549" w:type="dxa"/>
            <w:vMerge w:val="restart"/>
          </w:tcPr>
          <w:p w:rsidR="00DE04EC" w:rsidRPr="00E63B86" w:rsidRDefault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 подключения Оборудования к энергосистеме здания по форме Ф5</w:t>
            </w:r>
          </w:p>
        </w:tc>
      </w:tr>
      <w:tr w:rsidR="00DE04EC" w:rsidRPr="00E63B86" w:rsidTr="005A2266">
        <w:trPr>
          <w:trHeight w:val="515"/>
        </w:trPr>
        <w:tc>
          <w:tcPr>
            <w:tcW w:w="782" w:type="dxa"/>
            <w:vMerge/>
          </w:tcPr>
          <w:p w:rsidR="00DE04EC" w:rsidRPr="00E63B86" w:rsidRDefault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vMerge/>
          </w:tcPr>
          <w:p w:rsidR="00DE04EC" w:rsidRPr="00E63B86" w:rsidRDefault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4" w:type="dxa"/>
          </w:tcPr>
          <w:p w:rsidR="00DE04EC" w:rsidRDefault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Подключение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оборудования к инженерной инфраструктуре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E04EC" w:rsidRDefault="00DE04EC" w:rsidP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E04EC" w:rsidRDefault="00DE04EC" w:rsidP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04EC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</w:tc>
        <w:tc>
          <w:tcPr>
            <w:tcW w:w="2549" w:type="dxa"/>
            <w:vMerge/>
          </w:tcPr>
          <w:p w:rsidR="00DE04EC" w:rsidRDefault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67F" w:rsidRPr="00E63B86" w:rsidTr="005A2266">
        <w:tc>
          <w:tcPr>
            <w:tcW w:w="782" w:type="dxa"/>
          </w:tcPr>
          <w:p w:rsidR="0079530D" w:rsidRPr="00E63B86" w:rsidRDefault="007953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68" w:type="dxa"/>
          </w:tcPr>
          <w:p w:rsidR="0079530D" w:rsidRPr="00E63B86" w:rsidRDefault="008341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Пуско-наладочные работы (ПНР)</w:t>
            </w:r>
          </w:p>
        </w:tc>
        <w:tc>
          <w:tcPr>
            <w:tcW w:w="3304" w:type="dxa"/>
          </w:tcPr>
          <w:p w:rsidR="0079530D" w:rsidRPr="00E63B86" w:rsidRDefault="00E905B5" w:rsidP="00E90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ПНР </w:t>
            </w:r>
          </w:p>
        </w:tc>
        <w:tc>
          <w:tcPr>
            <w:tcW w:w="1418" w:type="dxa"/>
          </w:tcPr>
          <w:p w:rsidR="0079530D" w:rsidRPr="00E63B86" w:rsidRDefault="00E90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</w:tc>
        <w:tc>
          <w:tcPr>
            <w:tcW w:w="2549" w:type="dxa"/>
          </w:tcPr>
          <w:p w:rsidR="005A2266" w:rsidRPr="005A2266" w:rsidRDefault="008341B2" w:rsidP="00DE0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Извещение о завершении ПНР и готовности к проведению приемо-сдаточных испытаний</w:t>
            </w:r>
            <w:r w:rsidR="00EF267F">
              <w:rPr>
                <w:rFonts w:ascii="Times New Roman" w:hAnsi="Times New Roman" w:cs="Times New Roman"/>
                <w:sz w:val="20"/>
                <w:szCs w:val="20"/>
              </w:rPr>
              <w:t xml:space="preserve"> с приложением Протоколов ПНР </w:t>
            </w:r>
            <w:r w:rsidR="00DE04EC">
              <w:rPr>
                <w:rFonts w:ascii="Times New Roman" w:hAnsi="Times New Roman" w:cs="Times New Roman"/>
                <w:sz w:val="20"/>
                <w:szCs w:val="20"/>
              </w:rPr>
              <w:t>по форме Ф</w:t>
            </w:r>
            <w:proofErr w:type="gramStart"/>
            <w:r w:rsidR="00DE04E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proofErr w:type="gramEnd"/>
            <w:r w:rsidR="00DE04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F267F">
              <w:rPr>
                <w:rFonts w:ascii="Times New Roman" w:hAnsi="Times New Roman" w:cs="Times New Roman"/>
                <w:sz w:val="20"/>
                <w:szCs w:val="20"/>
              </w:rPr>
              <w:t>с перечнем выполненных процедур и достигнутых параметрах</w:t>
            </w:r>
            <w:r w:rsidR="007920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F267F" w:rsidRPr="00E63B86" w:rsidTr="005A2266">
        <w:tc>
          <w:tcPr>
            <w:tcW w:w="782" w:type="dxa"/>
          </w:tcPr>
          <w:p w:rsidR="008341B2" w:rsidRPr="00E63B86" w:rsidRDefault="00E90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868" w:type="dxa"/>
          </w:tcPr>
          <w:p w:rsidR="00373332" w:rsidRDefault="00E62655" w:rsidP="00373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Инструктаж специалистов </w:t>
            </w:r>
            <w:r w:rsidR="00373332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</w:p>
          <w:p w:rsidR="008341B2" w:rsidRPr="00E63B86" w:rsidRDefault="008341B2" w:rsidP="00373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4" w:type="dxa"/>
          </w:tcPr>
          <w:p w:rsidR="00E62655" w:rsidRDefault="00E62655" w:rsidP="00E90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Инструктаж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специалистов </w:t>
            </w:r>
            <w:r w:rsidR="00373332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E63B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работе с Товаром</w:t>
            </w:r>
          </w:p>
          <w:p w:rsidR="00BC71D2" w:rsidRPr="00E63B86" w:rsidRDefault="00BC71D2" w:rsidP="005049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41B2" w:rsidRPr="00E63B86" w:rsidRDefault="00BC71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</w:tc>
        <w:tc>
          <w:tcPr>
            <w:tcW w:w="2549" w:type="dxa"/>
          </w:tcPr>
          <w:p w:rsidR="00373332" w:rsidRPr="005A2266" w:rsidRDefault="00373332" w:rsidP="00373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Акт выполнения инструктажа с указанием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наименования,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содержания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инструктажа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продолжительности, Ф.И.О. и подписей проводивших и получивших инструктаж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форме Ф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proofErr w:type="gramEnd"/>
            <w:r w:rsidR="005A226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341B2" w:rsidRPr="00E63B86" w:rsidRDefault="008341B2" w:rsidP="00373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67F" w:rsidRPr="00E63B86" w:rsidTr="005A2266">
        <w:tc>
          <w:tcPr>
            <w:tcW w:w="782" w:type="dxa"/>
          </w:tcPr>
          <w:p w:rsidR="00BC71D2" w:rsidRPr="00E63B86" w:rsidRDefault="00BC71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68" w:type="dxa"/>
          </w:tcPr>
          <w:p w:rsidR="00E62655" w:rsidRDefault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Приемо-сдаточные испытания (ПСИ)</w:t>
            </w:r>
          </w:p>
          <w:p w:rsidR="00BC71D2" w:rsidRPr="00E63B86" w:rsidRDefault="00BC7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4" w:type="dxa"/>
          </w:tcPr>
          <w:p w:rsidR="00E62655" w:rsidRPr="00E63B86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1. ПСИ проводятся комиссией, назначенной </w:t>
            </w:r>
            <w:r w:rsidR="00373332">
              <w:rPr>
                <w:rFonts w:ascii="Times New Roman" w:hAnsi="Times New Roman" w:cs="Times New Roman"/>
                <w:sz w:val="20"/>
                <w:szCs w:val="20"/>
              </w:rPr>
              <w:t>директором учреждения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согласно Программе приемки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E62655" w:rsidRPr="00E63B86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2. Поставщик предъявляет комиссии Товар и выполняет демонстрацию соответствия Товара требованиям </w:t>
            </w:r>
            <w:r w:rsidR="005A2266">
              <w:rPr>
                <w:rFonts w:ascii="Times New Roman" w:hAnsi="Times New Roman" w:cs="Times New Roman"/>
                <w:sz w:val="20"/>
                <w:szCs w:val="20"/>
              </w:rPr>
              <w:t>Спецификации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. Результаты ПСИ, полученные без присутствия членов комиссии </w:t>
            </w:r>
            <w:r w:rsidR="00373332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, считаются недействительными и подлежат повторному проведению.</w:t>
            </w:r>
          </w:p>
          <w:p w:rsidR="00E62655" w:rsidRPr="00E63B86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3. Перед началом ПСИ Поставщик должен подтвердить пригодность и качество материалов, образцов и иных ресурсов, применяемых в ходе ПСИ, что фиксируется в акте выполнения ПСИ.</w:t>
            </w:r>
          </w:p>
          <w:p w:rsidR="00E62655" w:rsidRPr="00E63B86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4. Приемка Товара по качеству осуществляются комиссией </w:t>
            </w:r>
            <w:r w:rsidR="00373332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 в следующем порядке:</w:t>
            </w:r>
          </w:p>
          <w:p w:rsidR="00E62655" w:rsidRPr="00E63B86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Проверка на соответствие требованиям </w:t>
            </w:r>
            <w:r w:rsidR="007C49F4">
              <w:rPr>
                <w:rFonts w:ascii="Times New Roman" w:hAnsi="Times New Roman" w:cs="Times New Roman"/>
                <w:sz w:val="20"/>
                <w:szCs w:val="20"/>
              </w:rPr>
              <w:t>Контракта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 по комплектности Товара;</w:t>
            </w:r>
          </w:p>
          <w:p w:rsid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Проверка на соответствие Товара остальным требованиям, изложенным в программе ПСИ;</w:t>
            </w:r>
          </w:p>
          <w:p w:rsid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Подписание Акта выполнения ПСИ при положительном результате проверок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C7852" w:rsidRPr="00E63B86" w:rsidRDefault="008C7852" w:rsidP="00E905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C71D2" w:rsidRPr="00E63B86" w:rsidRDefault="00887D78" w:rsidP="00373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="00E6265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="00373332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2549" w:type="dxa"/>
          </w:tcPr>
          <w:p w:rsidR="00373332" w:rsidRDefault="00373332" w:rsidP="00EF2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Акт выполнения ПСИ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приложением протоколов замеров значений параметров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форме Ф8</w:t>
            </w:r>
          </w:p>
          <w:p w:rsidR="00BC71D2" w:rsidRPr="00E63B86" w:rsidRDefault="00BC71D2" w:rsidP="00EF26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67F" w:rsidRPr="00E63B86" w:rsidTr="005A2266">
        <w:tc>
          <w:tcPr>
            <w:tcW w:w="782" w:type="dxa"/>
          </w:tcPr>
          <w:p w:rsidR="00887D78" w:rsidRPr="00E63B86" w:rsidRDefault="00887D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68" w:type="dxa"/>
          </w:tcPr>
          <w:p w:rsidR="00887D78" w:rsidRPr="00E63B86" w:rsidRDefault="00887D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Приемка по качеству</w:t>
            </w:r>
          </w:p>
        </w:tc>
        <w:tc>
          <w:tcPr>
            <w:tcW w:w="3304" w:type="dxa"/>
          </w:tcPr>
          <w:p w:rsidR="00887D78" w:rsidRPr="00E63B86" w:rsidRDefault="00887D78" w:rsidP="00E90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В случае успешного завершения ПНР и ПСИ, при отсутствии замечаний по составу Товара, при условии выполнения Поставщиком всех условий </w:t>
            </w:r>
            <w:r w:rsidR="007C49F4">
              <w:rPr>
                <w:rFonts w:ascii="Times New Roman" w:hAnsi="Times New Roman" w:cs="Times New Roman"/>
                <w:sz w:val="20"/>
                <w:szCs w:val="20"/>
              </w:rPr>
              <w:t>Контракта</w:t>
            </w:r>
            <w:r w:rsidR="007C49F4"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(кроме гарантийных обязательств), </w:t>
            </w:r>
            <w:r w:rsidR="00373332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="00373332"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и Поставщик п</w:t>
            </w:r>
            <w:r w:rsidR="007C49F4">
              <w:rPr>
                <w:rFonts w:ascii="Times New Roman" w:hAnsi="Times New Roman" w:cs="Times New Roman"/>
                <w:sz w:val="20"/>
                <w:szCs w:val="20"/>
              </w:rPr>
              <w:t>одписывают Акт Приемки Товара.</w:t>
            </w:r>
          </w:p>
          <w:p w:rsidR="003929D5" w:rsidRPr="00E63B86" w:rsidRDefault="003929D5" w:rsidP="007C49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До подписания Акта приемки Товара, при отсутствии доказанной вины </w:t>
            </w:r>
            <w:r w:rsidR="007C49F4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>, Поставщик несет ответственность за техническое состояние Товара и обязан за свой счет заменить части Товара, вышедшие из строя во время проведения работ.</w:t>
            </w:r>
          </w:p>
        </w:tc>
        <w:tc>
          <w:tcPr>
            <w:tcW w:w="1418" w:type="dxa"/>
          </w:tcPr>
          <w:p w:rsidR="00887D78" w:rsidRPr="00E63B86" w:rsidRDefault="00887D78" w:rsidP="007C49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B86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и </w:t>
            </w:r>
            <w:r w:rsidR="007C49F4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2549" w:type="dxa"/>
          </w:tcPr>
          <w:p w:rsidR="00887D78" w:rsidRPr="00E63B86" w:rsidRDefault="00887D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0491">
              <w:rPr>
                <w:rFonts w:ascii="Times New Roman" w:hAnsi="Times New Roman" w:cs="Times New Roman"/>
                <w:sz w:val="20"/>
                <w:szCs w:val="20"/>
              </w:rPr>
              <w:t xml:space="preserve">Акт Приемки Товара </w:t>
            </w:r>
            <w:r w:rsidR="007920AD">
              <w:rPr>
                <w:rFonts w:ascii="Times New Roman" w:hAnsi="Times New Roman" w:cs="Times New Roman"/>
                <w:sz w:val="20"/>
                <w:szCs w:val="20"/>
              </w:rPr>
              <w:t>по форме Ф</w:t>
            </w:r>
            <w:proofErr w:type="gramStart"/>
            <w:r w:rsidR="007920A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proofErr w:type="gramEnd"/>
          </w:p>
        </w:tc>
      </w:tr>
    </w:tbl>
    <w:p w:rsidR="00C57441" w:rsidRPr="00144E02" w:rsidRDefault="00C57441" w:rsidP="00C5744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sectPr w:rsidR="00C57441" w:rsidRPr="00144E02" w:rsidSect="0002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B5923"/>
    <w:multiLevelType w:val="multilevel"/>
    <w:tmpl w:val="6F6CF16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1">
    <w:nsid w:val="59794E3C"/>
    <w:multiLevelType w:val="multilevel"/>
    <w:tmpl w:val="DA6299C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Жданова Юлия Александровна">
    <w15:presenceInfo w15:providerId="AD" w15:userId="S-1-5-21-1993962763-1580818891-682003330-67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234"/>
    <w:rsid w:val="0002186C"/>
    <w:rsid w:val="00033553"/>
    <w:rsid w:val="000B3CDD"/>
    <w:rsid w:val="000B7ECD"/>
    <w:rsid w:val="000C7D26"/>
    <w:rsid w:val="00144E02"/>
    <w:rsid w:val="00157E35"/>
    <w:rsid w:val="00240210"/>
    <w:rsid w:val="00373332"/>
    <w:rsid w:val="00377749"/>
    <w:rsid w:val="003929D5"/>
    <w:rsid w:val="003E4D06"/>
    <w:rsid w:val="00420B50"/>
    <w:rsid w:val="00430F11"/>
    <w:rsid w:val="00481F22"/>
    <w:rsid w:val="004A4A69"/>
    <w:rsid w:val="004E5685"/>
    <w:rsid w:val="004F1560"/>
    <w:rsid w:val="005033E7"/>
    <w:rsid w:val="0050496B"/>
    <w:rsid w:val="005A2266"/>
    <w:rsid w:val="006504A7"/>
    <w:rsid w:val="006824BE"/>
    <w:rsid w:val="00690579"/>
    <w:rsid w:val="006B096C"/>
    <w:rsid w:val="00710491"/>
    <w:rsid w:val="00745593"/>
    <w:rsid w:val="00746BB5"/>
    <w:rsid w:val="007920AD"/>
    <w:rsid w:val="0079530D"/>
    <w:rsid w:val="007B4B2D"/>
    <w:rsid w:val="007C49F4"/>
    <w:rsid w:val="008341B2"/>
    <w:rsid w:val="00887D78"/>
    <w:rsid w:val="008C7852"/>
    <w:rsid w:val="008E1E12"/>
    <w:rsid w:val="008E7FF1"/>
    <w:rsid w:val="009261A3"/>
    <w:rsid w:val="00985289"/>
    <w:rsid w:val="00992234"/>
    <w:rsid w:val="009E7228"/>
    <w:rsid w:val="00A42E63"/>
    <w:rsid w:val="00A6646D"/>
    <w:rsid w:val="00B65893"/>
    <w:rsid w:val="00BC71D2"/>
    <w:rsid w:val="00C24FEF"/>
    <w:rsid w:val="00C57441"/>
    <w:rsid w:val="00CB73FB"/>
    <w:rsid w:val="00D35A0A"/>
    <w:rsid w:val="00DE04EC"/>
    <w:rsid w:val="00E37E72"/>
    <w:rsid w:val="00E62655"/>
    <w:rsid w:val="00E63B86"/>
    <w:rsid w:val="00E771FC"/>
    <w:rsid w:val="00E905B5"/>
    <w:rsid w:val="00ED1107"/>
    <w:rsid w:val="00EF267F"/>
    <w:rsid w:val="00F9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F11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EF267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F267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F267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F267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F267F"/>
    <w:rPr>
      <w:b/>
      <w:bCs/>
      <w:sz w:val="20"/>
      <w:szCs w:val="20"/>
    </w:rPr>
  </w:style>
  <w:style w:type="paragraph" w:customStyle="1" w:styleId="Style10">
    <w:name w:val="Style10"/>
    <w:basedOn w:val="a"/>
    <w:rsid w:val="00144E0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1">
    <w:name w:val="Абзац списка1"/>
    <w:basedOn w:val="a"/>
    <w:rsid w:val="00144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44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F11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EF267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F267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F267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F267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F267F"/>
    <w:rPr>
      <w:b/>
      <w:bCs/>
      <w:sz w:val="20"/>
      <w:szCs w:val="20"/>
    </w:rPr>
  </w:style>
  <w:style w:type="paragraph" w:customStyle="1" w:styleId="Style10">
    <w:name w:val="Style10"/>
    <w:basedOn w:val="a"/>
    <w:rsid w:val="00144E0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1">
    <w:name w:val="Абзац списка1"/>
    <w:basedOn w:val="a"/>
    <w:rsid w:val="00144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44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Shelyhmanov D.E.</dc:creator>
  <cp:lastModifiedBy>Shelyhmanov D.E.</cp:lastModifiedBy>
  <cp:revision>4</cp:revision>
  <dcterms:created xsi:type="dcterms:W3CDTF">2023-10-14T03:20:00Z</dcterms:created>
  <dcterms:modified xsi:type="dcterms:W3CDTF">2023-10-17T12:54:00Z</dcterms:modified>
</cp:coreProperties>
</file>