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2D2" w:rsidRDefault="002022D2" w:rsidP="002022D2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 xml:space="preserve">                                      </w:t>
      </w:r>
      <w:r w:rsidR="005607F3">
        <w:rPr>
          <w:b/>
          <w:bCs/>
          <w:color w:val="000000"/>
          <w:sz w:val="27"/>
          <w:szCs w:val="27"/>
          <w:shd w:val="clear" w:color="auto" w:fill="FFFFFF"/>
        </w:rPr>
        <w:t xml:space="preserve">     </w:t>
      </w:r>
      <w:r>
        <w:rPr>
          <w:b/>
          <w:bCs/>
          <w:color w:val="000000"/>
          <w:sz w:val="27"/>
          <w:szCs w:val="27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ТЕХНИЧЕСКОЕ ЗАДАНИЕ</w:t>
      </w:r>
    </w:p>
    <w:p w:rsidR="002022D2" w:rsidRDefault="002022D2" w:rsidP="002022D2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</w:t>
      </w:r>
      <w:r w:rsidR="00D742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742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Намоточный станок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br/>
      </w:r>
    </w:p>
    <w:p w:rsidR="002022D2" w:rsidRDefault="002022D2" w:rsidP="002022D2">
      <w:pPr>
        <w:pStyle w:val="a3"/>
        <w:shd w:val="clear" w:color="auto" w:fill="FFFFFF" w:themeFill="background1"/>
        <w:spacing w:before="0" w:beforeAutospacing="0" w:after="150" w:afterAutospacing="0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1. Назначение.</w:t>
      </w:r>
      <w:r>
        <w:rPr>
          <w:color w:val="000000"/>
        </w:rPr>
        <w:br/>
      </w:r>
      <w:r>
        <w:rPr>
          <w:color w:val="000000"/>
          <w:shd w:val="clear" w:color="auto" w:fill="FFFFFF"/>
        </w:rPr>
        <w:t xml:space="preserve">Станок для рядовой намотки </w:t>
      </w:r>
      <w:r w:rsidR="00D74274">
        <w:rPr>
          <w:color w:val="000000"/>
          <w:shd w:val="clear" w:color="auto" w:fill="FFFFFF"/>
        </w:rPr>
        <w:t xml:space="preserve">и намотки с программируемым шагом </w:t>
      </w:r>
      <w:r w:rsidR="004F4BAE">
        <w:rPr>
          <w:color w:val="000000"/>
          <w:shd w:val="clear" w:color="auto" w:fill="FFFFFF"/>
        </w:rPr>
        <w:t>с высокой точностью</w:t>
      </w:r>
      <w:r>
        <w:rPr>
          <w:color w:val="000000"/>
          <w:shd w:val="clear" w:color="auto" w:fill="FFFFFF"/>
        </w:rPr>
        <w:t>.</w:t>
      </w:r>
      <w:r>
        <w:rPr>
          <w:color w:val="000000"/>
        </w:rPr>
        <w:br/>
      </w:r>
      <w:r>
        <w:rPr>
          <w:b/>
          <w:bCs/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  </w:t>
      </w:r>
      <w:r w:rsidR="0019344C">
        <w:rPr>
          <w:b/>
          <w:bCs/>
          <w:color w:val="000000"/>
          <w:shd w:val="clear" w:color="auto" w:fill="FFFFFF"/>
        </w:rPr>
        <w:t xml:space="preserve">                       </w:t>
      </w:r>
      <w:r>
        <w:rPr>
          <w:b/>
          <w:bCs/>
          <w:color w:val="000000"/>
          <w:shd w:val="clear" w:color="auto" w:fill="FFFFFF"/>
        </w:rPr>
        <w:t xml:space="preserve">    2. Технические требования и характеристики оборудования.</w:t>
      </w:r>
    </w:p>
    <w:p w:rsidR="00BC1751" w:rsidRPr="00B2587D" w:rsidRDefault="00D74274" w:rsidP="001E31B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Полу</w:t>
      </w:r>
      <w:r w:rsidR="002022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автоматическая система </w:t>
      </w:r>
      <w:r w:rsidR="002022D2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намотки</w:t>
      </w:r>
      <w: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.</w:t>
      </w:r>
      <w:r w:rsidR="00A64754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r w:rsidR="002022D2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Станок долж</w:t>
      </w:r>
      <w: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ен обеспечивать рядовую намотку </w:t>
      </w:r>
      <w:r w:rsidRPr="00D74274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проволоки</w:t>
      </w:r>
      <w:r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на каркас.</w:t>
      </w:r>
      <w:r w:rsidR="00A64754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r w:rsidR="002022D2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Станок</w:t>
      </w:r>
      <w:r w:rsidR="00A64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022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должен автоматически осуществлять </w:t>
      </w:r>
      <w:r w:rsidR="002022D2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намотку</w:t>
      </w:r>
      <w:r w:rsidR="002022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позиционирование провода, укладку провода</w:t>
      </w:r>
      <w:r w:rsidR="001934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BC17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C1751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Должна быть предусмотрена </w:t>
      </w:r>
      <w:r w:rsidR="00BC1751">
        <w:rPr>
          <w:rFonts w:ascii="Times New Roman" w:eastAsia="Times New Roman" w:hAnsi="Times New Roman" w:cs="Times New Roman"/>
          <w:sz w:val="24"/>
          <w:szCs w:val="24"/>
        </w:rPr>
        <w:t xml:space="preserve">возможность программирования числа витков, направления намотки, а также возможность </w:t>
      </w:r>
      <w:r w:rsidR="00F93ABE">
        <w:rPr>
          <w:rFonts w:ascii="Times New Roman" w:eastAsia="Times New Roman" w:hAnsi="Times New Roman" w:cs="Times New Roman"/>
          <w:sz w:val="24"/>
          <w:szCs w:val="24"/>
        </w:rPr>
        <w:t xml:space="preserve">изменения </w:t>
      </w:r>
      <w:r w:rsidR="00BC1751">
        <w:rPr>
          <w:rFonts w:ascii="Times New Roman" w:eastAsia="Times New Roman" w:hAnsi="Times New Roman" w:cs="Times New Roman"/>
          <w:sz w:val="24"/>
          <w:szCs w:val="24"/>
        </w:rPr>
        <w:t>направления вращения каркаса для намотки. Должно быть предусмотрено программируемое изменение шага намотки провода в процессе намотки.</w:t>
      </w:r>
      <w:r w:rsidR="001E31BA">
        <w:rPr>
          <w:rFonts w:ascii="Times New Roman" w:eastAsia="Times New Roman" w:hAnsi="Times New Roman" w:cs="Times New Roman"/>
          <w:sz w:val="24"/>
          <w:szCs w:val="24"/>
        </w:rPr>
        <w:t xml:space="preserve"> Позиционирование раздатчика провода должно осуществляться отдельным двигателем.</w:t>
      </w:r>
      <w:r w:rsidR="003C2BA9">
        <w:rPr>
          <w:rFonts w:ascii="Times New Roman" w:eastAsia="Times New Roman" w:hAnsi="Times New Roman" w:cs="Times New Roman"/>
          <w:sz w:val="24"/>
          <w:szCs w:val="24"/>
        </w:rPr>
        <w:t xml:space="preserve"> Повторяемость намотанных заготовок в пределах ±</w:t>
      </w:r>
      <w:r w:rsidR="004F4BAE">
        <w:rPr>
          <w:rFonts w:ascii="Times New Roman" w:eastAsia="Times New Roman" w:hAnsi="Times New Roman" w:cs="Times New Roman"/>
          <w:sz w:val="24"/>
          <w:szCs w:val="24"/>
        </w:rPr>
        <w:t xml:space="preserve"> 0,5 </w:t>
      </w:r>
      <w:r w:rsidR="003C2BA9">
        <w:rPr>
          <w:rFonts w:ascii="Times New Roman" w:eastAsia="Times New Roman" w:hAnsi="Times New Roman" w:cs="Times New Roman"/>
          <w:sz w:val="24"/>
          <w:szCs w:val="24"/>
        </w:rPr>
        <w:t>мм.</w:t>
      </w:r>
      <w:r w:rsidR="00436609">
        <w:rPr>
          <w:rFonts w:ascii="Times New Roman" w:eastAsia="Times New Roman" w:hAnsi="Times New Roman" w:cs="Times New Roman"/>
          <w:sz w:val="24"/>
          <w:szCs w:val="24"/>
        </w:rPr>
        <w:t xml:space="preserve"> При намотке провода </w:t>
      </w:r>
      <w:r w:rsidR="003C2BA9">
        <w:rPr>
          <w:rFonts w:ascii="Times New Roman" w:eastAsia="Times New Roman" w:hAnsi="Times New Roman" w:cs="Times New Roman"/>
          <w:sz w:val="24"/>
          <w:szCs w:val="24"/>
        </w:rPr>
        <w:t>не должно возникать повреждение изоляции провода.</w:t>
      </w:r>
      <w:r w:rsidR="00C024B3">
        <w:rPr>
          <w:rFonts w:ascii="Times New Roman" w:eastAsia="Times New Roman" w:hAnsi="Times New Roman" w:cs="Times New Roman"/>
          <w:sz w:val="24"/>
          <w:szCs w:val="24"/>
        </w:rPr>
        <w:t xml:space="preserve"> Станок должен обеспечивать возможность намотки изолирующих лент с шириной ленты 10-15</w:t>
      </w:r>
      <w:r w:rsidR="00267DA7">
        <w:rPr>
          <w:rFonts w:ascii="Times New Roman" w:eastAsia="Times New Roman" w:hAnsi="Times New Roman" w:cs="Times New Roman"/>
          <w:sz w:val="24"/>
          <w:szCs w:val="24"/>
        </w:rPr>
        <w:t> </w:t>
      </w:r>
      <w:r w:rsidR="00C024B3">
        <w:rPr>
          <w:rFonts w:ascii="Times New Roman" w:eastAsia="Times New Roman" w:hAnsi="Times New Roman" w:cs="Times New Roman"/>
          <w:sz w:val="24"/>
          <w:szCs w:val="24"/>
        </w:rPr>
        <w:t>мм на всю длину намотки. Должна быть предусмотрена регулировка перекрытия ширины, угла наложения, усилия натяжения изоляционной ленты</w:t>
      </w:r>
      <w:r w:rsidR="00267DA7">
        <w:rPr>
          <w:rFonts w:ascii="Times New Roman" w:eastAsia="Times New Roman" w:hAnsi="Times New Roman" w:cs="Times New Roman"/>
          <w:sz w:val="24"/>
          <w:szCs w:val="24"/>
        </w:rPr>
        <w:t>. Должно обеспечиваться компьютерное управление, индикация, заведение и хранение программ для каждого изделия.</w:t>
      </w:r>
    </w:p>
    <w:p w:rsidR="002022D2" w:rsidRDefault="002022D2" w:rsidP="00BC1751">
      <w:pP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2022D2" w:rsidRDefault="002022D2" w:rsidP="002022D2">
      <w:pPr>
        <w:pStyle w:val="a3"/>
        <w:shd w:val="clear" w:color="auto" w:fill="FFFFFF" w:themeFill="background1"/>
        <w:spacing w:before="0" w:beforeAutospacing="0" w:after="15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 стандартную комплектацию должно входить:</w:t>
      </w:r>
    </w:p>
    <w:p w:rsidR="002022D2" w:rsidRDefault="002022D2" w:rsidP="00202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1. Станок для намотки                                                                   </w:t>
      </w:r>
      <w:r w:rsidR="00D7427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</w:t>
      </w:r>
      <w:r w:rsidR="0019344C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1 шт.</w:t>
      </w:r>
    </w:p>
    <w:p w:rsidR="002022D2" w:rsidRDefault="002022D2" w:rsidP="00202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2. Оснастка</w:t>
      </w:r>
      <w:r w:rsidR="005607F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для крепления и центровки трубки-каркаса для намотки                        1 шт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. </w:t>
      </w:r>
    </w:p>
    <w:p w:rsidR="005607F3" w:rsidRDefault="005607F3" w:rsidP="00202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3. Подвижная</w:t>
      </w:r>
      <w:r w:rsidR="001A307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задняя бабка с возможностью </w:t>
      </w:r>
      <w:proofErr w:type="spellStart"/>
      <w:r w:rsidR="001A307A">
        <w:rPr>
          <w:rFonts w:ascii="Times New Roman" w:eastAsia="Times New Roman" w:hAnsi="Times New Roman" w:cs="Times New Roman"/>
          <w:color w:val="1A1A1A"/>
          <w:sz w:val="24"/>
          <w:szCs w:val="24"/>
        </w:rPr>
        <w:t>стопорения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её на станине </w:t>
      </w:r>
      <w:r w:rsidR="001A307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станка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винтами с </w:t>
      </w:r>
      <w:r w:rsidR="00BC1751">
        <w:rPr>
          <w:rFonts w:ascii="Times New Roman" w:eastAsia="Times New Roman" w:hAnsi="Times New Roman" w:cs="Times New Roman"/>
          <w:color w:val="1A1A1A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барашковым</w:t>
      </w:r>
      <w:r w:rsidR="001A307A">
        <w:rPr>
          <w:rFonts w:ascii="Times New Roman" w:eastAsia="Times New Roman" w:hAnsi="Times New Roman" w:cs="Times New Roman"/>
          <w:color w:val="1A1A1A"/>
          <w:sz w:val="24"/>
          <w:szCs w:val="24"/>
        </w:rPr>
        <w:t>и</w:t>
      </w:r>
      <w:r w:rsidR="00BC1751">
        <w:rPr>
          <w:rFonts w:ascii="Times New Roman" w:eastAsia="Times New Roman" w:hAnsi="Times New Roman" w:cs="Times New Roman"/>
          <w:color w:val="1A1A1A"/>
          <w:sz w:val="24"/>
          <w:szCs w:val="24"/>
        </w:rPr>
        <w:t>»</w:t>
      </w:r>
      <w:r w:rsidR="001A307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наконечниками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. </w:t>
      </w:r>
    </w:p>
    <w:p w:rsidR="005607F3" w:rsidRDefault="005607F3" w:rsidP="00202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4. Задняя бабка должна допускать как крепление </w:t>
      </w:r>
      <w:proofErr w:type="spellStart"/>
      <w:r w:rsidR="001A307A">
        <w:rPr>
          <w:rFonts w:ascii="Times New Roman" w:eastAsia="Times New Roman" w:hAnsi="Times New Roman" w:cs="Times New Roman"/>
          <w:color w:val="1A1A1A"/>
          <w:sz w:val="24"/>
          <w:szCs w:val="24"/>
        </w:rPr>
        <w:t>подпорочного</w:t>
      </w:r>
      <w:proofErr w:type="spellEnd"/>
      <w:r w:rsidR="001A307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конуса-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центрика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, так и крепление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трёхкулачкового</w:t>
      </w:r>
      <w:proofErr w:type="spellEnd"/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дополнительного патрона с максимальным диаметром зажимаемого диаметра </w:t>
      </w:r>
      <w:r w:rsidR="001A307A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заготовки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14 мм. </w:t>
      </w:r>
    </w:p>
    <w:p w:rsidR="00267DA7" w:rsidRDefault="00267DA7" w:rsidP="002022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5. Перемоточное устройство для перемотки провода на другую катушку. </w:t>
      </w:r>
    </w:p>
    <w:p w:rsidR="00B2587D" w:rsidRDefault="00B2587D" w:rsidP="00B2587D">
      <w:pPr>
        <w:shd w:val="clear" w:color="auto" w:fill="FFFFFF" w:themeFill="background1"/>
        <w:spacing w:after="0" w:line="240" w:lineRule="auto"/>
        <w:rPr>
          <w:color w:val="000000"/>
        </w:rPr>
      </w:pPr>
    </w:p>
    <w:p w:rsidR="002022D2" w:rsidRDefault="002022D2" w:rsidP="002022D2">
      <w:pPr>
        <w:pStyle w:val="a3"/>
        <w:shd w:val="clear" w:color="auto" w:fill="FFFFFF" w:themeFill="background1"/>
        <w:spacing w:before="0" w:beforeAutospacing="0" w:after="150" w:afterAutospacing="0"/>
        <w:rPr>
          <w:b/>
          <w:bCs/>
          <w:shd w:val="clear" w:color="auto" w:fill="FFFFFF"/>
        </w:rPr>
      </w:pPr>
      <w:r>
        <w:rPr>
          <w:color w:val="000000"/>
        </w:rPr>
        <w:br/>
      </w:r>
      <w:r w:rsidR="0019344C">
        <w:rPr>
          <w:b/>
          <w:bCs/>
        </w:rPr>
        <w:t>3.</w:t>
      </w:r>
      <w:r>
        <w:rPr>
          <w:b/>
          <w:bCs/>
        </w:rPr>
        <w:t>Технические параметры:</w:t>
      </w:r>
    </w:p>
    <w:tbl>
      <w:tblPr>
        <w:tblW w:w="102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7F7F7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2"/>
        <w:gridCol w:w="7513"/>
      </w:tblGrid>
      <w:tr w:rsidR="002022D2" w:rsidTr="002022D2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05714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 диаметр каркаса для намотки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05714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202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мм</w:t>
            </w:r>
          </w:p>
        </w:tc>
      </w:tr>
      <w:tr w:rsidR="00057147" w:rsidTr="002022D2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057147" w:rsidRDefault="0005714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Внутренний диаметр каркаса для намотки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057147" w:rsidRDefault="0005714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4,2 до 5 мм</w:t>
            </w:r>
          </w:p>
        </w:tc>
      </w:tr>
      <w:tr w:rsidR="00057147" w:rsidTr="002022D2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057147" w:rsidRDefault="00057147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Длина каркаса для намотки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057147" w:rsidRDefault="001A307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 100</w:t>
            </w:r>
            <w:r w:rsidR="00B258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72</w:t>
            </w:r>
            <w:r w:rsidR="00057147">
              <w:rPr>
                <w:rFonts w:ascii="Times New Roman" w:eastAsia="Times New Roman" w:hAnsi="Times New Roman" w:cs="Times New Roman"/>
                <w:sz w:val="24"/>
                <w:szCs w:val="24"/>
              </w:rPr>
              <w:t>0 мм</w:t>
            </w:r>
          </w:p>
        </w:tc>
      </w:tr>
      <w:tr w:rsidR="00B2587D" w:rsidTr="00B2587D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B2587D" w:rsidRPr="00B2587D" w:rsidRDefault="00B2587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Максимальная длина намотки провода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B2587D" w:rsidRDefault="00B2587D" w:rsidP="00B2587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710 мм</w:t>
            </w:r>
          </w:p>
        </w:tc>
      </w:tr>
      <w:tr w:rsidR="00436609" w:rsidTr="00B2587D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436609" w:rsidRPr="00436609" w:rsidRDefault="0043660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Расстояние от оси намотки до станины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436609" w:rsidRDefault="00436609" w:rsidP="00B2587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 мм</w:t>
            </w:r>
          </w:p>
        </w:tc>
      </w:tr>
      <w:tr w:rsidR="002022D2" w:rsidTr="002022D2">
        <w:trPr>
          <w:trHeight w:val="498"/>
        </w:trPr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2022D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Диапазон провода намотки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3C2BA9" w:rsidRDefault="0019344C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0,05-0,</w:t>
            </w:r>
            <w:r w:rsidR="00436609">
              <w:rPr>
                <w:rFonts w:ascii="Times New Roman" w:eastAsia="Times New Roman" w:hAnsi="Times New Roman" w:cs="Times New Roman"/>
                <w:sz w:val="24"/>
                <w:szCs w:val="24"/>
              </w:rPr>
              <w:t>15 мм, 0,15-0,</w:t>
            </w:r>
            <w:r w:rsidR="002022D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267D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7147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r w:rsidR="00202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зависимости от диаметра провода используются  разные направляющие провода)</w:t>
            </w:r>
            <w:r w:rsidR="003C2BA9">
              <w:rPr>
                <w:rFonts w:ascii="Times New Roman" w:eastAsia="Times New Roman" w:hAnsi="Times New Roman" w:cs="Times New Roman"/>
                <w:sz w:val="24"/>
                <w:szCs w:val="24"/>
              </w:rPr>
              <w:t>. Провод типа ПЭТВ-2.</w:t>
            </w:r>
          </w:p>
        </w:tc>
      </w:tr>
      <w:tr w:rsidR="002022D2" w:rsidTr="002022D2">
        <w:trPr>
          <w:trHeight w:val="651"/>
        </w:trPr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2022D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Скорость намотки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436609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0-</w:t>
            </w:r>
            <w:r w:rsidRPr="0043660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202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оборотов в минуту (настраи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вается в зависимости </w:t>
            </w:r>
            <w:r w:rsidR="002022D2">
              <w:rPr>
                <w:rFonts w:ascii="Times New Roman" w:eastAsia="Times New Roman" w:hAnsi="Times New Roman" w:cs="Times New Roman"/>
                <w:sz w:val="24"/>
                <w:szCs w:val="24"/>
              </w:rPr>
              <w:t>от диаметра провода)</w:t>
            </w:r>
          </w:p>
        </w:tc>
      </w:tr>
      <w:tr w:rsidR="002022D2" w:rsidTr="002022D2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2022D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F93ABE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компьютерное </w:t>
            </w:r>
            <w:r w:rsidR="004F4B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индикацией количества намотанных витков и возможностью хранения программ для каждого изделия</w:t>
            </w:r>
          </w:p>
        </w:tc>
      </w:tr>
      <w:tr w:rsidR="00057147" w:rsidTr="001A307A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057147" w:rsidRDefault="001A307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Точность позиционирования укладчика провода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057147" w:rsidRDefault="00F93ABE" w:rsidP="001A307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1A307A">
              <w:rPr>
                <w:rFonts w:ascii="Times New Roman" w:eastAsia="Times New Roman" w:hAnsi="Times New Roman" w:cs="Times New Roman"/>
                <w:sz w:val="24"/>
                <w:szCs w:val="24"/>
              </w:rPr>
              <w:t>е хуже 10 мкм</w:t>
            </w:r>
          </w:p>
        </w:tc>
      </w:tr>
      <w:tr w:rsidR="002022D2" w:rsidTr="002022D2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2022D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Электропитание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2022D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220В </w:t>
            </w:r>
            <w:r w:rsidR="001A30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50Гц</w:t>
            </w:r>
          </w:p>
        </w:tc>
      </w:tr>
      <w:tr w:rsidR="002E6444" w:rsidTr="002022D2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2E6444" w:rsidRDefault="002E644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 катушки с проводом, не более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2E6444" w:rsidRDefault="002E644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кг</w:t>
            </w:r>
          </w:p>
        </w:tc>
      </w:tr>
      <w:tr w:rsidR="002E6444" w:rsidTr="004F4BAE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</w:tcPr>
          <w:p w:rsidR="002E6444" w:rsidRDefault="002E644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Размеры катуш</w:t>
            </w:r>
            <w:r w:rsidR="003873BE">
              <w:rPr>
                <w:rFonts w:ascii="Times New Roman" w:eastAsia="Times New Roman" w:hAnsi="Times New Roman" w:cs="Times New Roman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проводом 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</w:tcPr>
          <w:p w:rsidR="002E6444" w:rsidRDefault="003873BE" w:rsidP="004F4BAE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65х65 мм, </w:t>
            </w:r>
            <w:r w:rsidR="003200F9">
              <w:rPr>
                <w:rFonts w:ascii="Times New Roman" w:eastAsia="Times New Roman" w:hAnsi="Times New Roman" w:cs="Times New Roman"/>
                <w:sz w:val="24"/>
                <w:szCs w:val="24"/>
              </w:rPr>
              <w:t>125х125</w:t>
            </w:r>
            <w:bookmarkStart w:id="0" w:name="_GoBack"/>
            <w:bookmarkEnd w:id="0"/>
            <w:r w:rsidR="002E6444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250х250 мм</w:t>
            </w:r>
          </w:p>
        </w:tc>
      </w:tr>
      <w:tr w:rsidR="002022D2" w:rsidTr="002E6444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2022D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Габаритные размеры</w:t>
            </w:r>
            <w:r w:rsidR="005607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E6444">
              <w:rPr>
                <w:rFonts w:ascii="Times New Roman" w:eastAsia="Times New Roman" w:hAnsi="Times New Roman" w:cs="Times New Roman"/>
                <w:sz w:val="24"/>
                <w:szCs w:val="24"/>
              </w:rPr>
              <w:t>станка</w:t>
            </w:r>
            <w:r w:rsidR="005607F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длина</w:t>
            </w:r>
            <w:r w:rsidR="00436609" w:rsidRPr="00436609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r w:rsidR="00436609">
              <w:rPr>
                <w:rFonts w:ascii="Times New Roman" w:eastAsia="Times New Roman" w:hAnsi="Times New Roman" w:cs="Times New Roman"/>
                <w:sz w:val="24"/>
                <w:szCs w:val="24"/>
              </w:rPr>
              <w:t>ширина</w:t>
            </w:r>
            <w:r w:rsidR="00436609" w:rsidRPr="00436609"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r w:rsidR="005607F3">
              <w:rPr>
                <w:rFonts w:ascii="Times New Roman" w:eastAsia="Times New Roman" w:hAnsi="Times New Roman" w:cs="Times New Roman"/>
                <w:sz w:val="24"/>
                <w:szCs w:val="24"/>
              </w:rPr>
              <w:t>высота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2022D2" w:rsidRDefault="005607F3" w:rsidP="002E6444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1200*600*400 </w:t>
            </w:r>
            <w:r w:rsidR="002022D2">
              <w:rPr>
                <w:rFonts w:ascii="Times New Roman" w:eastAsia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2022D2" w:rsidTr="002022D2">
        <w:tc>
          <w:tcPr>
            <w:tcW w:w="27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2022D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Вес</w:t>
            </w:r>
            <w:r w:rsidR="001A307A">
              <w:rPr>
                <w:rFonts w:ascii="Times New Roman" w:eastAsia="Times New Roman" w:hAnsi="Times New Roman" w:cs="Times New Roman"/>
                <w:sz w:val="24"/>
                <w:szCs w:val="24"/>
              </w:rPr>
              <w:t>, не более</w:t>
            </w:r>
          </w:p>
        </w:tc>
        <w:tc>
          <w:tcPr>
            <w:tcW w:w="751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7F7F7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022D2" w:rsidRDefault="001A307A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2022D2">
              <w:rPr>
                <w:rFonts w:ascii="Times New Roman" w:eastAsia="Times New Roman" w:hAnsi="Times New Roman" w:cs="Times New Roman"/>
                <w:sz w:val="24"/>
                <w:szCs w:val="24"/>
              </w:rPr>
              <w:t>0 кг</w:t>
            </w:r>
          </w:p>
        </w:tc>
      </w:tr>
    </w:tbl>
    <w:p w:rsidR="002022D2" w:rsidRDefault="002022D2" w:rsidP="002022D2">
      <w:pPr>
        <w:shd w:val="clear" w:color="auto" w:fill="FFFFFF" w:themeFill="background1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93ABE" w:rsidRDefault="0019344C" w:rsidP="002022D2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4</w:t>
      </w:r>
      <w:r w:rsidR="002022D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Требования к документации.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В комплект технической документации на русском языке, прилагаемой к станку должны входить: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руководство по эксплуатации, монтажу, пуску-наладке и ремонту в печатном и электронном виде;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каталог запасных частей.                                                                                                                            - КД на</w:t>
      </w:r>
      <w:r w:rsidR="00F93A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оснастку</w:t>
      </w:r>
      <w:r w:rsidR="00F93A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- Руководство по обслуживанию станка</w:t>
      </w:r>
      <w:r w:rsidR="004F4B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бумажном и электронном виде.</w:t>
      </w:r>
    </w:p>
    <w:p w:rsidR="002022D2" w:rsidRDefault="002022D2" w:rsidP="002022D2">
      <w:pPr>
        <w:spacing w:line="240" w:lineRule="auto"/>
        <w:ind w:right="-1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2022D2" w:rsidRPr="00F93ABE" w:rsidRDefault="0019344C" w:rsidP="005607F3">
      <w:pPr>
        <w:spacing w:line="240" w:lineRule="auto"/>
        <w:ind w:right="-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5</w:t>
      </w:r>
      <w:r w:rsidR="002022D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 Требования (условия) к поставке.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0571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.1</w:t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 обязанности поставщика на поставляемое оборудование входит упаковка, доставка, разгрузка, шефмонтаж, проведение пусконаладочных работ, ввод в эксплуатацию специалистами поставщика и инструктаж (обучение) специалистов конечного пользователя.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0571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.2</w:t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Гарантийный срок: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не менее 12 месяцев с момента ввода оборудования в эксплуатацию;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послегарантийное обслуживание;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обеспечение расходными материалами и инструментом на гарантийный срок эксплуатации.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D742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.3</w:t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Оборудование должно быть новое, не бывшее в эксплуатации, не собрано из комплектующих изделий, бывших в употреблении, изготовлено не ранее 2023 года, что должно подтверждаться сопроводительными документами.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D742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.4</w:t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Качество и технические характеристики поставляемого оборудования должны </w:t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соответствовать техническим условиям завода-изготовителя и подтверждаться соответствующими сертификатами.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D7427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.5</w:t>
      </w:r>
      <w:r w:rsidR="002022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Дополнительный комплект поставки:</w:t>
      </w:r>
      <w:r w:rsidR="002022D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67D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комплект запасных и быстроизнашивающихся частей на 5 лет работы</w:t>
      </w:r>
      <w:r w:rsidR="00F93A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sectPr w:rsidR="002022D2" w:rsidRPr="00F93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2D2"/>
    <w:rsid w:val="00057147"/>
    <w:rsid w:val="0019344C"/>
    <w:rsid w:val="001A307A"/>
    <w:rsid w:val="001E31BA"/>
    <w:rsid w:val="002022D2"/>
    <w:rsid w:val="00267DA7"/>
    <w:rsid w:val="002E6444"/>
    <w:rsid w:val="003200F9"/>
    <w:rsid w:val="003873BE"/>
    <w:rsid w:val="003C2BA9"/>
    <w:rsid w:val="00436609"/>
    <w:rsid w:val="004F4BAE"/>
    <w:rsid w:val="005607F3"/>
    <w:rsid w:val="00791AD1"/>
    <w:rsid w:val="009F6384"/>
    <w:rsid w:val="00A64754"/>
    <w:rsid w:val="00B2587D"/>
    <w:rsid w:val="00BC1751"/>
    <w:rsid w:val="00BC65B3"/>
    <w:rsid w:val="00C024B3"/>
    <w:rsid w:val="00D74274"/>
    <w:rsid w:val="00F93ABE"/>
    <w:rsid w:val="00F9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2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2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0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3AE8C-E177-44FF-876B-4B24C3676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igor2</dc:creator>
  <cp:lastModifiedBy>igor2</cp:lastModifiedBy>
  <cp:revision>15</cp:revision>
  <dcterms:created xsi:type="dcterms:W3CDTF">2023-10-13T14:17:00Z</dcterms:created>
  <dcterms:modified xsi:type="dcterms:W3CDTF">2023-10-16T15:03:00Z</dcterms:modified>
</cp:coreProperties>
</file>