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9"/>
        <w:gridCol w:w="5370"/>
        <w:gridCol w:w="4851"/>
      </w:tblGrid>
      <w:tr w:rsidR="000E0B0F" w:rsidRPr="000E0B0F" w:rsidTr="000E0B0F">
        <w:tc>
          <w:tcPr>
            <w:tcW w:w="85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bookmarkStart w:id="0" w:name="_GoBack"/>
            <w:r w:rsidRPr="000E0B0F">
              <w:rPr>
                <w:b/>
                <w:bCs/>
              </w:rPr>
              <w:t>Наименование объекта закупки</w:t>
            </w:r>
          </w:p>
        </w:tc>
        <w:tc>
          <w:tcPr>
            <w:tcW w:w="201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rPr>
                <w:b/>
                <w:bCs/>
              </w:rPr>
              <w:t>Наименование функциональных, эксплуатационных, технических характеристик и потребительских свойств, а также требований по комплектации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rPr>
                <w:b/>
                <w:bCs/>
              </w:rPr>
              <w:t>Требуемые параметры</w:t>
            </w:r>
          </w:p>
        </w:tc>
        <w:tc>
          <w:tcPr>
            <w:tcW w:w="9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rPr>
                <w:b/>
                <w:bCs/>
              </w:rPr>
              <w:t>Требуемые характеристики</w:t>
            </w:r>
          </w:p>
        </w:tc>
      </w:tr>
      <w:tr w:rsidR="000E0B0F" w:rsidRPr="000E0B0F" w:rsidTr="000E0B0F">
        <w:tc>
          <w:tcPr>
            <w:tcW w:w="853" w:type="pct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Станок намоточный</w:t>
            </w:r>
          </w:p>
        </w:tc>
        <w:tc>
          <w:tcPr>
            <w:tcW w:w="201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0B0F" w:rsidRPr="000E0B0F" w:rsidRDefault="000E0B0F" w:rsidP="000E0B0F">
            <w:r w:rsidRPr="000E0B0F">
              <w:rPr>
                <w:b/>
                <w:bCs/>
              </w:rPr>
              <w:t>Станок намоточный</w:t>
            </w:r>
          </w:p>
          <w:p w:rsidR="000E0B0F" w:rsidRPr="000E0B0F" w:rsidRDefault="000E0B0F" w:rsidP="000E0B0F">
            <w:r w:rsidRPr="000E0B0F">
              <w:rPr>
                <w:u w:val="single"/>
              </w:rPr>
              <w:t xml:space="preserve">Общие требования </w:t>
            </w:r>
          </w:p>
          <w:p w:rsidR="000E0B0F" w:rsidRPr="000E0B0F" w:rsidRDefault="000E0B0F" w:rsidP="000E0B0F">
            <w:r w:rsidRPr="000E0B0F">
              <w:t xml:space="preserve">Настольный станок рядовой намотки предназначен для изготовления штучной и мелкосерийной электротехнической продукции. Станок работает с медными проводами диаметром 0,1-0,5мм. </w:t>
            </w:r>
          </w:p>
          <w:p w:rsidR="000E0B0F" w:rsidRPr="000E0B0F" w:rsidRDefault="000E0B0F" w:rsidP="000E0B0F">
            <w:r w:rsidRPr="000E0B0F">
              <w:t> </w:t>
            </w:r>
          </w:p>
          <w:p w:rsidR="000E0B0F" w:rsidRPr="000E0B0F" w:rsidRDefault="000E0B0F" w:rsidP="000E0B0F">
            <w:r w:rsidRPr="000E0B0F">
              <w:rPr>
                <w:u w:val="single"/>
              </w:rPr>
              <w:t>Состав оборудования</w:t>
            </w:r>
          </w:p>
          <w:p w:rsidR="000E0B0F" w:rsidRPr="000E0B0F" w:rsidRDefault="000E0B0F" w:rsidP="000E0B0F">
            <w:r w:rsidRPr="000E0B0F">
              <w:t xml:space="preserve">Механизм намотки – 1 </w:t>
            </w:r>
            <w:proofErr w:type="spellStart"/>
            <w:r w:rsidRPr="000E0B0F">
              <w:t>шт</w:t>
            </w:r>
            <w:proofErr w:type="spellEnd"/>
          </w:p>
          <w:p w:rsidR="000E0B0F" w:rsidRPr="000E0B0F" w:rsidRDefault="000E0B0F" w:rsidP="000E0B0F">
            <w:r w:rsidRPr="000E0B0F">
              <w:t>Задняя бабка – 1 шт.</w:t>
            </w:r>
          </w:p>
          <w:p w:rsidR="000E0B0F" w:rsidRPr="000E0B0F" w:rsidRDefault="000E0B0F" w:rsidP="000E0B0F">
            <w:r w:rsidRPr="000E0B0F">
              <w:t>Механизм раскладки – 1 шт.</w:t>
            </w:r>
          </w:p>
          <w:p w:rsidR="000E0B0F" w:rsidRPr="000E0B0F" w:rsidRDefault="000E0B0F" w:rsidP="000E0B0F">
            <w:r w:rsidRPr="000E0B0F">
              <w:t>Поводок – 1шт.</w:t>
            </w:r>
          </w:p>
          <w:p w:rsidR="000E0B0F" w:rsidRPr="000E0B0F" w:rsidRDefault="000E0B0F" w:rsidP="000E0B0F">
            <w:r w:rsidRPr="000E0B0F">
              <w:t>Натяжное устройство - 1 шт.</w:t>
            </w:r>
          </w:p>
          <w:p w:rsidR="000E0B0F" w:rsidRPr="000E0B0F" w:rsidRDefault="000E0B0F" w:rsidP="000E0B0F">
            <w:proofErr w:type="spellStart"/>
            <w:r w:rsidRPr="000E0B0F">
              <w:t>Смоточное</w:t>
            </w:r>
            <w:proofErr w:type="spellEnd"/>
            <w:r w:rsidRPr="000E0B0F">
              <w:t xml:space="preserve"> устройство – 1шт.</w:t>
            </w:r>
          </w:p>
          <w:p w:rsidR="000E0B0F" w:rsidRPr="000E0B0F" w:rsidRDefault="000E0B0F" w:rsidP="000E0B0F">
            <w:r w:rsidRPr="000E0B0F">
              <w:t>Защитный экран – 1 шт.</w:t>
            </w:r>
          </w:p>
          <w:p w:rsidR="000E0B0F" w:rsidRPr="000E0B0F" w:rsidRDefault="000E0B0F" w:rsidP="000E0B0F">
            <w:r w:rsidRPr="000E0B0F">
              <w:t>Лампа освещения – 1 шт.</w:t>
            </w:r>
          </w:p>
          <w:p w:rsidR="000E0B0F" w:rsidRPr="000E0B0F" w:rsidRDefault="000E0B0F" w:rsidP="000E0B0F">
            <w:r w:rsidRPr="000E0B0F">
              <w:t xml:space="preserve">Блок управления - 1 шт. </w:t>
            </w:r>
          </w:p>
          <w:p w:rsidR="000E0B0F" w:rsidRPr="000E0B0F" w:rsidRDefault="000E0B0F" w:rsidP="000E0B0F">
            <w:r w:rsidRPr="000E0B0F">
              <w:t xml:space="preserve">Руководство пользователя – 1 </w:t>
            </w:r>
            <w:proofErr w:type="spellStart"/>
            <w:r w:rsidRPr="000E0B0F">
              <w:t>шт</w:t>
            </w:r>
            <w:proofErr w:type="spellEnd"/>
          </w:p>
          <w:p w:rsidR="000E0B0F" w:rsidRPr="000E0B0F" w:rsidRDefault="000E0B0F" w:rsidP="000E0B0F">
            <w:r w:rsidRPr="000E0B0F">
              <w:t> 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201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0B0F" w:rsidRPr="000E0B0F" w:rsidRDefault="000E0B0F" w:rsidP="000E0B0F">
            <w:r w:rsidRPr="000E0B0F">
              <w:rPr>
                <w:b/>
                <w:bCs/>
              </w:rPr>
              <w:t>Технические характеристики: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Диаметр наматываемого провода, мм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0.05</w:t>
            </w:r>
          </w:p>
          <w:p w:rsidR="000E0B0F" w:rsidRPr="000E0B0F" w:rsidRDefault="000E0B0F" w:rsidP="000E0B0F">
            <w:r w:rsidRPr="000E0B0F">
              <w:t>Не более 1</w:t>
            </w:r>
          </w:p>
          <w:p w:rsidR="000E0B0F" w:rsidRPr="000E0B0F" w:rsidRDefault="000E0B0F" w:rsidP="000E0B0F">
            <w:r w:rsidRPr="000E0B0F">
              <w:t> 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Максимальный диаметр каркаса, мм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150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Скорость намотки, об/мин   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более 4000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Крутящий момент, Н*м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1,1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Зона раскладки, мм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150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Габаритные размеры, мм    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более 1000*700*800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Масса, кг       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более 40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Напряжение/частота питания, В/Гц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220/50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Потребляемая мощность, Вт          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более 300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2010" w:type="pct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rPr>
                <w:b/>
                <w:bCs/>
                <w:i/>
                <w:iCs/>
              </w:rPr>
              <w:t xml:space="preserve">Натяжное устройство 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Диаметр наматываемого провода, мм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0.1</w:t>
            </w:r>
          </w:p>
          <w:p w:rsidR="000E0B0F" w:rsidRPr="000E0B0F" w:rsidRDefault="000E0B0F" w:rsidP="000E0B0F">
            <w:r w:rsidRPr="000E0B0F">
              <w:t>Не более 2.0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Вес устройства, кг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более 2,4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Габаритные размеры, мм    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более 100*400*500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2010" w:type="pct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proofErr w:type="spellStart"/>
            <w:r w:rsidRPr="000E0B0F">
              <w:rPr>
                <w:b/>
                <w:bCs/>
                <w:i/>
                <w:iCs/>
              </w:rPr>
              <w:t>Смоточное</w:t>
            </w:r>
            <w:proofErr w:type="spellEnd"/>
            <w:r w:rsidRPr="000E0B0F">
              <w:rPr>
                <w:b/>
                <w:bCs/>
                <w:i/>
                <w:iCs/>
              </w:rPr>
              <w:t xml:space="preserve"> устройство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Диаметр перематываемого материала от 0,1 до 0,5 мм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Соответствие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Мах скорость сматывания проволоки, м/сек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5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Мах диаметр сматываемого барабана, мм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125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Мах высота сматываемого барабана, мм   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менее 160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Габаритные размеры, мм     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 xml:space="preserve">Не более </w:t>
            </w:r>
          </w:p>
          <w:p w:rsidR="000E0B0F" w:rsidRPr="000E0B0F" w:rsidRDefault="000E0B0F" w:rsidP="000E0B0F">
            <w:r w:rsidRPr="000E0B0F">
              <w:t>405 х 185 х 270</w:t>
            </w:r>
          </w:p>
        </w:tc>
      </w:tr>
      <w:tr w:rsidR="000E0B0F" w:rsidRPr="000E0B0F" w:rsidTr="000E0B0F"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0E0B0F" w:rsidRPr="000E0B0F" w:rsidRDefault="000E0B0F" w:rsidP="000E0B0F"/>
        </w:tc>
        <w:tc>
          <w:tcPr>
            <w:tcW w:w="1056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Вес устройства, кг</w:t>
            </w:r>
          </w:p>
        </w:tc>
        <w:tc>
          <w:tcPr>
            <w:tcW w:w="954" w:type="pct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0B0F" w:rsidRPr="000E0B0F" w:rsidRDefault="000E0B0F" w:rsidP="000E0B0F">
            <w:r w:rsidRPr="000E0B0F">
              <w:t>Не более 1,6</w:t>
            </w:r>
          </w:p>
        </w:tc>
      </w:tr>
    </w:tbl>
    <w:bookmarkEnd w:id="0"/>
    <w:p w:rsidR="000E0B0F" w:rsidRPr="000E0B0F" w:rsidRDefault="000E0B0F" w:rsidP="000E0B0F">
      <w:r w:rsidRPr="000E0B0F">
        <w:t> </w:t>
      </w:r>
    </w:p>
    <w:p w:rsidR="0025293E" w:rsidRDefault="0025293E"/>
    <w:sectPr w:rsidR="0025293E" w:rsidSect="000E0B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B0F"/>
    <w:rsid w:val="000E0B0F"/>
    <w:rsid w:val="0025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02A2B-5EA7-4A16-A20F-022CAE29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4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84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5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2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2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9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8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3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2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0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1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0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4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9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8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1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4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8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2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5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2023-10-11T08:04:00Z</dcterms:created>
  <dcterms:modified xsi:type="dcterms:W3CDTF">2023-10-11T08:07:00Z</dcterms:modified>
</cp:coreProperties>
</file>