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F3EBB" w14:textId="77777777" w:rsidR="003F045A" w:rsidRDefault="003F045A" w:rsidP="003F04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765463" w14:textId="77777777" w:rsidR="003F045A" w:rsidRPr="00B40006" w:rsidRDefault="003F045A" w:rsidP="003F045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>амоточн</w:t>
      </w:r>
      <w:r>
        <w:rPr>
          <w:rFonts w:ascii="Times New Roman" w:eastAsia="Calibri" w:hAnsi="Times New Roman" w:cs="Times New Roman"/>
          <w:b/>
          <w:sz w:val="28"/>
          <w:szCs w:val="28"/>
        </w:rPr>
        <w:t>ый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 xml:space="preserve"> стан</w:t>
      </w:r>
      <w:r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 xml:space="preserve">к </w:t>
      </w:r>
      <w:r w:rsidRPr="00B40006">
        <w:rPr>
          <w:rFonts w:ascii="Times New Roman" w:eastAsia="Calibri" w:hAnsi="Times New Roman" w:cs="Times New Roman"/>
          <w:sz w:val="28"/>
          <w:szCs w:val="28"/>
        </w:rPr>
        <w:t>(аналог СН-10С-1200)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2F60D3">
        <w:rPr>
          <w:rFonts w:ascii="Times New Roman" w:eastAsia="Calibri" w:hAnsi="Times New Roman" w:cs="Times New Roman"/>
          <w:b/>
          <w:sz w:val="28"/>
          <w:szCs w:val="28"/>
        </w:rPr>
        <w:t>1 ед.</w:t>
      </w:r>
    </w:p>
    <w:p w14:paraId="65904C9A" w14:textId="77777777" w:rsidR="003F045A" w:rsidRPr="005466A1" w:rsidRDefault="003F045A" w:rsidP="003F045A">
      <w:pPr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D7ACB3" w14:textId="77777777" w:rsidR="003F045A" w:rsidRPr="00B40006" w:rsidRDefault="003F045A" w:rsidP="003F045A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Назначение</w:t>
      </w:r>
    </w:p>
    <w:p w14:paraId="4C09396D" w14:textId="77777777" w:rsidR="003F045A" w:rsidRPr="00B40006" w:rsidRDefault="003F045A" w:rsidP="003F045A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 xml:space="preserve">Напольный станок рядовой намотки предназначен для намотки серийных крупногабаритных электротехнических изделий весом до 200 кг. </w:t>
      </w:r>
    </w:p>
    <w:p w14:paraId="18ECE1BE" w14:textId="77777777" w:rsidR="003F045A" w:rsidRPr="00B40006" w:rsidRDefault="003F045A" w:rsidP="003F045A">
      <w:pPr>
        <w:shd w:val="clear" w:color="auto" w:fill="FFFFFF"/>
        <w:spacing w:after="0" w:line="234" w:lineRule="atLeast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529CF304" w14:textId="77777777" w:rsidR="003F045A" w:rsidRDefault="003F045A" w:rsidP="003F045A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23B4BF" w14:textId="77777777" w:rsidR="003F045A" w:rsidRPr="00B40006" w:rsidRDefault="003F045A" w:rsidP="003F045A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4"/>
        <w:gridCol w:w="1597"/>
        <w:gridCol w:w="2434"/>
      </w:tblGrid>
      <w:tr w:rsidR="003F045A" w:rsidRPr="00B40006" w14:paraId="33D8317F" w14:textId="77777777" w:rsidTr="00301DA6">
        <w:tc>
          <w:tcPr>
            <w:tcW w:w="5496" w:type="dxa"/>
          </w:tcPr>
          <w:p w14:paraId="76D9EA7C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Диаметр круглого провода, диапазон</w:t>
            </w:r>
          </w:p>
        </w:tc>
        <w:tc>
          <w:tcPr>
            <w:tcW w:w="1625" w:type="dxa"/>
            <w:vAlign w:val="center"/>
          </w:tcPr>
          <w:p w14:paraId="210594DB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6E2C482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0,5-5,0</w:t>
            </w:r>
          </w:p>
        </w:tc>
      </w:tr>
      <w:tr w:rsidR="003F045A" w:rsidRPr="00B40006" w14:paraId="70E9ABDD" w14:textId="77777777" w:rsidTr="00301DA6">
        <w:tc>
          <w:tcPr>
            <w:tcW w:w="5496" w:type="dxa"/>
          </w:tcPr>
          <w:p w14:paraId="07EF9368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Площадь сечения прямоугольного провода, не более</w:t>
            </w:r>
          </w:p>
        </w:tc>
        <w:tc>
          <w:tcPr>
            <w:tcW w:w="1625" w:type="dxa"/>
            <w:vAlign w:val="center"/>
          </w:tcPr>
          <w:p w14:paraId="0CF6AE16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  <w:r w:rsidRPr="00B40006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49" w:type="dxa"/>
            <w:vAlign w:val="center"/>
          </w:tcPr>
          <w:p w14:paraId="6E814965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3F045A" w:rsidRPr="00B40006" w14:paraId="0656841B" w14:textId="77777777" w:rsidTr="00301DA6">
        <w:tc>
          <w:tcPr>
            <w:tcW w:w="5496" w:type="dxa"/>
          </w:tcPr>
          <w:p w14:paraId="4F732702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Максимальный диаметр каркаса, не более</w:t>
            </w:r>
          </w:p>
        </w:tc>
        <w:tc>
          <w:tcPr>
            <w:tcW w:w="1625" w:type="dxa"/>
            <w:vAlign w:val="center"/>
          </w:tcPr>
          <w:p w14:paraId="0FAC5CF5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6276E5B0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</w:tr>
      <w:tr w:rsidR="003F045A" w:rsidRPr="00B40006" w14:paraId="3693E6E2" w14:textId="77777777" w:rsidTr="00301DA6">
        <w:tc>
          <w:tcPr>
            <w:tcW w:w="5496" w:type="dxa"/>
          </w:tcPr>
          <w:p w14:paraId="4016BA41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Скорость намотки, не менее</w:t>
            </w:r>
          </w:p>
        </w:tc>
        <w:tc>
          <w:tcPr>
            <w:tcW w:w="1625" w:type="dxa"/>
            <w:vAlign w:val="center"/>
          </w:tcPr>
          <w:p w14:paraId="42F41D2A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Об/мин</w:t>
            </w:r>
          </w:p>
        </w:tc>
        <w:tc>
          <w:tcPr>
            <w:tcW w:w="2449" w:type="dxa"/>
            <w:vAlign w:val="center"/>
          </w:tcPr>
          <w:p w14:paraId="2A0FAE06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3F045A" w:rsidRPr="00B40006" w14:paraId="37523B3E" w14:textId="77777777" w:rsidTr="00301DA6">
        <w:tc>
          <w:tcPr>
            <w:tcW w:w="5496" w:type="dxa"/>
          </w:tcPr>
          <w:p w14:paraId="630D499C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Крутящий момент, не более</w:t>
            </w:r>
          </w:p>
        </w:tc>
        <w:tc>
          <w:tcPr>
            <w:tcW w:w="1625" w:type="dxa"/>
            <w:vAlign w:val="center"/>
          </w:tcPr>
          <w:p w14:paraId="0FCDD9E4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Н*м</w:t>
            </w:r>
          </w:p>
        </w:tc>
        <w:tc>
          <w:tcPr>
            <w:tcW w:w="2449" w:type="dxa"/>
            <w:vAlign w:val="center"/>
          </w:tcPr>
          <w:p w14:paraId="672CA8B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3F045A" w:rsidRPr="00B40006" w14:paraId="021C6269" w14:textId="77777777" w:rsidTr="00301DA6">
        <w:tc>
          <w:tcPr>
            <w:tcW w:w="5496" w:type="dxa"/>
          </w:tcPr>
          <w:p w14:paraId="68B79888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Зона раскладки, не менее</w:t>
            </w:r>
          </w:p>
        </w:tc>
        <w:tc>
          <w:tcPr>
            <w:tcW w:w="1625" w:type="dxa"/>
            <w:vAlign w:val="center"/>
          </w:tcPr>
          <w:p w14:paraId="66637F88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1220745A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3F045A" w:rsidRPr="00B40006" w14:paraId="69A50B06" w14:textId="77777777" w:rsidTr="00301DA6">
        <w:tc>
          <w:tcPr>
            <w:tcW w:w="5496" w:type="dxa"/>
          </w:tcPr>
          <w:p w14:paraId="15F81516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Габаритные размеры (</w:t>
            </w:r>
            <w:proofErr w:type="spellStart"/>
            <w:r w:rsidRPr="00B40006">
              <w:rPr>
                <w:rFonts w:ascii="Times New Roman" w:hAnsi="Times New Roman"/>
                <w:sz w:val="28"/>
                <w:szCs w:val="28"/>
              </w:rPr>
              <w:t>ДхШхВ</w:t>
            </w:r>
            <w:proofErr w:type="spellEnd"/>
            <w:r w:rsidRPr="00B40006">
              <w:rPr>
                <w:rFonts w:ascii="Times New Roman" w:hAnsi="Times New Roman"/>
                <w:sz w:val="28"/>
                <w:szCs w:val="28"/>
              </w:rPr>
              <w:t>), не более</w:t>
            </w:r>
          </w:p>
        </w:tc>
        <w:tc>
          <w:tcPr>
            <w:tcW w:w="1625" w:type="dxa"/>
            <w:vAlign w:val="center"/>
          </w:tcPr>
          <w:p w14:paraId="694DB6A6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6564DDFC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3000х1500х1600</w:t>
            </w:r>
          </w:p>
        </w:tc>
      </w:tr>
      <w:tr w:rsidR="003F045A" w:rsidRPr="00B40006" w14:paraId="27C75DC7" w14:textId="77777777" w:rsidTr="00301DA6">
        <w:tc>
          <w:tcPr>
            <w:tcW w:w="5496" w:type="dxa"/>
          </w:tcPr>
          <w:p w14:paraId="7BA4D665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Вес станка, не более</w:t>
            </w:r>
          </w:p>
        </w:tc>
        <w:tc>
          <w:tcPr>
            <w:tcW w:w="1625" w:type="dxa"/>
            <w:vAlign w:val="center"/>
          </w:tcPr>
          <w:p w14:paraId="7DC1CC23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2449" w:type="dxa"/>
            <w:vAlign w:val="center"/>
          </w:tcPr>
          <w:p w14:paraId="0EC146D7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</w:tr>
      <w:tr w:rsidR="003F045A" w:rsidRPr="00B40006" w14:paraId="376E8102" w14:textId="77777777" w:rsidTr="00301DA6">
        <w:trPr>
          <w:trHeight w:val="291"/>
        </w:trPr>
        <w:tc>
          <w:tcPr>
            <w:tcW w:w="5496" w:type="dxa"/>
          </w:tcPr>
          <w:p w14:paraId="2665738F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Напряжение, частота питания, не менее</w:t>
            </w:r>
          </w:p>
        </w:tc>
        <w:tc>
          <w:tcPr>
            <w:tcW w:w="1625" w:type="dxa"/>
            <w:vAlign w:val="center"/>
          </w:tcPr>
          <w:p w14:paraId="1D0F0DBE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В/Гц</w:t>
            </w:r>
          </w:p>
        </w:tc>
        <w:tc>
          <w:tcPr>
            <w:tcW w:w="2449" w:type="dxa"/>
            <w:vAlign w:val="center"/>
          </w:tcPr>
          <w:p w14:paraId="658EEED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380/50</w:t>
            </w:r>
          </w:p>
        </w:tc>
      </w:tr>
      <w:tr w:rsidR="003F045A" w:rsidRPr="00B40006" w14:paraId="2A1F17D0" w14:textId="77777777" w:rsidTr="00301DA6">
        <w:tc>
          <w:tcPr>
            <w:tcW w:w="5496" w:type="dxa"/>
          </w:tcPr>
          <w:p w14:paraId="2557F2B5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Потребляемая мощность, не менее</w:t>
            </w:r>
          </w:p>
        </w:tc>
        <w:tc>
          <w:tcPr>
            <w:tcW w:w="1625" w:type="dxa"/>
            <w:vAlign w:val="center"/>
          </w:tcPr>
          <w:p w14:paraId="3A06E07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14:paraId="34DD5553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F045A" w:rsidRPr="00B40006" w14:paraId="1BFB3B9B" w14:textId="77777777" w:rsidTr="00301DA6">
        <w:tc>
          <w:tcPr>
            <w:tcW w:w="5496" w:type="dxa"/>
          </w:tcPr>
          <w:p w14:paraId="05E1450E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Климатическое исполнение</w:t>
            </w:r>
          </w:p>
        </w:tc>
        <w:tc>
          <w:tcPr>
            <w:tcW w:w="1625" w:type="dxa"/>
            <w:vAlign w:val="center"/>
          </w:tcPr>
          <w:p w14:paraId="2E22F04C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0D694EA8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УХЛ4.1</w:t>
            </w:r>
          </w:p>
        </w:tc>
      </w:tr>
      <w:tr w:rsidR="003F045A" w:rsidRPr="00B40006" w14:paraId="0F5351ED" w14:textId="77777777" w:rsidTr="00301DA6">
        <w:tc>
          <w:tcPr>
            <w:tcW w:w="5496" w:type="dxa"/>
          </w:tcPr>
          <w:p w14:paraId="102A621C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электрозащиты, не менее</w:t>
            </w:r>
          </w:p>
        </w:tc>
        <w:tc>
          <w:tcPr>
            <w:tcW w:w="1625" w:type="dxa"/>
            <w:vAlign w:val="center"/>
          </w:tcPr>
          <w:p w14:paraId="4502738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</w:p>
        </w:tc>
        <w:tc>
          <w:tcPr>
            <w:tcW w:w="2449" w:type="dxa"/>
            <w:vAlign w:val="center"/>
          </w:tcPr>
          <w:p w14:paraId="0A1629EE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3F045A" w:rsidRPr="00B40006" w14:paraId="26E4C670" w14:textId="77777777" w:rsidTr="00301DA6">
        <w:tc>
          <w:tcPr>
            <w:tcW w:w="5496" w:type="dxa"/>
          </w:tcPr>
          <w:p w14:paraId="0A7AA8FF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блока управления</w:t>
            </w:r>
          </w:p>
        </w:tc>
        <w:tc>
          <w:tcPr>
            <w:tcW w:w="1625" w:type="dxa"/>
            <w:vAlign w:val="center"/>
          </w:tcPr>
          <w:p w14:paraId="1EB2057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2E87B2D8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 ЧПУ</w:t>
            </w:r>
          </w:p>
        </w:tc>
      </w:tr>
      <w:tr w:rsidR="003F045A" w:rsidRPr="00B40006" w14:paraId="2FE5E4EE" w14:textId="77777777" w:rsidTr="00301DA6">
        <w:tc>
          <w:tcPr>
            <w:tcW w:w="5496" w:type="dxa"/>
          </w:tcPr>
          <w:p w14:paraId="319D727B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1625" w:type="dxa"/>
            <w:vAlign w:val="center"/>
          </w:tcPr>
          <w:p w14:paraId="003DB094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59ABD3B6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есть</w:t>
            </w:r>
          </w:p>
        </w:tc>
      </w:tr>
      <w:tr w:rsidR="003F045A" w:rsidRPr="00B40006" w14:paraId="53A4FA3F" w14:textId="77777777" w:rsidTr="00301DA6">
        <w:tc>
          <w:tcPr>
            <w:tcW w:w="5496" w:type="dxa"/>
          </w:tcPr>
          <w:p w14:paraId="218C5155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Расстояние между передней и задней бабкой, мм</w:t>
            </w:r>
          </w:p>
        </w:tc>
        <w:tc>
          <w:tcPr>
            <w:tcW w:w="1625" w:type="dxa"/>
            <w:vAlign w:val="center"/>
          </w:tcPr>
          <w:p w14:paraId="1F18FFA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1D154280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4"/>
                <w:szCs w:val="24"/>
              </w:rPr>
              <w:t>2000 (3000)</w:t>
            </w:r>
          </w:p>
        </w:tc>
      </w:tr>
      <w:tr w:rsidR="003F045A" w:rsidRPr="00B40006" w14:paraId="0C1B338C" w14:textId="77777777" w:rsidTr="00301DA6">
        <w:tc>
          <w:tcPr>
            <w:tcW w:w="5496" w:type="dxa"/>
          </w:tcPr>
          <w:p w14:paraId="7B21233E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Номинальный крутящий момент (f=50 Гц), не менее</w:t>
            </w:r>
          </w:p>
        </w:tc>
        <w:tc>
          <w:tcPr>
            <w:tcW w:w="1625" w:type="dxa"/>
            <w:vAlign w:val="center"/>
          </w:tcPr>
          <w:p w14:paraId="4151F1FE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кг x м</w:t>
            </w:r>
          </w:p>
        </w:tc>
        <w:tc>
          <w:tcPr>
            <w:tcW w:w="2449" w:type="dxa"/>
            <w:vAlign w:val="center"/>
          </w:tcPr>
          <w:p w14:paraId="7FBD6979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134; 279,8; 349,8; 874,6;</w:t>
            </w:r>
          </w:p>
          <w:p w14:paraId="20843CBF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1102,5; 1399,4</w:t>
            </w:r>
          </w:p>
        </w:tc>
      </w:tr>
      <w:tr w:rsidR="003F045A" w:rsidRPr="00B40006" w14:paraId="136B9DF8" w14:textId="77777777" w:rsidTr="00301DA6">
        <w:tc>
          <w:tcPr>
            <w:tcW w:w="5496" w:type="dxa"/>
          </w:tcPr>
          <w:p w14:paraId="0A953244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lastRenderedPageBreak/>
              <w:t>Подводимая мощность к механизму намотки, не менее</w:t>
            </w:r>
          </w:p>
        </w:tc>
        <w:tc>
          <w:tcPr>
            <w:tcW w:w="1625" w:type="dxa"/>
            <w:vAlign w:val="center"/>
          </w:tcPr>
          <w:p w14:paraId="18B61B38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14:paraId="1D3EF5E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5,5</w:t>
            </w:r>
          </w:p>
        </w:tc>
      </w:tr>
      <w:tr w:rsidR="003F045A" w:rsidRPr="00B40006" w14:paraId="2F20659D" w14:textId="77777777" w:rsidTr="00301DA6">
        <w:tc>
          <w:tcPr>
            <w:tcW w:w="5496" w:type="dxa"/>
          </w:tcPr>
          <w:p w14:paraId="2297F5C8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двигателя механизма намотки</w:t>
            </w:r>
          </w:p>
        </w:tc>
        <w:tc>
          <w:tcPr>
            <w:tcW w:w="1625" w:type="dxa"/>
            <w:vAlign w:val="center"/>
          </w:tcPr>
          <w:p w14:paraId="3ABCC675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7716574F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АИР</w:t>
            </w:r>
          </w:p>
        </w:tc>
      </w:tr>
      <w:tr w:rsidR="003F045A" w:rsidRPr="00B40006" w14:paraId="444794FA" w14:textId="77777777" w:rsidTr="00301DA6">
        <w:tc>
          <w:tcPr>
            <w:tcW w:w="5496" w:type="dxa"/>
          </w:tcPr>
          <w:p w14:paraId="08E711E1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Шаг раскладки, (вала намотки), диапазон</w:t>
            </w:r>
          </w:p>
        </w:tc>
        <w:tc>
          <w:tcPr>
            <w:tcW w:w="1625" w:type="dxa"/>
            <w:vAlign w:val="center"/>
          </w:tcPr>
          <w:p w14:paraId="23A5900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мм/об</w:t>
            </w:r>
          </w:p>
        </w:tc>
        <w:tc>
          <w:tcPr>
            <w:tcW w:w="2449" w:type="dxa"/>
            <w:vAlign w:val="center"/>
          </w:tcPr>
          <w:p w14:paraId="2193F5C0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0,0018 - 200</w:t>
            </w:r>
          </w:p>
        </w:tc>
      </w:tr>
      <w:tr w:rsidR="003F045A" w:rsidRPr="00B40006" w14:paraId="3368C4C8" w14:textId="77777777" w:rsidTr="00301DA6">
        <w:tc>
          <w:tcPr>
            <w:tcW w:w="5496" w:type="dxa"/>
          </w:tcPr>
          <w:p w14:paraId="092B0694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Расстояние перехода между секциями, не менее</w:t>
            </w:r>
          </w:p>
        </w:tc>
        <w:tc>
          <w:tcPr>
            <w:tcW w:w="1625" w:type="dxa"/>
            <w:vAlign w:val="center"/>
          </w:tcPr>
          <w:p w14:paraId="52A80161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1249C720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0-1200</w:t>
            </w:r>
          </w:p>
        </w:tc>
      </w:tr>
      <w:tr w:rsidR="003F045A" w:rsidRPr="00B40006" w14:paraId="2BD608BA" w14:textId="77777777" w:rsidTr="00301DA6">
        <w:tc>
          <w:tcPr>
            <w:tcW w:w="5496" w:type="dxa"/>
          </w:tcPr>
          <w:p w14:paraId="5552024C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Максимальная скорость раскладчика, не менее</w:t>
            </w:r>
          </w:p>
        </w:tc>
        <w:tc>
          <w:tcPr>
            <w:tcW w:w="1625" w:type="dxa"/>
            <w:vAlign w:val="center"/>
          </w:tcPr>
          <w:p w14:paraId="462F0F0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мм/сек</w:t>
            </w:r>
          </w:p>
        </w:tc>
        <w:tc>
          <w:tcPr>
            <w:tcW w:w="2449" w:type="dxa"/>
            <w:vAlign w:val="center"/>
          </w:tcPr>
          <w:p w14:paraId="16613FB7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3F045A" w:rsidRPr="00B40006" w14:paraId="54BE1321" w14:textId="77777777" w:rsidTr="00301DA6">
        <w:tc>
          <w:tcPr>
            <w:tcW w:w="5496" w:type="dxa"/>
          </w:tcPr>
          <w:p w14:paraId="4D1998B8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 xml:space="preserve">Максимальная ширина раскладки, не менее </w:t>
            </w:r>
          </w:p>
        </w:tc>
        <w:tc>
          <w:tcPr>
            <w:tcW w:w="1625" w:type="dxa"/>
            <w:vAlign w:val="center"/>
          </w:tcPr>
          <w:p w14:paraId="6A0499D1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14:paraId="4D8DD1FF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3F045A" w:rsidRPr="00B40006" w14:paraId="183F76F1" w14:textId="77777777" w:rsidTr="00301DA6">
        <w:tc>
          <w:tcPr>
            <w:tcW w:w="5496" w:type="dxa"/>
          </w:tcPr>
          <w:p w14:paraId="1AF0BD9F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Регулировка шага раскладки</w:t>
            </w:r>
          </w:p>
        </w:tc>
        <w:tc>
          <w:tcPr>
            <w:tcW w:w="1625" w:type="dxa"/>
            <w:vAlign w:val="center"/>
          </w:tcPr>
          <w:p w14:paraId="20A72E11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489F0995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электронный редуктор</w:t>
            </w:r>
          </w:p>
        </w:tc>
      </w:tr>
      <w:tr w:rsidR="003F045A" w:rsidRPr="00B40006" w14:paraId="6DAF89B9" w14:textId="77777777" w:rsidTr="00301DA6">
        <w:tc>
          <w:tcPr>
            <w:tcW w:w="5496" w:type="dxa"/>
          </w:tcPr>
          <w:p w14:paraId="55C2BEE9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1625" w:type="dxa"/>
            <w:vAlign w:val="center"/>
          </w:tcPr>
          <w:p w14:paraId="2B22D5C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7270D530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F045A" w:rsidRPr="00B40006" w14:paraId="30AD66A6" w14:textId="77777777" w:rsidTr="00301DA6">
        <w:tc>
          <w:tcPr>
            <w:tcW w:w="5496" w:type="dxa"/>
          </w:tcPr>
          <w:p w14:paraId="02435EA5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Интеллектуальная педаль</w:t>
            </w:r>
          </w:p>
        </w:tc>
        <w:tc>
          <w:tcPr>
            <w:tcW w:w="1625" w:type="dxa"/>
            <w:vAlign w:val="center"/>
          </w:tcPr>
          <w:p w14:paraId="6D928AB9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29E0D08C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F045A" w:rsidRPr="00B40006" w14:paraId="059D696F" w14:textId="77777777" w:rsidTr="00301DA6">
        <w:tc>
          <w:tcPr>
            <w:tcW w:w="5496" w:type="dxa"/>
          </w:tcPr>
          <w:p w14:paraId="0747B557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вывода данных</w:t>
            </w:r>
          </w:p>
        </w:tc>
        <w:tc>
          <w:tcPr>
            <w:tcW w:w="1625" w:type="dxa"/>
            <w:vAlign w:val="center"/>
          </w:tcPr>
          <w:p w14:paraId="65048592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7985305D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Светодиодный индикатор, монитор</w:t>
            </w:r>
          </w:p>
        </w:tc>
      </w:tr>
      <w:tr w:rsidR="003F045A" w:rsidRPr="00B40006" w14:paraId="49E9DC2E" w14:textId="77777777" w:rsidTr="00301DA6">
        <w:tc>
          <w:tcPr>
            <w:tcW w:w="5496" w:type="dxa"/>
          </w:tcPr>
          <w:p w14:paraId="02E26E5E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Наличие сменного носителя</w:t>
            </w:r>
          </w:p>
          <w:p w14:paraId="43B0B19D" w14:textId="77777777" w:rsidR="003F045A" w:rsidRPr="00B40006" w:rsidRDefault="003F045A" w:rsidP="00301DA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памяти</w:t>
            </w:r>
          </w:p>
        </w:tc>
        <w:tc>
          <w:tcPr>
            <w:tcW w:w="1625" w:type="dxa"/>
            <w:vAlign w:val="center"/>
          </w:tcPr>
          <w:p w14:paraId="6C9AA6FB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14:paraId="0404DEF4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F045A" w:rsidRPr="00B40006" w14:paraId="767B7C6D" w14:textId="77777777" w:rsidTr="00301DA6">
        <w:tc>
          <w:tcPr>
            <w:tcW w:w="9570" w:type="dxa"/>
            <w:gridSpan w:val="3"/>
          </w:tcPr>
          <w:p w14:paraId="2BB0AAA0" w14:textId="77777777" w:rsidR="003F045A" w:rsidRPr="00B40006" w:rsidRDefault="003F045A" w:rsidP="00301DA6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38E94C4" w14:textId="77777777" w:rsidR="003F045A" w:rsidRPr="00B40006" w:rsidRDefault="003F045A" w:rsidP="00301DA6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B40006">
              <w:rPr>
                <w:rFonts w:ascii="Times New Roman" w:hAnsi="Times New Roman"/>
                <w:b/>
                <w:sz w:val="28"/>
                <w:szCs w:val="28"/>
              </w:rPr>
              <w:t>Показатели надежности</w:t>
            </w:r>
          </w:p>
          <w:p w14:paraId="7FEDF878" w14:textId="77777777" w:rsidR="003F045A" w:rsidRPr="003F045A" w:rsidRDefault="003F045A" w:rsidP="00301DA6">
            <w:pPr>
              <w:tabs>
                <w:tab w:val="left" w:pos="142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Срок службы не менее 10 лет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762088E" w14:textId="77777777" w:rsidR="003F045A" w:rsidRDefault="003F045A" w:rsidP="00301DA6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36EF1E42" w14:textId="77777777" w:rsidR="003F045A" w:rsidRPr="00B40006" w:rsidRDefault="003F045A" w:rsidP="00301DA6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Комплект поставки станка</w:t>
            </w:r>
          </w:p>
          <w:tbl>
            <w:tblPr>
              <w:tblStyle w:val="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63"/>
              <w:gridCol w:w="1115"/>
              <w:gridCol w:w="2061"/>
            </w:tblGrid>
            <w:tr w:rsidR="003F045A" w:rsidRPr="00B40006" w14:paraId="750FBC44" w14:textId="77777777" w:rsidTr="00301DA6">
              <w:trPr>
                <w:trHeight w:val="320"/>
              </w:trPr>
              <w:tc>
                <w:tcPr>
                  <w:tcW w:w="6091" w:type="dxa"/>
                </w:tcPr>
                <w:p w14:paraId="0E688852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Механизм намотки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5B426A0F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DEBAB1A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191D15A5" w14:textId="77777777" w:rsidTr="00301DA6">
              <w:tc>
                <w:tcPr>
                  <w:tcW w:w="6091" w:type="dxa"/>
                </w:tcPr>
                <w:p w14:paraId="77B662E7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Задняя бабка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2AFD2ED5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4DFA5F0B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229AE307" w14:textId="77777777" w:rsidTr="00301DA6">
              <w:tc>
                <w:tcPr>
                  <w:tcW w:w="6091" w:type="dxa"/>
                </w:tcPr>
                <w:p w14:paraId="0BD41CF5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Механизм раскладки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63679774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82A1CAD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7D296C43" w14:textId="77777777" w:rsidTr="00301DA6">
              <w:tc>
                <w:tcPr>
                  <w:tcW w:w="6091" w:type="dxa"/>
                </w:tcPr>
                <w:p w14:paraId="2B0456A4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Формующе</w:t>
                  </w:r>
                  <w:proofErr w:type="spellEnd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-натяжное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14:paraId="607C95E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268FFEA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27E0B342" w14:textId="77777777" w:rsidTr="00301DA6">
              <w:tc>
                <w:tcPr>
                  <w:tcW w:w="6091" w:type="dxa"/>
                </w:tcPr>
                <w:p w14:paraId="392B427F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Защитный экран</w:t>
                  </w:r>
                </w:p>
              </w:tc>
              <w:tc>
                <w:tcPr>
                  <w:tcW w:w="1134" w:type="dxa"/>
                  <w:vAlign w:val="center"/>
                </w:tcPr>
                <w:p w14:paraId="4BA2DB3A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41C118C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138B01FD" w14:textId="77777777" w:rsidTr="00301DA6">
              <w:tc>
                <w:tcPr>
                  <w:tcW w:w="6091" w:type="dxa"/>
                </w:tcPr>
                <w:p w14:paraId="7249B574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14:paraId="10C3121D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269A9676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0C129B39" w14:textId="77777777" w:rsidTr="00301DA6">
              <w:trPr>
                <w:trHeight w:val="453"/>
              </w:trPr>
              <w:tc>
                <w:tcPr>
                  <w:tcW w:w="6091" w:type="dxa"/>
                </w:tcPr>
                <w:p w14:paraId="56D80792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«пуск-стоп»</w:t>
                  </w:r>
                </w:p>
              </w:tc>
              <w:tc>
                <w:tcPr>
                  <w:tcW w:w="1134" w:type="dxa"/>
                  <w:vAlign w:val="center"/>
                </w:tcPr>
                <w:p w14:paraId="38A762E0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0889085D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47332711" w14:textId="77777777" w:rsidTr="00301DA6">
              <w:tc>
                <w:tcPr>
                  <w:tcW w:w="6091" w:type="dxa"/>
                </w:tcPr>
                <w:p w14:paraId="40D99F77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77C77630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3A0E071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7E6BEC04" w14:textId="77777777" w:rsidTr="00301DA6">
              <w:tc>
                <w:tcPr>
                  <w:tcW w:w="6091" w:type="dxa"/>
                </w:tcPr>
                <w:p w14:paraId="106EA0FA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скорости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225C93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644677B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559BB206" w14:textId="77777777" w:rsidTr="00301DA6">
              <w:tc>
                <w:tcPr>
                  <w:tcW w:w="6091" w:type="dxa"/>
                </w:tcPr>
                <w:p w14:paraId="0D4A404E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 xml:space="preserve">Паспорт </w:t>
                  </w:r>
                </w:p>
              </w:tc>
              <w:tc>
                <w:tcPr>
                  <w:tcW w:w="1134" w:type="dxa"/>
                  <w:vAlign w:val="center"/>
                </w:tcPr>
                <w:p w14:paraId="7491A4B5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268B2B0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106FB827" w14:textId="77777777" w:rsidTr="00301DA6">
              <w:tc>
                <w:tcPr>
                  <w:tcW w:w="6091" w:type="dxa"/>
                </w:tcPr>
                <w:p w14:paraId="510970D6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Раскладчик</w:t>
                  </w:r>
                </w:p>
              </w:tc>
              <w:tc>
                <w:tcPr>
                  <w:tcW w:w="1134" w:type="dxa"/>
                  <w:vAlign w:val="center"/>
                </w:tcPr>
                <w:p w14:paraId="723AA7B8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4F411FD9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657FE2D1" w14:textId="77777777" w:rsidTr="00301DA6">
              <w:tc>
                <w:tcPr>
                  <w:tcW w:w="6091" w:type="dxa"/>
                </w:tcPr>
                <w:p w14:paraId="28F86E5C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Светодиодное освещение</w:t>
                  </w:r>
                </w:p>
              </w:tc>
              <w:tc>
                <w:tcPr>
                  <w:tcW w:w="1134" w:type="dxa"/>
                  <w:vAlign w:val="center"/>
                </w:tcPr>
                <w:p w14:paraId="5DAE901E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0CDBC0CB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F045A" w:rsidRPr="00B40006" w14:paraId="0A54BCD2" w14:textId="77777777" w:rsidTr="00301DA6">
              <w:tc>
                <w:tcPr>
                  <w:tcW w:w="6091" w:type="dxa"/>
                </w:tcPr>
                <w:p w14:paraId="762D592B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Преобразователь</w:t>
                  </w:r>
                </w:p>
              </w:tc>
              <w:tc>
                <w:tcPr>
                  <w:tcW w:w="1134" w:type="dxa"/>
                  <w:vAlign w:val="center"/>
                </w:tcPr>
                <w:p w14:paraId="44C2C061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7E5B2985" w14:textId="77777777" w:rsidR="003F045A" w:rsidRPr="00B40006" w:rsidRDefault="003F045A" w:rsidP="00301DA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6FDC6E2C" w14:textId="77777777" w:rsidR="003F045A" w:rsidRPr="00B40006" w:rsidRDefault="003F045A" w:rsidP="00301DA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A6157E8" w14:textId="77777777" w:rsidR="003F045A" w:rsidRPr="00B40006" w:rsidRDefault="003F045A" w:rsidP="003F045A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76584B" w14:textId="77777777" w:rsidR="003F045A" w:rsidRPr="00B40006" w:rsidRDefault="003F045A" w:rsidP="003F045A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14:paraId="6E25F635" w14:textId="77777777" w:rsidR="003F045A" w:rsidRPr="00B40006" w:rsidRDefault="003F045A" w:rsidP="003F045A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14:paraId="41633B9A" w14:textId="77777777" w:rsidR="003F045A" w:rsidRPr="00B40006" w:rsidRDefault="003F045A" w:rsidP="003F045A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14:paraId="16F24F9A" w14:textId="77777777" w:rsidR="003F045A" w:rsidRPr="00B40006" w:rsidRDefault="003F045A" w:rsidP="003F045A">
      <w:pPr>
        <w:tabs>
          <w:tab w:val="left" w:pos="142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Pr="00B40006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14:paraId="68E47373" w14:textId="77777777" w:rsidR="003F045A" w:rsidRPr="00B40006" w:rsidRDefault="003F045A" w:rsidP="003F045A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F2DFEF0" w14:textId="77777777" w:rsidR="003F045A" w:rsidRPr="003F045A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14:paraId="4299EFD7" w14:textId="77777777" w:rsidR="003F045A" w:rsidRPr="00B40006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14:paraId="2692DCDB" w14:textId="77777777" w:rsidR="003F045A" w:rsidRPr="00B40006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станков;</w:t>
      </w:r>
    </w:p>
    <w:p w14:paraId="6B2F778D" w14:textId="77777777" w:rsidR="003F045A" w:rsidRPr="00B40006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14:paraId="170A4CB1" w14:textId="77777777" w:rsidR="003F045A" w:rsidRPr="00B40006" w:rsidRDefault="003F045A" w:rsidP="003F045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2CEE82" w14:textId="77777777" w:rsidR="003F045A" w:rsidRPr="00B40006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14:paraId="33C69A4A" w14:textId="77777777" w:rsidR="003F045A" w:rsidRPr="00B40006" w:rsidRDefault="003F045A" w:rsidP="003F045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B40006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14:paraId="6519D10A" w14:textId="77777777" w:rsidR="003F045A" w:rsidRPr="00311560" w:rsidRDefault="003F045A" w:rsidP="003F045A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Срок гарантии 12 месяцев с</w:t>
      </w:r>
      <w:r w:rsidRPr="00546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даты перехода права собственности на товар к покупателю.</w:t>
      </w:r>
    </w:p>
    <w:p w14:paraId="2A754EE7" w14:textId="77777777" w:rsidR="003F045A" w:rsidRDefault="003F045A" w:rsidP="003F045A">
      <w:pPr>
        <w:tabs>
          <w:tab w:val="left" w:pos="1134"/>
        </w:tabs>
        <w:spacing w:line="312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ECF1F1" w14:textId="77777777" w:rsidR="004B424E" w:rsidRDefault="003F045A"/>
    <w:sectPr w:rsidR="004B4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5A"/>
    <w:rsid w:val="001A1A20"/>
    <w:rsid w:val="003F045A"/>
    <w:rsid w:val="00B6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51E84"/>
  <w15:chartTrackingRefBased/>
  <w15:docId w15:val="{EDE21947-AE36-4501-8489-C6AABE1E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4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locked/>
    <w:rsid w:val="003F045A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F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2023-10-12T07:49:00Z</dcterms:created>
  <dcterms:modified xsi:type="dcterms:W3CDTF">2023-10-12T07:49:00Z</dcterms:modified>
</cp:coreProperties>
</file>