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905" w:rsidRPr="00F00D15" w:rsidRDefault="00782905" w:rsidP="00F00D15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F00D15">
        <w:rPr>
          <w:rFonts w:ascii="Times New Roman" w:hAnsi="Times New Roman" w:cs="Times New Roman"/>
          <w:b/>
          <w:u w:val="single"/>
        </w:rPr>
        <w:t>Техническое задание</w:t>
      </w:r>
      <w:r w:rsidR="005A1F54" w:rsidRPr="00F00D15">
        <w:rPr>
          <w:rFonts w:ascii="Times New Roman" w:hAnsi="Times New Roman" w:cs="Times New Roman"/>
          <w:b/>
          <w:u w:val="single"/>
        </w:rPr>
        <w:t>.</w:t>
      </w:r>
    </w:p>
    <w:p w:rsidR="00791354" w:rsidRDefault="00791354" w:rsidP="00F00D15">
      <w:pPr>
        <w:spacing w:after="0" w:line="240" w:lineRule="auto"/>
        <w:rPr>
          <w:rFonts w:ascii="Times New Roman" w:hAnsi="Times New Roman" w:cs="Times New Roman"/>
        </w:rPr>
      </w:pPr>
    </w:p>
    <w:p w:rsidR="00D10907" w:rsidRPr="00F00D15" w:rsidRDefault="00EC0541" w:rsidP="00F00D15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  <w:r w:rsidRPr="00F00D15">
        <w:rPr>
          <w:rFonts w:ascii="Times New Roman" w:hAnsi="Times New Roman" w:cs="Times New Roman"/>
        </w:rPr>
        <w:t xml:space="preserve">Наименование </w:t>
      </w:r>
      <w:r w:rsidR="005A0135" w:rsidRPr="00F00D15">
        <w:rPr>
          <w:rFonts w:ascii="Times New Roman" w:hAnsi="Times New Roman" w:cs="Times New Roman"/>
        </w:rPr>
        <w:t>оборудования: Намоточный</w:t>
      </w:r>
      <w:r w:rsidR="00136333" w:rsidRPr="00F00D15">
        <w:rPr>
          <w:rFonts w:ascii="Times New Roman" w:hAnsi="Times New Roman" w:cs="Times New Roman"/>
        </w:rPr>
        <w:t xml:space="preserve"> станок СНП-0.1-150 </w:t>
      </w:r>
    </w:p>
    <w:p w:rsidR="00761A69" w:rsidRPr="00F00D15" w:rsidRDefault="00761A69" w:rsidP="00F00D15">
      <w:pPr>
        <w:spacing w:after="0" w:line="240" w:lineRule="auto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Год производства:</w:t>
      </w:r>
      <w:r w:rsidR="007D7F9F" w:rsidRPr="00F00D15">
        <w:rPr>
          <w:rFonts w:ascii="Times New Roman" w:hAnsi="Times New Roman" w:cs="Times New Roman"/>
        </w:rPr>
        <w:t xml:space="preserve"> </w:t>
      </w:r>
      <w:r w:rsidR="00970B8E" w:rsidRPr="00F00D15">
        <w:rPr>
          <w:rFonts w:ascii="Times New Roman" w:hAnsi="Times New Roman" w:cs="Times New Roman"/>
        </w:rPr>
        <w:t xml:space="preserve">не ранее </w:t>
      </w:r>
      <w:r w:rsidR="007D7F9F" w:rsidRPr="00F00D15">
        <w:rPr>
          <w:rFonts w:ascii="Times New Roman" w:hAnsi="Times New Roman" w:cs="Times New Roman"/>
        </w:rPr>
        <w:t>202</w:t>
      </w:r>
      <w:r w:rsidR="00523F11" w:rsidRPr="00F00D15">
        <w:rPr>
          <w:rFonts w:ascii="Times New Roman" w:hAnsi="Times New Roman" w:cs="Times New Roman"/>
        </w:rPr>
        <w:t>2</w:t>
      </w:r>
    </w:p>
    <w:p w:rsidR="00A12D87" w:rsidRPr="00F00D15" w:rsidRDefault="00A12D87" w:rsidP="00F00D15">
      <w:pPr>
        <w:spacing w:after="0" w:line="240" w:lineRule="auto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  <w:b/>
          <w:bCs/>
        </w:rPr>
        <w:t>Основные характеристики:</w:t>
      </w:r>
    </w:p>
    <w:tbl>
      <w:tblPr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7"/>
        <w:gridCol w:w="2443"/>
      </w:tblGrid>
      <w:tr w:rsidR="00782905" w:rsidRPr="00F00D15" w:rsidTr="00F00D15">
        <w:tc>
          <w:tcPr>
            <w:tcW w:w="6487" w:type="dxa"/>
            <w:shd w:val="clear" w:color="auto" w:fill="auto"/>
            <w:vAlign w:val="center"/>
          </w:tcPr>
          <w:p w:rsidR="00782905" w:rsidRPr="00F00D15" w:rsidRDefault="00782905" w:rsidP="00F00D15">
            <w:pPr>
              <w:pStyle w:val="a3"/>
              <w:suppressAutoHyphens/>
              <w:rPr>
                <w:bCs w:val="0"/>
                <w:sz w:val="22"/>
                <w:szCs w:val="22"/>
              </w:rPr>
            </w:pPr>
            <w:r w:rsidRPr="00F00D15">
              <w:rPr>
                <w:bCs w:val="0"/>
                <w:sz w:val="22"/>
                <w:szCs w:val="22"/>
              </w:rPr>
              <w:t>Наименование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782905" w:rsidRPr="00F00D15" w:rsidRDefault="00782905" w:rsidP="00F00D15">
            <w:pPr>
              <w:pStyle w:val="a3"/>
              <w:suppressAutoHyphens/>
              <w:rPr>
                <w:bCs w:val="0"/>
                <w:sz w:val="22"/>
                <w:szCs w:val="22"/>
              </w:rPr>
            </w:pPr>
            <w:r w:rsidRPr="00F00D15">
              <w:rPr>
                <w:bCs w:val="0"/>
                <w:sz w:val="22"/>
                <w:szCs w:val="22"/>
              </w:rPr>
              <w:t>Значение</w:t>
            </w:r>
          </w:p>
        </w:tc>
      </w:tr>
      <w:tr w:rsidR="00963B84" w:rsidRPr="00F00D15" w:rsidTr="00F00D15">
        <w:tc>
          <w:tcPr>
            <w:tcW w:w="8930" w:type="dxa"/>
            <w:gridSpan w:val="2"/>
            <w:shd w:val="clear" w:color="auto" w:fill="auto"/>
            <w:vAlign w:val="center"/>
          </w:tcPr>
          <w:p w:rsidR="00963B84" w:rsidRPr="00F00D15" w:rsidRDefault="00963B84" w:rsidP="00F00D15">
            <w:pPr>
              <w:pStyle w:val="a5"/>
              <w:ind w:left="0"/>
              <w:jc w:val="center"/>
              <w:rPr>
                <w:rFonts w:ascii="Times New Roman" w:eastAsiaTheme="minorEastAsia" w:hAnsi="Times New Roman"/>
                <w:b/>
                <w:lang w:eastAsia="ru-RU"/>
              </w:rPr>
            </w:pPr>
            <w:r w:rsidRPr="00F00D15">
              <w:rPr>
                <w:rFonts w:ascii="Times New Roman" w:eastAsiaTheme="minorEastAsia" w:hAnsi="Times New Roman"/>
                <w:b/>
                <w:lang w:eastAsia="ru-RU"/>
              </w:rPr>
              <w:t>Технические характеристики</w:t>
            </w:r>
          </w:p>
        </w:tc>
      </w:tr>
      <w:tr w:rsidR="00963B84" w:rsidRPr="00F00D15" w:rsidTr="00F00D15">
        <w:tc>
          <w:tcPr>
            <w:tcW w:w="6487" w:type="dxa"/>
            <w:shd w:val="clear" w:color="auto" w:fill="auto"/>
            <w:vAlign w:val="center"/>
          </w:tcPr>
          <w:p w:rsidR="00963B84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Диаметр наматываемого провода,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963B84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0,014-0,5</w:t>
            </w:r>
          </w:p>
        </w:tc>
      </w:tr>
      <w:tr w:rsidR="00963B84" w:rsidRPr="00F00D15" w:rsidTr="00F00D15">
        <w:tc>
          <w:tcPr>
            <w:tcW w:w="6487" w:type="dxa"/>
            <w:shd w:val="clear" w:color="auto" w:fill="auto"/>
            <w:vAlign w:val="center"/>
          </w:tcPr>
          <w:p w:rsidR="00963B84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Максимальный диаметр каркаса</w:t>
            </w:r>
            <w:r w:rsidR="00F94E98" w:rsidRPr="00F00D15">
              <w:rPr>
                <w:rFonts w:ascii="Times New Roman" w:hAnsi="Times New Roman" w:cs="Times New Roman"/>
              </w:rPr>
              <w:t xml:space="preserve"> не менее</w:t>
            </w:r>
            <w:r w:rsidRPr="00F00D15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963B84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100</w:t>
            </w:r>
          </w:p>
        </w:tc>
      </w:tr>
      <w:tr w:rsidR="00963B84" w:rsidRPr="00F00D15" w:rsidTr="00F00D15">
        <w:tc>
          <w:tcPr>
            <w:tcW w:w="6487" w:type="dxa"/>
            <w:shd w:val="clear" w:color="auto" w:fill="auto"/>
            <w:vAlign w:val="center"/>
          </w:tcPr>
          <w:p w:rsidR="00963B84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Максимальная скорость вала намотки</w:t>
            </w:r>
            <w:r w:rsidR="00F94E98" w:rsidRPr="00F00D15">
              <w:rPr>
                <w:rFonts w:ascii="Times New Roman" w:hAnsi="Times New Roman" w:cs="Times New Roman"/>
              </w:rPr>
              <w:t xml:space="preserve"> не менее</w:t>
            </w:r>
            <w:r w:rsidRPr="00F00D15">
              <w:rPr>
                <w:rFonts w:ascii="Times New Roman" w:hAnsi="Times New Roman" w:cs="Times New Roman"/>
              </w:rPr>
              <w:t>, об/мин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963B84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3000</w:t>
            </w:r>
          </w:p>
        </w:tc>
      </w:tr>
      <w:tr w:rsidR="00D30E01" w:rsidRPr="00F00D15" w:rsidTr="00F00D15">
        <w:tc>
          <w:tcPr>
            <w:tcW w:w="6487" w:type="dxa"/>
            <w:shd w:val="clear" w:color="auto" w:fill="auto"/>
            <w:vAlign w:val="center"/>
          </w:tcPr>
          <w:p w:rsidR="00D30E01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Номинальный крутящий момент</w:t>
            </w:r>
            <w:r w:rsidR="00F94E98" w:rsidRPr="00F00D15">
              <w:rPr>
                <w:rFonts w:ascii="Times New Roman" w:hAnsi="Times New Roman" w:cs="Times New Roman"/>
              </w:rPr>
              <w:t xml:space="preserve"> не менее</w:t>
            </w:r>
            <w:r w:rsidRPr="00F00D15">
              <w:rPr>
                <w:rFonts w:ascii="Times New Roman" w:hAnsi="Times New Roman" w:cs="Times New Roman"/>
              </w:rPr>
              <w:t>, Нхм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D30E01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2,5</w:t>
            </w:r>
          </w:p>
        </w:tc>
      </w:tr>
      <w:tr w:rsidR="002F33FB" w:rsidRPr="00F00D15" w:rsidTr="00F00D15">
        <w:tc>
          <w:tcPr>
            <w:tcW w:w="6487" w:type="dxa"/>
            <w:shd w:val="clear" w:color="auto" w:fill="auto"/>
            <w:vAlign w:val="center"/>
          </w:tcPr>
          <w:p w:rsidR="002F33FB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Максимальная масса изделия</w:t>
            </w:r>
            <w:r w:rsidR="00F94E98" w:rsidRPr="00F00D15">
              <w:rPr>
                <w:rFonts w:ascii="Times New Roman" w:hAnsi="Times New Roman" w:cs="Times New Roman"/>
              </w:rPr>
              <w:t xml:space="preserve"> не менее</w:t>
            </w:r>
            <w:r w:rsidRPr="00F00D15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2F33FB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0,5</w:t>
            </w:r>
          </w:p>
        </w:tc>
      </w:tr>
      <w:tr w:rsidR="002F33FB" w:rsidRPr="00F00D15" w:rsidTr="00F00D15">
        <w:tc>
          <w:tcPr>
            <w:tcW w:w="6487" w:type="dxa"/>
            <w:shd w:val="clear" w:color="auto" w:fill="auto"/>
            <w:vAlign w:val="center"/>
          </w:tcPr>
          <w:p w:rsidR="002F33FB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Кратность счета оборотов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2F33FB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0,1</w:t>
            </w:r>
          </w:p>
        </w:tc>
      </w:tr>
      <w:tr w:rsidR="00337ECD" w:rsidRPr="00F00D15" w:rsidTr="00F00D15">
        <w:tc>
          <w:tcPr>
            <w:tcW w:w="6487" w:type="dxa"/>
            <w:shd w:val="clear" w:color="auto" w:fill="auto"/>
            <w:vAlign w:val="center"/>
          </w:tcPr>
          <w:p w:rsidR="00337ECD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Минимальный шаг раскладки</w:t>
            </w:r>
            <w:r w:rsidR="00F94E98" w:rsidRPr="00F00D15">
              <w:rPr>
                <w:rFonts w:ascii="Times New Roman" w:hAnsi="Times New Roman" w:cs="Times New Roman"/>
              </w:rPr>
              <w:t xml:space="preserve"> не более</w:t>
            </w:r>
            <w:r w:rsidRPr="00F00D15">
              <w:rPr>
                <w:rFonts w:ascii="Times New Roman" w:hAnsi="Times New Roman" w:cs="Times New Roman"/>
              </w:rPr>
              <w:t>, мкм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337ECD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0,25</w:t>
            </w:r>
          </w:p>
        </w:tc>
      </w:tr>
      <w:tr w:rsidR="00E21E4B" w:rsidRPr="00F00D15" w:rsidTr="00F00D15">
        <w:tc>
          <w:tcPr>
            <w:tcW w:w="6487" w:type="dxa"/>
            <w:shd w:val="clear" w:color="auto" w:fill="auto"/>
            <w:vAlign w:val="center"/>
          </w:tcPr>
          <w:p w:rsidR="00E21E4B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Ширина зоны раскладки</w:t>
            </w:r>
            <w:r w:rsidR="00F94E98" w:rsidRPr="00F00D15">
              <w:rPr>
                <w:rFonts w:ascii="Times New Roman" w:hAnsi="Times New Roman" w:cs="Times New Roman"/>
              </w:rPr>
              <w:t xml:space="preserve"> не менее</w:t>
            </w:r>
            <w:r w:rsidRPr="00F00D15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E21E4B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170</w:t>
            </w:r>
          </w:p>
        </w:tc>
      </w:tr>
      <w:tr w:rsidR="00E21E4B" w:rsidRPr="00F00D15" w:rsidTr="00F00D15">
        <w:tc>
          <w:tcPr>
            <w:tcW w:w="6487" w:type="dxa"/>
            <w:shd w:val="clear" w:color="auto" w:fill="auto"/>
            <w:vAlign w:val="center"/>
          </w:tcPr>
          <w:p w:rsidR="00E21E4B" w:rsidRPr="00F00D15" w:rsidRDefault="00F94E98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Габаритные размеры Д×</w:t>
            </w:r>
            <w:r w:rsidR="005A0135" w:rsidRPr="00F00D15">
              <w:rPr>
                <w:rFonts w:ascii="Times New Roman" w:hAnsi="Times New Roman" w:cs="Times New Roman"/>
              </w:rPr>
              <w:t>Ш</w:t>
            </w:r>
            <w:r w:rsidRPr="00F00D15">
              <w:rPr>
                <w:rFonts w:ascii="Times New Roman" w:hAnsi="Times New Roman" w:cs="Times New Roman"/>
              </w:rPr>
              <w:t>× не более</w:t>
            </w:r>
            <w:r w:rsidR="005A0135" w:rsidRPr="00F00D15">
              <w:rPr>
                <w:rFonts w:ascii="Times New Roman" w:hAnsi="Times New Roman" w:cs="Times New Roman"/>
              </w:rPr>
              <w:t>, мм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E21E4B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1000</w:t>
            </w:r>
            <w:r w:rsidR="00F94E98" w:rsidRPr="00F00D15">
              <w:rPr>
                <w:rFonts w:ascii="Times New Roman" w:hAnsi="Times New Roman" w:cs="Times New Roman"/>
              </w:rPr>
              <w:t>×</w:t>
            </w:r>
            <w:r w:rsidRPr="00F00D15">
              <w:rPr>
                <w:rFonts w:ascii="Times New Roman" w:hAnsi="Times New Roman" w:cs="Times New Roman"/>
              </w:rPr>
              <w:t>600</w:t>
            </w:r>
            <w:r w:rsidR="00F94E98" w:rsidRPr="00F00D15">
              <w:rPr>
                <w:rFonts w:ascii="Times New Roman" w:hAnsi="Times New Roman" w:cs="Times New Roman"/>
              </w:rPr>
              <w:t>×</w:t>
            </w:r>
            <w:r w:rsidRPr="00F00D15">
              <w:rPr>
                <w:rFonts w:ascii="Times New Roman" w:hAnsi="Times New Roman" w:cs="Times New Roman"/>
              </w:rPr>
              <w:t>500</w:t>
            </w:r>
          </w:p>
        </w:tc>
      </w:tr>
      <w:tr w:rsidR="00E21E4B" w:rsidRPr="00F00D15" w:rsidTr="00F00D15">
        <w:tc>
          <w:tcPr>
            <w:tcW w:w="6487" w:type="dxa"/>
            <w:shd w:val="clear" w:color="auto" w:fill="auto"/>
            <w:vAlign w:val="center"/>
          </w:tcPr>
          <w:p w:rsidR="00E21E4B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Вес станка</w:t>
            </w:r>
            <w:r w:rsidR="00F94E98" w:rsidRPr="00F00D15">
              <w:rPr>
                <w:rFonts w:ascii="Times New Roman" w:hAnsi="Times New Roman" w:cs="Times New Roman"/>
              </w:rPr>
              <w:t xml:space="preserve"> не более</w:t>
            </w:r>
            <w:r w:rsidRPr="00F00D15">
              <w:rPr>
                <w:rFonts w:ascii="Times New Roman" w:hAnsi="Times New Roman" w:cs="Times New Roman"/>
              </w:rPr>
              <w:t>, кг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E21E4B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60</w:t>
            </w:r>
          </w:p>
        </w:tc>
      </w:tr>
      <w:tr w:rsidR="005A0135" w:rsidRPr="00F00D15" w:rsidTr="00F00D15">
        <w:tc>
          <w:tcPr>
            <w:tcW w:w="6487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Напряжение/частота питания, В/Гц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220/50</w:t>
            </w:r>
          </w:p>
        </w:tc>
      </w:tr>
      <w:tr w:rsidR="005A0135" w:rsidRPr="00F00D15" w:rsidTr="00F00D15">
        <w:tc>
          <w:tcPr>
            <w:tcW w:w="6487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Потребляемая мощность</w:t>
            </w:r>
            <w:r w:rsidR="00F94E98" w:rsidRPr="00F00D15">
              <w:rPr>
                <w:rFonts w:ascii="Times New Roman" w:hAnsi="Times New Roman" w:cs="Times New Roman"/>
              </w:rPr>
              <w:t xml:space="preserve"> не более</w:t>
            </w:r>
            <w:r w:rsidRPr="00F00D15">
              <w:rPr>
                <w:rFonts w:ascii="Times New Roman" w:hAnsi="Times New Roman" w:cs="Times New Roman"/>
              </w:rPr>
              <w:t>, кВт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0,6</w:t>
            </w:r>
          </w:p>
        </w:tc>
      </w:tr>
      <w:tr w:rsidR="005A0135" w:rsidRPr="00F00D15" w:rsidTr="00F00D15">
        <w:tc>
          <w:tcPr>
            <w:tcW w:w="6487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Климатическое исполнение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УХЛ4</w:t>
            </w:r>
          </w:p>
        </w:tc>
      </w:tr>
      <w:tr w:rsidR="005A0135" w:rsidRPr="00F00D15" w:rsidTr="00F00D15">
        <w:tc>
          <w:tcPr>
            <w:tcW w:w="6487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00D15">
              <w:rPr>
                <w:rFonts w:ascii="Times New Roman" w:hAnsi="Times New Roman" w:cs="Times New Roman"/>
              </w:rPr>
              <w:t>Тип электрозащиты</w:t>
            </w:r>
          </w:p>
        </w:tc>
        <w:tc>
          <w:tcPr>
            <w:tcW w:w="2443" w:type="dxa"/>
            <w:shd w:val="clear" w:color="auto" w:fill="auto"/>
            <w:vAlign w:val="center"/>
          </w:tcPr>
          <w:p w:rsidR="005A0135" w:rsidRPr="00F00D15" w:rsidRDefault="005A0135" w:rsidP="00F00D1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00D15">
              <w:rPr>
                <w:rFonts w:ascii="Times New Roman" w:hAnsi="Times New Roman" w:cs="Times New Roman"/>
                <w:lang w:val="en-US"/>
              </w:rPr>
              <w:t>IP44</w:t>
            </w:r>
          </w:p>
        </w:tc>
      </w:tr>
    </w:tbl>
    <w:p w:rsidR="00106A61" w:rsidRPr="00F00D15" w:rsidRDefault="00106A61" w:rsidP="00F00D15">
      <w:pPr>
        <w:spacing w:after="0" w:line="240" w:lineRule="auto"/>
        <w:rPr>
          <w:rFonts w:ascii="Times New Roman" w:hAnsi="Times New Roman" w:cs="Times New Roman"/>
        </w:rPr>
      </w:pPr>
    </w:p>
    <w:p w:rsidR="004F10C6" w:rsidRPr="00F00D15" w:rsidRDefault="004F10C6" w:rsidP="00F00D1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F00D15">
        <w:rPr>
          <w:rFonts w:ascii="Times New Roman" w:hAnsi="Times New Roman" w:cs="Times New Roman"/>
          <w:b/>
          <w:bCs/>
        </w:rPr>
        <w:t>Комплект поставки:</w:t>
      </w:r>
    </w:p>
    <w:p w:rsidR="00877178" w:rsidRPr="00F00D15" w:rsidRDefault="00E21E4B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 xml:space="preserve">- </w:t>
      </w:r>
      <w:r w:rsidR="00DB0168" w:rsidRPr="00F00D15">
        <w:rPr>
          <w:rFonts w:ascii="Times New Roman" w:eastAsia="Times New Roman" w:hAnsi="Times New Roman" w:cs="Times New Roman"/>
          <w:lang w:val="en-US"/>
        </w:rPr>
        <w:t>механизм намотки – 1ш</w:t>
      </w:r>
      <w:r w:rsidR="00DB0168" w:rsidRPr="00F00D15">
        <w:rPr>
          <w:rFonts w:ascii="Times New Roman" w:eastAsia="Times New Roman" w:hAnsi="Times New Roman" w:cs="Times New Roman"/>
        </w:rPr>
        <w:t>т.</w:t>
      </w:r>
      <w:r w:rsidR="006356AA" w:rsidRPr="00F00D15">
        <w:rPr>
          <w:rFonts w:ascii="Times New Roman" w:eastAsia="Times New Roman" w:hAnsi="Times New Roman" w:cs="Times New Roman"/>
        </w:rPr>
        <w:t>;</w:t>
      </w:r>
    </w:p>
    <w:p w:rsidR="006356AA" w:rsidRPr="00F00D15" w:rsidRDefault="006356AA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задняя бабка – 1шт.;</w:t>
      </w:r>
    </w:p>
    <w:p w:rsidR="006356AA" w:rsidRPr="00F00D15" w:rsidRDefault="006356AA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механизм раскладки – 1шт.;</w:t>
      </w:r>
    </w:p>
    <w:p w:rsidR="006356AA" w:rsidRPr="00F00D15" w:rsidRDefault="006356AA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нитеводитель – 1шт.;</w:t>
      </w:r>
    </w:p>
    <w:p w:rsidR="006356AA" w:rsidRPr="00F00D15" w:rsidRDefault="006356AA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защитный экран – 1шт.;</w:t>
      </w:r>
    </w:p>
    <w:p w:rsidR="006356AA" w:rsidRPr="00F00D15" w:rsidRDefault="006356AA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лампа освещения – 1шт.;</w:t>
      </w:r>
    </w:p>
    <w:p w:rsidR="006356AA" w:rsidRPr="00F00D15" w:rsidRDefault="006356AA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 xml:space="preserve">- электронное натяжное устройство </w:t>
      </w:r>
      <w:r w:rsidR="0084192F" w:rsidRPr="00F00D15">
        <w:rPr>
          <w:rFonts w:ascii="Times New Roman" w:eastAsia="Times New Roman" w:hAnsi="Times New Roman" w:cs="Times New Roman"/>
        </w:rPr>
        <w:t>ЭНУ-0,1 – 1шт.;</w:t>
      </w:r>
    </w:p>
    <w:p w:rsidR="0084192F" w:rsidRPr="00F00D15" w:rsidRDefault="0084192F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блок управления – 1шт.;</w:t>
      </w:r>
    </w:p>
    <w:p w:rsidR="0084192F" w:rsidRPr="00F00D15" w:rsidRDefault="0084192F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моноблок – 1шт.;</w:t>
      </w:r>
    </w:p>
    <w:p w:rsidR="0084192F" w:rsidRPr="00F00D15" w:rsidRDefault="0084192F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</w:rPr>
        <w:t>- клавиатура – 1шт.</w:t>
      </w:r>
    </w:p>
    <w:p w:rsidR="00815E3B" w:rsidRPr="00F00D15" w:rsidRDefault="00815E3B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</w:p>
    <w:p w:rsidR="00815E3B" w:rsidRPr="00F00D15" w:rsidRDefault="00815E3B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  <w:b/>
        </w:rPr>
      </w:pPr>
      <w:r w:rsidRPr="00F00D15">
        <w:rPr>
          <w:rFonts w:ascii="Times New Roman" w:eastAsia="Times New Roman" w:hAnsi="Times New Roman" w:cs="Times New Roman"/>
          <w:b/>
        </w:rPr>
        <w:t>Дополнение к комплектации:</w:t>
      </w:r>
    </w:p>
    <w:p w:rsidR="00815E3B" w:rsidRPr="00F00D15" w:rsidRDefault="00815E3B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F00D15">
        <w:rPr>
          <w:rFonts w:ascii="Times New Roman" w:eastAsia="Times New Roman" w:hAnsi="Times New Roman" w:cs="Times New Roman"/>
          <w:b/>
        </w:rPr>
        <w:t xml:space="preserve">- </w:t>
      </w:r>
      <w:r w:rsidRPr="00F00D15">
        <w:rPr>
          <w:rFonts w:ascii="Times New Roman" w:eastAsia="Times New Roman" w:hAnsi="Times New Roman" w:cs="Times New Roman"/>
        </w:rPr>
        <w:t>Электронное натяжное устройство</w:t>
      </w:r>
      <w:r w:rsidRPr="00F00D15">
        <w:rPr>
          <w:rFonts w:ascii="Times New Roman" w:eastAsia="Times New Roman" w:hAnsi="Times New Roman" w:cs="Times New Roman"/>
          <w:b/>
        </w:rPr>
        <w:t xml:space="preserve"> </w:t>
      </w:r>
      <w:r w:rsidRPr="00F00D15">
        <w:rPr>
          <w:rFonts w:ascii="Times New Roman" w:eastAsia="Times New Roman" w:hAnsi="Times New Roman" w:cs="Times New Roman"/>
        </w:rPr>
        <w:t>ЭНУ-0,1;</w:t>
      </w:r>
    </w:p>
    <w:p w:rsidR="00815E3B" w:rsidRPr="00F00D15" w:rsidRDefault="00815E3B" w:rsidP="00F00D15">
      <w:pPr>
        <w:spacing w:after="0" w:line="240" w:lineRule="auto"/>
        <w:ind w:left="567"/>
        <w:rPr>
          <w:rFonts w:ascii="Times New Roman" w:eastAsia="Times New Roman" w:hAnsi="Times New Roman" w:cs="Times New Roman"/>
          <w:b/>
        </w:rPr>
      </w:pPr>
      <w:r w:rsidRPr="00F00D15">
        <w:rPr>
          <w:rFonts w:ascii="Times New Roman" w:eastAsia="Times New Roman" w:hAnsi="Times New Roman" w:cs="Times New Roman"/>
          <w:b/>
        </w:rPr>
        <w:t xml:space="preserve">- </w:t>
      </w:r>
      <w:r w:rsidRPr="00F00D15">
        <w:rPr>
          <w:rFonts w:ascii="Times New Roman" w:eastAsia="Times New Roman" w:hAnsi="Times New Roman" w:cs="Times New Roman"/>
        </w:rPr>
        <w:t>Оправка-патрон</w:t>
      </w:r>
    </w:p>
    <w:p w:rsidR="004F10C6" w:rsidRPr="00F00D15" w:rsidRDefault="004F10C6" w:rsidP="00F00D1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</w:p>
    <w:p w:rsidR="00D30E01" w:rsidRPr="00F00D15" w:rsidRDefault="00D30E01" w:rsidP="00F00D1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F00D15">
        <w:rPr>
          <w:rFonts w:ascii="Times New Roman" w:hAnsi="Times New Roman" w:cs="Times New Roman"/>
          <w:b/>
          <w:bCs/>
        </w:rPr>
        <w:t>Требования по комплектации оборудования:</w:t>
      </w:r>
    </w:p>
    <w:p w:rsidR="00D30E01" w:rsidRPr="00F00D15" w:rsidRDefault="00EC0541" w:rsidP="00F00D15">
      <w:pPr>
        <w:tabs>
          <w:tab w:val="left" w:pos="-1683"/>
          <w:tab w:val="left" w:pos="-1134"/>
          <w:tab w:val="left" w:pos="0"/>
        </w:tabs>
        <w:suppressAutoHyphens/>
        <w:spacing w:after="0" w:line="240" w:lineRule="auto"/>
        <w:ind w:right="284" w:firstLine="567"/>
        <w:jc w:val="both"/>
        <w:rPr>
          <w:rFonts w:ascii="Times New Roman" w:hAnsi="Times New Roman" w:cs="Times New Roman"/>
        </w:rPr>
      </w:pPr>
      <w:bookmarkStart w:id="1" w:name="_Hlk500402033"/>
      <w:r w:rsidRPr="00F00D15">
        <w:rPr>
          <w:rFonts w:ascii="Times New Roman" w:hAnsi="Times New Roman" w:cs="Times New Roman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EC0541" w:rsidRPr="00F00D15" w:rsidRDefault="00EC0541" w:rsidP="00F00D15">
      <w:pPr>
        <w:tabs>
          <w:tab w:val="left" w:pos="-1683"/>
          <w:tab w:val="left" w:pos="-1134"/>
          <w:tab w:val="left" w:pos="0"/>
        </w:tabs>
        <w:suppressAutoHyphens/>
        <w:spacing w:after="0" w:line="240" w:lineRule="auto"/>
        <w:ind w:right="284" w:firstLine="567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В комплект поставки оборудования должны входить принадлежности в составе и количестве, необходимом для обеспечения монтажа</w:t>
      </w:r>
      <w:r w:rsidR="00537C10" w:rsidRPr="00F00D15">
        <w:rPr>
          <w:rFonts w:ascii="Times New Roman" w:hAnsi="Times New Roman" w:cs="Times New Roman"/>
        </w:rPr>
        <w:t xml:space="preserve">, </w:t>
      </w:r>
      <w:r w:rsidR="00A87FD9" w:rsidRPr="00F00D15">
        <w:rPr>
          <w:rFonts w:ascii="Times New Roman" w:hAnsi="Times New Roman" w:cs="Times New Roman"/>
        </w:rPr>
        <w:t xml:space="preserve">выверки, </w:t>
      </w:r>
      <w:r w:rsidR="00537C10" w:rsidRPr="00F00D15">
        <w:rPr>
          <w:rFonts w:ascii="Times New Roman" w:hAnsi="Times New Roman" w:cs="Times New Roman"/>
        </w:rPr>
        <w:t>наладки</w:t>
      </w:r>
      <w:r w:rsidRPr="00F00D15">
        <w:rPr>
          <w:rFonts w:ascii="Times New Roman" w:hAnsi="Times New Roman" w:cs="Times New Roman"/>
        </w:rPr>
        <w:t xml:space="preserve"> и работы оборудования</w:t>
      </w:r>
      <w:r w:rsidR="008B499B" w:rsidRPr="00F00D15">
        <w:rPr>
          <w:rFonts w:ascii="Times New Roman" w:hAnsi="Times New Roman" w:cs="Times New Roman"/>
        </w:rPr>
        <w:t xml:space="preserve">, а также технический паспорт (описание) оборудования, электрические схемы, </w:t>
      </w:r>
      <w:r w:rsidRPr="00F00D15">
        <w:rPr>
          <w:rFonts w:ascii="Times New Roman" w:hAnsi="Times New Roman" w:cs="Times New Roman"/>
        </w:rPr>
        <w:t>и</w:t>
      </w:r>
      <w:r w:rsidR="00537C10" w:rsidRPr="00F00D15">
        <w:rPr>
          <w:rFonts w:ascii="Times New Roman" w:hAnsi="Times New Roman" w:cs="Times New Roman"/>
        </w:rPr>
        <w:t xml:space="preserve"> эксплуатационная документация производителя (изготовителя) оборудования на русском языке.</w:t>
      </w:r>
    </w:p>
    <w:bookmarkEnd w:id="1"/>
    <w:p w:rsidR="00D30E01" w:rsidRPr="00F00D15" w:rsidRDefault="00D30E01" w:rsidP="00F00D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D30E01" w:rsidRPr="00F00D15" w:rsidRDefault="00D30E01" w:rsidP="00F00D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F00D15">
        <w:rPr>
          <w:rFonts w:ascii="Times New Roman" w:hAnsi="Times New Roman" w:cs="Times New Roman"/>
          <w:b/>
        </w:rPr>
        <w:t>Дополнительные требования:</w:t>
      </w:r>
    </w:p>
    <w:p w:rsidR="00EC0541" w:rsidRPr="00F00D15" w:rsidRDefault="00D30E01" w:rsidP="00F00D1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Поставляемое оборудование должно быть новым (оборудование, которое не было в употреблении, в ремонте, в том числе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:rsidR="00D30E01" w:rsidRPr="00F00D15" w:rsidRDefault="00D30E01" w:rsidP="00F00D1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 xml:space="preserve">Поставляемое оборудование должно соответствовать заявленным производителем техническим характеристикам. </w:t>
      </w:r>
    </w:p>
    <w:p w:rsidR="00D30E01" w:rsidRPr="00F00D15" w:rsidRDefault="00D30E01" w:rsidP="00F00D1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30E01" w:rsidRPr="00F00D15" w:rsidRDefault="00EC0541" w:rsidP="00F00D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F00D15">
        <w:rPr>
          <w:rFonts w:ascii="Times New Roman" w:hAnsi="Times New Roman" w:cs="Times New Roman"/>
          <w:b/>
        </w:rPr>
        <w:t>Доставка и пуско</w:t>
      </w:r>
      <w:r w:rsidR="00D30E01" w:rsidRPr="00F00D15">
        <w:rPr>
          <w:rFonts w:ascii="Times New Roman" w:hAnsi="Times New Roman" w:cs="Times New Roman"/>
          <w:b/>
        </w:rPr>
        <w:t>-наладочные работы:</w:t>
      </w:r>
    </w:p>
    <w:p w:rsidR="00F94E98" w:rsidRPr="00F00D15" w:rsidRDefault="00B034A1" w:rsidP="00F00D1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Расходы, связанные с уплатой таможенных пошлин, налогов и других обязательных платежей, доставкой на склад Заказчика по адресу</w:t>
      </w:r>
      <w:r w:rsidR="00877178" w:rsidRPr="00F00D15">
        <w:rPr>
          <w:rFonts w:ascii="Times New Roman" w:hAnsi="Times New Roman" w:cs="Times New Roman"/>
        </w:rPr>
        <w:t xml:space="preserve"> г. Москва ул. Ткацкая     д. 19</w:t>
      </w:r>
      <w:r w:rsidRPr="00F00D15">
        <w:rPr>
          <w:rFonts w:ascii="Times New Roman" w:hAnsi="Times New Roman" w:cs="Times New Roman"/>
        </w:rPr>
        <w:t xml:space="preserve">, </w:t>
      </w:r>
      <w:r w:rsidR="00F94E98" w:rsidRPr="00F00D15">
        <w:rPr>
          <w:rFonts w:ascii="Times New Roman" w:hAnsi="Times New Roman" w:cs="Times New Roman"/>
        </w:rPr>
        <w:t>включая разгрузку и перемещение по территории Заказчика, расходы на перевозку, страхование, упаковку, экспедирование, монтаж, шефмонтаж, проведение пуско-наладочных работ, подтверждающих заявленные характеристики оборудования, инструктаж и обучение обслуживающего и рабочего персонала на территории Заказчика входят в стоимость оборудования.</w:t>
      </w:r>
    </w:p>
    <w:p w:rsidR="00F94E98" w:rsidRPr="00F00D15" w:rsidRDefault="00F94E98" w:rsidP="00F00D1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lastRenderedPageBreak/>
        <w:t>Пуско-наладочные работы, инструктаж и обучения обслуживающего и рабочего персонала Заказчика выполняются специалистами Поставщика, гражданами РФ.</w:t>
      </w:r>
    </w:p>
    <w:p w:rsidR="00761A69" w:rsidRPr="00F00D15" w:rsidRDefault="00F94E98" w:rsidP="00F00D1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Сроки выполнения пуско-наладочных работ, инструктажа и обучения обслуживающего и рабочего персонала определяются Договором. По окончании пуско-наладочных работ, подтверждающих заявленные характеристики оборудования, инструктажа и обучения обслуживающего и рабочего персонала сторонами подписывается акт сдачи-приемки оборудования.</w:t>
      </w:r>
    </w:p>
    <w:p w:rsidR="00815E3B" w:rsidRPr="00F00D15" w:rsidRDefault="00815E3B" w:rsidP="00F00D1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815E3B" w:rsidRPr="00F00D15" w:rsidRDefault="00815E3B" w:rsidP="00F00D1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761A69" w:rsidRPr="00F00D15" w:rsidRDefault="00761A69" w:rsidP="00F00D1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F00D15">
        <w:rPr>
          <w:rFonts w:ascii="Times New Roman" w:hAnsi="Times New Roman" w:cs="Times New Roman"/>
          <w:b/>
        </w:rPr>
        <w:t>Гарантия:</w:t>
      </w:r>
    </w:p>
    <w:p w:rsidR="00761A69" w:rsidRPr="00F00D15" w:rsidRDefault="00761A69" w:rsidP="00F00D1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Поставщик производит полный комплекс гарантийного и сервисного обслуживания оборудования в течение всего гарантийного срока. Гарантийный срок службы – не менее 1</w:t>
      </w:r>
      <w:r w:rsidR="00A87FD9" w:rsidRPr="00F00D15">
        <w:rPr>
          <w:rFonts w:ascii="Times New Roman" w:hAnsi="Times New Roman" w:cs="Times New Roman"/>
        </w:rPr>
        <w:t>2</w:t>
      </w:r>
      <w:r w:rsidRPr="00F00D15">
        <w:rPr>
          <w:rFonts w:ascii="Times New Roman" w:hAnsi="Times New Roman" w:cs="Times New Roman"/>
        </w:rPr>
        <w:t xml:space="preserve"> месяцев с даты подписания акта сдачи-приемки оборудования. В течение всего гарантийного срока Поставщик обеспечивает приезд специалистов по гарантийному случаю в течение 5 рабочих дней с </w:t>
      </w:r>
      <w:r w:rsidR="00566960" w:rsidRPr="00F00D15">
        <w:rPr>
          <w:rFonts w:ascii="Times New Roman" w:hAnsi="Times New Roman" w:cs="Times New Roman"/>
        </w:rPr>
        <w:t>даты</w:t>
      </w:r>
      <w:r w:rsidRPr="00F00D15">
        <w:rPr>
          <w:rFonts w:ascii="Times New Roman" w:hAnsi="Times New Roman" w:cs="Times New Roman"/>
        </w:rPr>
        <w:t xml:space="preserve"> отправки Заказчиком письменного уведомления, выполненного по средствам электронной почты или телефакса, или почты России.</w:t>
      </w:r>
    </w:p>
    <w:p w:rsidR="00222A5C" w:rsidRPr="00F00D15" w:rsidRDefault="00222A5C" w:rsidP="00F00D1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Поставщик гарантирует, что при поставке товара не будут нарушены права третьих лиц на результаты интеллектуальной собственности. Качество оборудования должно соответствовать требованиям, установленным законодательством РФ.</w:t>
      </w:r>
    </w:p>
    <w:p w:rsidR="002825FA" w:rsidRPr="00F00D15" w:rsidRDefault="002825FA" w:rsidP="00F00D1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00D15">
        <w:rPr>
          <w:rFonts w:ascii="Times New Roman" w:hAnsi="Times New Roman" w:cs="Times New Roman"/>
        </w:rPr>
        <w:t>Данное техническое задание является неотъемлемой час</w:t>
      </w:r>
      <w:r w:rsidR="00825ACA" w:rsidRPr="00F00D15">
        <w:rPr>
          <w:rFonts w:ascii="Times New Roman" w:hAnsi="Times New Roman" w:cs="Times New Roman"/>
        </w:rPr>
        <w:t>тью договора.</w:t>
      </w:r>
    </w:p>
    <w:p w:rsidR="00222A5C" w:rsidRPr="00F00D15" w:rsidRDefault="00222A5C" w:rsidP="00F00D15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222A5C" w:rsidRPr="00F00D15" w:rsidSect="0084192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032" w:rsidRDefault="002D5032" w:rsidP="002D5032">
      <w:pPr>
        <w:spacing w:after="0" w:line="240" w:lineRule="auto"/>
      </w:pPr>
      <w:r>
        <w:separator/>
      </w:r>
    </w:p>
  </w:endnote>
  <w:endnote w:type="continuationSeparator" w:id="0">
    <w:p w:rsidR="002D5032" w:rsidRDefault="002D5032" w:rsidP="002D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032" w:rsidRDefault="002D5032" w:rsidP="002D5032">
      <w:pPr>
        <w:spacing w:after="0" w:line="240" w:lineRule="auto"/>
      </w:pPr>
      <w:r>
        <w:separator/>
      </w:r>
    </w:p>
  </w:footnote>
  <w:footnote w:type="continuationSeparator" w:id="0">
    <w:p w:rsidR="002D5032" w:rsidRDefault="002D5032" w:rsidP="002D5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98A"/>
    <w:multiLevelType w:val="multilevel"/>
    <w:tmpl w:val="B4B87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3F1BE1"/>
    <w:multiLevelType w:val="hybridMultilevel"/>
    <w:tmpl w:val="13B0AC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D2C5C25"/>
    <w:multiLevelType w:val="hybridMultilevel"/>
    <w:tmpl w:val="79C86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05"/>
    <w:rsid w:val="00106A61"/>
    <w:rsid w:val="001302F5"/>
    <w:rsid w:val="00136333"/>
    <w:rsid w:val="001D2D84"/>
    <w:rsid w:val="00222A5C"/>
    <w:rsid w:val="00274564"/>
    <w:rsid w:val="002825FA"/>
    <w:rsid w:val="002D5032"/>
    <w:rsid w:val="002F33FB"/>
    <w:rsid w:val="00337ECD"/>
    <w:rsid w:val="004F10C6"/>
    <w:rsid w:val="00523F11"/>
    <w:rsid w:val="00532A85"/>
    <w:rsid w:val="00537C10"/>
    <w:rsid w:val="00546484"/>
    <w:rsid w:val="00563615"/>
    <w:rsid w:val="00566960"/>
    <w:rsid w:val="005A0135"/>
    <w:rsid w:val="005A1F54"/>
    <w:rsid w:val="005E77FC"/>
    <w:rsid w:val="006220BE"/>
    <w:rsid w:val="006356AA"/>
    <w:rsid w:val="00675CF3"/>
    <w:rsid w:val="00761A69"/>
    <w:rsid w:val="00771E05"/>
    <w:rsid w:val="00782905"/>
    <w:rsid w:val="00791354"/>
    <w:rsid w:val="007D7F9F"/>
    <w:rsid w:val="00815E3B"/>
    <w:rsid w:val="00825ACA"/>
    <w:rsid w:val="0084192F"/>
    <w:rsid w:val="00877178"/>
    <w:rsid w:val="008B499B"/>
    <w:rsid w:val="00963B84"/>
    <w:rsid w:val="00970B8E"/>
    <w:rsid w:val="00A12D87"/>
    <w:rsid w:val="00A87FD9"/>
    <w:rsid w:val="00A93B62"/>
    <w:rsid w:val="00B034A1"/>
    <w:rsid w:val="00CB3CFE"/>
    <w:rsid w:val="00D10907"/>
    <w:rsid w:val="00D30E01"/>
    <w:rsid w:val="00DB0168"/>
    <w:rsid w:val="00DE4CAB"/>
    <w:rsid w:val="00E21E4B"/>
    <w:rsid w:val="00EC0541"/>
    <w:rsid w:val="00F00D15"/>
    <w:rsid w:val="00F33AA6"/>
    <w:rsid w:val="00F94E98"/>
    <w:rsid w:val="00F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1ADF"/>
  <w15:docId w15:val="{08AAE178-2EDB-466C-8C2A-92AF63EC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90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8290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7829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82905"/>
    <w:pPr>
      <w:spacing w:after="0" w:line="240" w:lineRule="auto"/>
      <w:ind w:left="720"/>
    </w:pPr>
    <w:rPr>
      <w:rFonts w:eastAsia="Times New Roman" w:cs="Times New Roman"/>
      <w:lang w:eastAsia="en-US"/>
    </w:rPr>
  </w:style>
  <w:style w:type="character" w:customStyle="1" w:styleId="to4ka">
    <w:name w:val="to4ka"/>
    <w:basedOn w:val="a0"/>
    <w:rsid w:val="00E21E4B"/>
  </w:style>
  <w:style w:type="paragraph" w:styleId="a6">
    <w:name w:val="header"/>
    <w:basedOn w:val="a"/>
    <w:link w:val="a7"/>
    <w:uiPriority w:val="99"/>
    <w:unhideWhenUsed/>
    <w:rsid w:val="002D5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5032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2D5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503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49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Дианов Матвей Семенович</dc:creator>
  <cp:lastModifiedBy>Ворошилов Роман Владимирович</cp:lastModifiedBy>
  <cp:revision>4</cp:revision>
  <dcterms:created xsi:type="dcterms:W3CDTF">2023-09-08T11:48:00Z</dcterms:created>
  <dcterms:modified xsi:type="dcterms:W3CDTF">2023-09-15T11:30:00Z</dcterms:modified>
</cp:coreProperties>
</file>