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905" w:rsidRPr="00A12D87" w:rsidRDefault="00782905" w:rsidP="00782905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A12D87">
        <w:rPr>
          <w:rFonts w:ascii="Times New Roman" w:hAnsi="Times New Roman" w:cs="Times New Roman"/>
          <w:b/>
          <w:sz w:val="28"/>
          <w:szCs w:val="24"/>
          <w:u w:val="single"/>
        </w:rPr>
        <w:t>Техническое задание</w:t>
      </w:r>
      <w:r w:rsidR="005A1F54" w:rsidRPr="00A12D87">
        <w:rPr>
          <w:rFonts w:ascii="Times New Roman" w:hAnsi="Times New Roman" w:cs="Times New Roman"/>
          <w:b/>
          <w:sz w:val="28"/>
          <w:szCs w:val="24"/>
          <w:u w:val="single"/>
        </w:rPr>
        <w:t>.</w:t>
      </w:r>
    </w:p>
    <w:p w:rsidR="00EC0541" w:rsidRDefault="001302F5" w:rsidP="007829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C0541">
        <w:rPr>
          <w:rFonts w:ascii="Times New Roman" w:hAnsi="Times New Roman" w:cs="Times New Roman"/>
          <w:sz w:val="24"/>
          <w:szCs w:val="24"/>
        </w:rPr>
        <w:t>нициатор</w:t>
      </w:r>
      <w:r>
        <w:rPr>
          <w:rFonts w:ascii="Times New Roman" w:hAnsi="Times New Roman" w:cs="Times New Roman"/>
          <w:sz w:val="24"/>
          <w:szCs w:val="24"/>
        </w:rPr>
        <w:t xml:space="preserve"> (подразделение)</w:t>
      </w:r>
      <w:r w:rsidR="00EC0541">
        <w:rPr>
          <w:rFonts w:ascii="Times New Roman" w:hAnsi="Times New Roman" w:cs="Times New Roman"/>
          <w:sz w:val="24"/>
          <w:szCs w:val="24"/>
        </w:rPr>
        <w:t>:</w:t>
      </w:r>
      <w:r w:rsidR="00D1090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D10907" w:rsidRPr="00D10907" w:rsidRDefault="00EC0541" w:rsidP="00D109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5A0135">
        <w:rPr>
          <w:rFonts w:ascii="Times New Roman" w:hAnsi="Times New Roman" w:cs="Times New Roman"/>
          <w:sz w:val="24"/>
          <w:szCs w:val="24"/>
        </w:rPr>
        <w:t>оборудования: Намоточный</w:t>
      </w:r>
      <w:r w:rsidR="00136333">
        <w:rPr>
          <w:rFonts w:ascii="Times New Roman" w:hAnsi="Times New Roman" w:cs="Times New Roman"/>
          <w:sz w:val="24"/>
          <w:szCs w:val="24"/>
        </w:rPr>
        <w:t xml:space="preserve"> станок СНП-0.1-150 </w:t>
      </w:r>
    </w:p>
    <w:p w:rsidR="00761A69" w:rsidRPr="00A12D87" w:rsidRDefault="00761A69" w:rsidP="007829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производства:</w:t>
      </w:r>
      <w:r w:rsidR="007D7F9F">
        <w:rPr>
          <w:rFonts w:ascii="Times New Roman" w:hAnsi="Times New Roman" w:cs="Times New Roman"/>
          <w:sz w:val="24"/>
          <w:szCs w:val="24"/>
        </w:rPr>
        <w:t xml:space="preserve"> </w:t>
      </w:r>
      <w:r w:rsidR="00970B8E">
        <w:rPr>
          <w:rFonts w:ascii="Times New Roman" w:hAnsi="Times New Roman" w:cs="Times New Roman"/>
          <w:sz w:val="24"/>
          <w:szCs w:val="24"/>
        </w:rPr>
        <w:t xml:space="preserve">не ранее </w:t>
      </w:r>
      <w:r w:rsidR="007D7F9F">
        <w:rPr>
          <w:rFonts w:ascii="Times New Roman" w:hAnsi="Times New Roman" w:cs="Times New Roman"/>
          <w:sz w:val="24"/>
          <w:szCs w:val="24"/>
        </w:rPr>
        <w:t>202</w:t>
      </w:r>
      <w:r w:rsidR="00523F11">
        <w:rPr>
          <w:rFonts w:ascii="Times New Roman" w:hAnsi="Times New Roman" w:cs="Times New Roman"/>
          <w:sz w:val="24"/>
          <w:szCs w:val="24"/>
        </w:rPr>
        <w:t>2</w:t>
      </w:r>
    </w:p>
    <w:p w:rsidR="00A12D87" w:rsidRPr="00A12D87" w:rsidRDefault="00A12D87" w:rsidP="00782905">
      <w:pPr>
        <w:rPr>
          <w:rFonts w:ascii="Times New Roman" w:hAnsi="Times New Roman" w:cs="Times New Roman"/>
          <w:sz w:val="24"/>
          <w:szCs w:val="24"/>
        </w:rPr>
      </w:pPr>
      <w:r w:rsidRPr="00A12D87">
        <w:rPr>
          <w:rFonts w:ascii="Times New Roman" w:hAnsi="Times New Roman" w:cs="Times New Roman"/>
          <w:b/>
          <w:bCs/>
          <w:sz w:val="24"/>
          <w:szCs w:val="24"/>
        </w:rPr>
        <w:t>Основные характеристики:</w:t>
      </w:r>
    </w:p>
    <w:tbl>
      <w:tblPr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443"/>
      </w:tblGrid>
      <w:tr w:rsidR="00782905" w:rsidRPr="00A12D87" w:rsidTr="00F94E98">
        <w:trPr>
          <w:trHeight w:val="425"/>
        </w:trPr>
        <w:tc>
          <w:tcPr>
            <w:tcW w:w="6487" w:type="dxa"/>
            <w:shd w:val="clear" w:color="auto" w:fill="auto"/>
            <w:vAlign w:val="center"/>
          </w:tcPr>
          <w:p w:rsidR="00782905" w:rsidRPr="00A12D87" w:rsidRDefault="00782905" w:rsidP="005A1F54">
            <w:pPr>
              <w:pStyle w:val="a3"/>
              <w:suppressAutoHyphens/>
              <w:rPr>
                <w:bCs w:val="0"/>
              </w:rPr>
            </w:pPr>
            <w:r w:rsidRPr="00A12D87">
              <w:rPr>
                <w:bCs w:val="0"/>
              </w:rPr>
              <w:t>Наименование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782905" w:rsidRPr="00A12D87" w:rsidRDefault="00782905" w:rsidP="00A07930">
            <w:pPr>
              <w:pStyle w:val="a3"/>
              <w:suppressAutoHyphens/>
              <w:rPr>
                <w:bCs w:val="0"/>
              </w:rPr>
            </w:pPr>
            <w:r w:rsidRPr="00A12D87">
              <w:rPr>
                <w:bCs w:val="0"/>
              </w:rPr>
              <w:t>Значение</w:t>
            </w:r>
          </w:p>
        </w:tc>
      </w:tr>
      <w:tr w:rsidR="00963B84" w:rsidRPr="00A12D87" w:rsidTr="00210578">
        <w:trPr>
          <w:trHeight w:val="483"/>
        </w:trPr>
        <w:tc>
          <w:tcPr>
            <w:tcW w:w="8930" w:type="dxa"/>
            <w:gridSpan w:val="2"/>
            <w:shd w:val="clear" w:color="auto" w:fill="auto"/>
            <w:vAlign w:val="center"/>
          </w:tcPr>
          <w:p w:rsidR="00963B84" w:rsidRPr="00A12D87" w:rsidRDefault="00963B84" w:rsidP="005A0135">
            <w:pPr>
              <w:pStyle w:val="a5"/>
              <w:ind w:left="0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963B84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963B84" w:rsidRPr="00A12D87" w:rsidRDefault="005A0135" w:rsidP="005A01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наматываемого провода,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963B84" w:rsidRPr="00A12D87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0,014-0,5</w:t>
            </w:r>
          </w:p>
        </w:tc>
      </w:tr>
      <w:tr w:rsidR="00963B84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963B84" w:rsidRPr="00A12D87" w:rsidRDefault="005A0135" w:rsidP="00963B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каркаса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963B84" w:rsidRPr="00A12D87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3B84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963B84" w:rsidRPr="002F33FB" w:rsidRDefault="005A0135" w:rsidP="00E21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вала намотки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об/мин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963B84" w:rsidRPr="00A12D87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D30E01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D30E01" w:rsidRPr="002F33FB" w:rsidRDefault="005A0135" w:rsidP="00963B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Номинальный крутящий момент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Нхм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D30E01" w:rsidRPr="00A12D87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2F33FB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2F33FB" w:rsidRPr="002F33FB" w:rsidRDefault="005A0135" w:rsidP="002F33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масса изделия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2F33FB" w:rsidRPr="00A12D87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2F33FB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2F33FB" w:rsidRPr="00A12D87" w:rsidRDefault="005A0135" w:rsidP="00963B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2F33FB" w:rsidRPr="00A12D87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37ECD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337ECD" w:rsidRDefault="005A0135" w:rsidP="00963B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мкм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337ECD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E21E4B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E21E4B" w:rsidRPr="00877178" w:rsidRDefault="005A0135" w:rsidP="00963B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зоны раскладки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E21E4B" w:rsidRPr="00877178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E21E4B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E21E4B" w:rsidRPr="00877178" w:rsidRDefault="00F94E98" w:rsidP="00F94E9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 Д</w:t>
            </w:r>
            <w:r w:rsidRPr="00F94E98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="005A0135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F94E98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="005A0135"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E21E4B" w:rsidRPr="00877178" w:rsidRDefault="005A0135" w:rsidP="00F94E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 w:rsidR="00F94E98" w:rsidRPr="00F94E98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F94E98" w:rsidRPr="00F94E98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21E4B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E21E4B" w:rsidRPr="00877178" w:rsidRDefault="005A0135" w:rsidP="00E21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станка</w:t>
            </w:r>
            <w:r w:rsidR="00F94E98" w:rsidRPr="00F94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E21E4B" w:rsidRPr="00877178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A0135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5A0135" w:rsidRDefault="005A0135" w:rsidP="00E21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Напряжение/частота питания, В/Гц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220/50</w:t>
            </w:r>
          </w:p>
        </w:tc>
      </w:tr>
      <w:tr w:rsidR="005A0135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5A0135" w:rsidRDefault="005A0135" w:rsidP="00E21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  <w:r w:rsidR="00F94E98"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кВт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5A0135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5A0135" w:rsidRDefault="005A0135" w:rsidP="00E21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</w:tr>
      <w:tr w:rsidR="005A0135" w:rsidRPr="00A12D87" w:rsidTr="00F94E98">
        <w:trPr>
          <w:trHeight w:val="483"/>
        </w:trPr>
        <w:tc>
          <w:tcPr>
            <w:tcW w:w="6487" w:type="dxa"/>
            <w:shd w:val="clear" w:color="auto" w:fill="auto"/>
            <w:vAlign w:val="center"/>
          </w:tcPr>
          <w:p w:rsidR="005A0135" w:rsidRDefault="005A0135" w:rsidP="00E21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Pr="005A0135" w:rsidRDefault="005A0135" w:rsidP="00963B8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IP44</w:t>
            </w:r>
          </w:p>
        </w:tc>
      </w:tr>
    </w:tbl>
    <w:p w:rsidR="00106A61" w:rsidRDefault="00106A61" w:rsidP="005A1F54">
      <w:pPr>
        <w:rPr>
          <w:rFonts w:ascii="Times New Roman" w:hAnsi="Times New Roman" w:cs="Times New Roman"/>
        </w:rPr>
      </w:pPr>
    </w:p>
    <w:p w:rsidR="004F10C6" w:rsidRDefault="004F10C6" w:rsidP="004F10C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Комплект поставки:</w:t>
      </w:r>
    </w:p>
    <w:p w:rsidR="004F10C6" w:rsidRDefault="004F10C6" w:rsidP="004F10C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77178" w:rsidRDefault="00E21E4B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8771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B0168">
        <w:rPr>
          <w:rFonts w:ascii="Times New Roman" w:eastAsia="Times New Roman" w:hAnsi="Times New Roman" w:cs="Times New Roman"/>
          <w:sz w:val="24"/>
          <w:szCs w:val="24"/>
          <w:lang w:val="en-US"/>
        </w:rPr>
        <w:t>механизм намотки – 1ш</w:t>
      </w:r>
      <w:r w:rsidR="00DB0168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6356A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задняя бабка – 1шт.;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механизм раскладки – 1шт.;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нитеводитель – 1шт.;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защитный экран – 1шт.;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лампа освещения – 1шт.;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электронное натяжное устройство </w:t>
      </w:r>
      <w:r w:rsidR="0084192F">
        <w:rPr>
          <w:rFonts w:ascii="Times New Roman" w:eastAsia="Times New Roman" w:hAnsi="Times New Roman" w:cs="Times New Roman"/>
          <w:sz w:val="24"/>
          <w:szCs w:val="24"/>
        </w:rPr>
        <w:t>ЭНУ-0,1 – 1шт.;</w:t>
      </w:r>
    </w:p>
    <w:p w:rsidR="0084192F" w:rsidRDefault="0084192F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блок управления – 1шт.;</w:t>
      </w:r>
    </w:p>
    <w:p w:rsidR="0084192F" w:rsidRDefault="0084192F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моноблок – 1шт.;</w:t>
      </w:r>
    </w:p>
    <w:p w:rsidR="0084192F" w:rsidRDefault="0084192F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клавиатура – 1шт.</w:t>
      </w:r>
    </w:p>
    <w:p w:rsidR="00815E3B" w:rsidRDefault="00815E3B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815E3B" w:rsidRDefault="00815E3B" w:rsidP="00DB0168">
      <w:pPr>
        <w:spacing w:after="0"/>
        <w:ind w:left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5E3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Дополнение к комплектации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15E3B" w:rsidRDefault="00815E3B" w:rsidP="00DB0168">
      <w:pPr>
        <w:spacing w:after="0"/>
        <w:ind w:left="56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5E3B" w:rsidRDefault="00815E3B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815E3B">
        <w:rPr>
          <w:rFonts w:ascii="Times New Roman" w:eastAsia="Times New Roman" w:hAnsi="Times New Roman" w:cs="Times New Roman"/>
          <w:sz w:val="24"/>
          <w:szCs w:val="24"/>
        </w:rPr>
        <w:t>Электронное натяжное устройство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15E3B">
        <w:rPr>
          <w:rFonts w:ascii="Times New Roman" w:eastAsia="Times New Roman" w:hAnsi="Times New Roman" w:cs="Times New Roman"/>
          <w:sz w:val="24"/>
          <w:szCs w:val="24"/>
        </w:rPr>
        <w:t>ЭНУ-0,1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15E3B" w:rsidRPr="00815E3B" w:rsidRDefault="00815E3B" w:rsidP="00DB0168">
      <w:pPr>
        <w:spacing w:after="0"/>
        <w:ind w:left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815E3B">
        <w:rPr>
          <w:rFonts w:ascii="Times New Roman" w:eastAsia="Times New Roman" w:hAnsi="Times New Roman" w:cs="Times New Roman"/>
          <w:sz w:val="24"/>
          <w:szCs w:val="24"/>
        </w:rPr>
        <w:t>Оправка-патрон</w:t>
      </w:r>
    </w:p>
    <w:p w:rsidR="0084192F" w:rsidRDefault="0084192F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563615" w:rsidRDefault="00563615" w:rsidP="004F10C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10C6" w:rsidRDefault="004F10C6" w:rsidP="00D30E0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0E01" w:rsidRPr="00D30E01" w:rsidRDefault="00D30E01" w:rsidP="00D30E0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0E01">
        <w:rPr>
          <w:rFonts w:ascii="Times New Roman" w:hAnsi="Times New Roman" w:cs="Times New Roman"/>
          <w:b/>
          <w:bCs/>
          <w:sz w:val="24"/>
          <w:szCs w:val="24"/>
        </w:rPr>
        <w:t>Требования по комплектации оборудования:</w:t>
      </w:r>
    </w:p>
    <w:p w:rsidR="00D30E01" w:rsidRPr="00D30E01" w:rsidRDefault="00D30E01" w:rsidP="00D30E0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0E01" w:rsidRDefault="00EC0541" w:rsidP="00D30E01">
      <w:pPr>
        <w:tabs>
          <w:tab w:val="left" w:pos="-1683"/>
          <w:tab w:val="left" w:pos="-1134"/>
          <w:tab w:val="left" w:pos="0"/>
        </w:tabs>
        <w:suppressAutoHyphens/>
        <w:spacing w:before="120"/>
        <w:ind w:right="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00402033"/>
      <w:r w:rsidRPr="00D30E01">
        <w:rPr>
          <w:rFonts w:ascii="Times New Roman" w:hAnsi="Times New Roman" w:cs="Times New Roman"/>
          <w:sz w:val="24"/>
          <w:szCs w:val="24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EC0541" w:rsidRPr="00D30E01" w:rsidRDefault="00EC0541" w:rsidP="00D30E01">
      <w:pPr>
        <w:tabs>
          <w:tab w:val="left" w:pos="-1683"/>
          <w:tab w:val="left" w:pos="-1134"/>
          <w:tab w:val="left" w:pos="0"/>
        </w:tabs>
        <w:suppressAutoHyphens/>
        <w:spacing w:before="120"/>
        <w:ind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 xml:space="preserve">В комплект поставки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30E01">
        <w:rPr>
          <w:rFonts w:ascii="Times New Roman" w:hAnsi="Times New Roman" w:cs="Times New Roman"/>
          <w:sz w:val="24"/>
          <w:szCs w:val="24"/>
        </w:rPr>
        <w:t>борудовани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30E01">
        <w:rPr>
          <w:rFonts w:ascii="Times New Roman" w:hAnsi="Times New Roman" w:cs="Times New Roman"/>
          <w:sz w:val="24"/>
          <w:szCs w:val="24"/>
        </w:rPr>
        <w:t xml:space="preserve"> должны входить принадлежности в составе и количестве, необходимом для обеспечения монтажа</w:t>
      </w:r>
      <w:r w:rsidR="00537C10">
        <w:rPr>
          <w:rFonts w:ascii="Times New Roman" w:hAnsi="Times New Roman" w:cs="Times New Roman"/>
          <w:sz w:val="24"/>
          <w:szCs w:val="24"/>
        </w:rPr>
        <w:t xml:space="preserve">, </w:t>
      </w:r>
      <w:r w:rsidR="00A87FD9">
        <w:rPr>
          <w:rFonts w:ascii="Times New Roman" w:hAnsi="Times New Roman" w:cs="Times New Roman"/>
          <w:sz w:val="24"/>
          <w:szCs w:val="24"/>
        </w:rPr>
        <w:t xml:space="preserve">выверки, </w:t>
      </w:r>
      <w:r w:rsidR="00537C10">
        <w:rPr>
          <w:rFonts w:ascii="Times New Roman" w:hAnsi="Times New Roman" w:cs="Times New Roman"/>
          <w:sz w:val="24"/>
          <w:szCs w:val="24"/>
        </w:rPr>
        <w:t>наладки</w:t>
      </w:r>
      <w:r>
        <w:rPr>
          <w:rFonts w:ascii="Times New Roman" w:hAnsi="Times New Roman" w:cs="Times New Roman"/>
          <w:sz w:val="24"/>
          <w:szCs w:val="24"/>
        </w:rPr>
        <w:t xml:space="preserve"> и работы оборудования</w:t>
      </w:r>
      <w:r w:rsidR="008B499B">
        <w:rPr>
          <w:rFonts w:ascii="Times New Roman" w:hAnsi="Times New Roman" w:cs="Times New Roman"/>
          <w:sz w:val="24"/>
          <w:szCs w:val="24"/>
        </w:rPr>
        <w:t xml:space="preserve">, а также технический паспорт (описание) оборудования, электрические схемы,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37C10">
        <w:rPr>
          <w:rFonts w:ascii="Times New Roman" w:hAnsi="Times New Roman" w:cs="Times New Roman"/>
          <w:sz w:val="24"/>
          <w:szCs w:val="24"/>
        </w:rPr>
        <w:t xml:space="preserve"> эксплуатационная документация производителя (изготовителя) оборудования на русском языке.</w:t>
      </w:r>
    </w:p>
    <w:bookmarkEnd w:id="1"/>
    <w:p w:rsidR="00D30E01" w:rsidRDefault="00D30E01" w:rsidP="00D30E0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30E01" w:rsidRPr="00D30E01" w:rsidRDefault="00D30E01" w:rsidP="00D30E0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30E01">
        <w:rPr>
          <w:rFonts w:ascii="Times New Roman" w:hAnsi="Times New Roman" w:cs="Times New Roman"/>
          <w:b/>
          <w:sz w:val="24"/>
          <w:szCs w:val="24"/>
        </w:rPr>
        <w:t>Дополнительные требования:</w:t>
      </w:r>
    </w:p>
    <w:p w:rsidR="00D30E01" w:rsidRPr="00D30E01" w:rsidRDefault="00D30E01" w:rsidP="00D30E0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0541" w:rsidRDefault="00D30E01" w:rsidP="00EC054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 (оборудование, которое не было в употреблении, в ремонте, в том числе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:rsidR="00D30E01" w:rsidRPr="00D30E01" w:rsidRDefault="00D30E01" w:rsidP="00EC054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 xml:space="preserve">Поставляемое оборудование должно соответствовать заявленным производителем техническим характеристикам. </w:t>
      </w:r>
    </w:p>
    <w:p w:rsidR="00D30E01" w:rsidRDefault="00D30E01" w:rsidP="00D30E0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D30E01" w:rsidRPr="00D30E01" w:rsidRDefault="00EC0541" w:rsidP="00D30E0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Доставка и </w:t>
      </w:r>
      <w:r w:rsidRPr="00D30E01">
        <w:rPr>
          <w:rFonts w:ascii="Times New Roman" w:hAnsi="Times New Roman" w:cs="Times New Roman"/>
          <w:b/>
          <w:sz w:val="24"/>
          <w:szCs w:val="24"/>
        </w:rPr>
        <w:t>пуско</w:t>
      </w:r>
      <w:r w:rsidR="00D30E01" w:rsidRPr="00D30E01">
        <w:rPr>
          <w:rFonts w:ascii="Times New Roman" w:hAnsi="Times New Roman" w:cs="Times New Roman"/>
          <w:b/>
          <w:sz w:val="24"/>
          <w:szCs w:val="24"/>
        </w:rPr>
        <w:t>-наладочные работы:</w:t>
      </w:r>
    </w:p>
    <w:p w:rsidR="00D30E01" w:rsidRDefault="00D30E01" w:rsidP="00D30E0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F94E98" w:rsidRPr="00D30E01" w:rsidRDefault="00B034A1" w:rsidP="00F94E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Расходы, связанные с</w:t>
      </w:r>
      <w:r w:rsidRPr="00D30E01">
        <w:rPr>
          <w:rFonts w:ascii="Times New Roman" w:hAnsi="Times New Roman" w:cs="Times New Roman"/>
          <w:sz w:val="24"/>
          <w:szCs w:val="24"/>
        </w:rPr>
        <w:t xml:space="preserve"> уплат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30E01">
        <w:rPr>
          <w:rFonts w:ascii="Times New Roman" w:hAnsi="Times New Roman" w:cs="Times New Roman"/>
          <w:sz w:val="24"/>
          <w:szCs w:val="24"/>
        </w:rPr>
        <w:t xml:space="preserve"> таможенных пошлин, налогов и других</w:t>
      </w:r>
      <w:r>
        <w:rPr>
          <w:rFonts w:ascii="Times New Roman" w:hAnsi="Times New Roman" w:cs="Times New Roman"/>
          <w:sz w:val="24"/>
          <w:szCs w:val="24"/>
        </w:rPr>
        <w:t xml:space="preserve"> обязательных платежей, доставкой</w:t>
      </w:r>
      <w:r w:rsidRPr="00D30E01">
        <w:rPr>
          <w:rFonts w:ascii="Times New Roman" w:hAnsi="Times New Roman" w:cs="Times New Roman"/>
          <w:sz w:val="24"/>
          <w:szCs w:val="24"/>
        </w:rPr>
        <w:t xml:space="preserve"> на склад Заказчика</w:t>
      </w:r>
      <w:r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877178">
        <w:rPr>
          <w:rFonts w:ascii="Times New Roman" w:hAnsi="Times New Roman" w:cs="Times New Roman"/>
          <w:sz w:val="24"/>
          <w:szCs w:val="24"/>
        </w:rPr>
        <w:t xml:space="preserve"> г. Москва ул. Ткацкая     д. 19</w:t>
      </w:r>
      <w:r w:rsidRPr="00D30E01">
        <w:rPr>
          <w:rFonts w:ascii="Times New Roman" w:hAnsi="Times New Roman" w:cs="Times New Roman"/>
          <w:sz w:val="24"/>
          <w:szCs w:val="24"/>
        </w:rPr>
        <w:t xml:space="preserve">, </w:t>
      </w:r>
      <w:r w:rsidR="00F94E98">
        <w:rPr>
          <w:rFonts w:ascii="Times New Roman" w:hAnsi="Times New Roman" w:cs="Times New Roman"/>
          <w:sz w:val="24"/>
          <w:szCs w:val="24"/>
        </w:rPr>
        <w:t>включая разгрузку и перемещение по территории Заказчика,</w:t>
      </w:r>
      <w:r w:rsidR="00F94E98" w:rsidRPr="00D30E01">
        <w:rPr>
          <w:rFonts w:ascii="Times New Roman" w:hAnsi="Times New Roman" w:cs="Times New Roman"/>
          <w:sz w:val="24"/>
          <w:szCs w:val="24"/>
        </w:rPr>
        <w:t xml:space="preserve"> расходы на перевозку, страхование, упаковку, экспедирование,</w:t>
      </w:r>
      <w:r w:rsidR="00F94E98">
        <w:rPr>
          <w:rFonts w:ascii="Times New Roman" w:hAnsi="Times New Roman" w:cs="Times New Roman"/>
          <w:sz w:val="24"/>
          <w:szCs w:val="24"/>
        </w:rPr>
        <w:t xml:space="preserve"> монтаж, шефмонтаж,</w:t>
      </w:r>
      <w:r w:rsidR="00F94E98" w:rsidRPr="00D30E01">
        <w:rPr>
          <w:rFonts w:ascii="Times New Roman" w:hAnsi="Times New Roman" w:cs="Times New Roman"/>
          <w:sz w:val="24"/>
          <w:szCs w:val="24"/>
        </w:rPr>
        <w:t xml:space="preserve"> проведение пуско-наладочных работ, подтверждающих заявленные характеристики оборудования, инструктаж и обучение обслуживающего и рабочего пе</w:t>
      </w:r>
      <w:r w:rsidR="00F94E98">
        <w:rPr>
          <w:rFonts w:ascii="Times New Roman" w:hAnsi="Times New Roman" w:cs="Times New Roman"/>
          <w:sz w:val="24"/>
          <w:szCs w:val="24"/>
        </w:rPr>
        <w:t>рсонала на территории Заказчика входят в стоимость оборудования.</w:t>
      </w:r>
    </w:p>
    <w:p w:rsidR="00F94E98" w:rsidRPr="00D30E01" w:rsidRDefault="00F94E98" w:rsidP="00F94E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Пуско-наладочные работы, инструктаж и обучения обслуживающего и рабочего персонала Заказчика выполня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30E01">
        <w:rPr>
          <w:rFonts w:ascii="Times New Roman" w:hAnsi="Times New Roman" w:cs="Times New Roman"/>
          <w:sz w:val="24"/>
          <w:szCs w:val="24"/>
        </w:rPr>
        <w:t>тся специалистами Поставщика, гражданами РФ.</w:t>
      </w:r>
    </w:p>
    <w:p w:rsidR="00F94E98" w:rsidRPr="00D30E01" w:rsidRDefault="00F94E98" w:rsidP="00F94E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Сроки выполнения пуско-наладочных работ, инструктажа и обучения обслуживающего и рабочего персонала определяются Договором. По окончании пуско-наладочных работ, подтверждающих заявленные характеристики оборудования, инструктажа и обучения обслуживающего и рабочего персонала сторонами подписывается акт сдачи-приемки оборудования.</w:t>
      </w:r>
    </w:p>
    <w:p w:rsidR="00761A69" w:rsidRDefault="00761A69" w:rsidP="00F94E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5E3B" w:rsidRDefault="00815E3B" w:rsidP="00761A6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815E3B" w:rsidRPr="00D30E01" w:rsidRDefault="00815E3B" w:rsidP="00761A6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761A69" w:rsidRPr="00D30E01" w:rsidRDefault="00761A69" w:rsidP="00761A69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30E01">
        <w:rPr>
          <w:rFonts w:ascii="Times New Roman" w:hAnsi="Times New Roman" w:cs="Times New Roman"/>
          <w:b/>
          <w:sz w:val="24"/>
          <w:szCs w:val="24"/>
        </w:rPr>
        <w:lastRenderedPageBreak/>
        <w:t>Гарантия:</w:t>
      </w:r>
    </w:p>
    <w:p w:rsidR="00761A69" w:rsidRPr="00D30E01" w:rsidRDefault="00761A69" w:rsidP="00761A6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761A69" w:rsidRDefault="00761A69" w:rsidP="00761A6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 xml:space="preserve">Поставщик производит полный комплекс гарантийного и сервисного обслуживания оборудования в течение всего гарантийного срока. </w:t>
      </w:r>
      <w:r>
        <w:rPr>
          <w:rFonts w:ascii="Times New Roman" w:hAnsi="Times New Roman"/>
          <w:sz w:val="24"/>
          <w:szCs w:val="24"/>
        </w:rPr>
        <w:t>Гарантийный срок службы – не менее 1</w:t>
      </w:r>
      <w:r w:rsidR="00A87FD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месяцев с даты подписания акта сдачи-приемки оборудования. В течение всего гарантийного срока Поставщик обеспечивает приезд специалистов по гарантийному случаю в течение 5 рабочих дней с </w:t>
      </w:r>
      <w:r w:rsidR="00566960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отправки Заказчиком письменного уведомления, выполненного по средствам электронной почты или телефакса, или почты России.</w:t>
      </w:r>
    </w:p>
    <w:p w:rsidR="00222A5C" w:rsidRDefault="00222A5C" w:rsidP="00222A5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Поставщик гарантирует, что при поставке товара не будут нарушены права третьих лиц на результаты интеллектуальной собственности. Качество оборудования должно соответствовать требованиям, установленным законодательством РФ.</w:t>
      </w:r>
    </w:p>
    <w:p w:rsidR="002825FA" w:rsidRPr="0042197F" w:rsidRDefault="002825FA" w:rsidP="00222A5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техническое задание является неотъемлемой час</w:t>
      </w:r>
      <w:r w:rsidR="00825ACA">
        <w:rPr>
          <w:rFonts w:ascii="Times New Roman" w:hAnsi="Times New Roman" w:cs="Times New Roman"/>
          <w:sz w:val="24"/>
          <w:szCs w:val="24"/>
        </w:rPr>
        <w:t>тью договора.</w:t>
      </w:r>
    </w:p>
    <w:p w:rsidR="00222A5C" w:rsidRDefault="00222A5C" w:rsidP="00761A6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3615" w:rsidRPr="00D30E01" w:rsidRDefault="00563615" w:rsidP="00F94E9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563615" w:rsidRPr="00D30E01" w:rsidSect="0084192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032" w:rsidRDefault="002D5032" w:rsidP="002D5032">
      <w:pPr>
        <w:spacing w:after="0" w:line="240" w:lineRule="auto"/>
      </w:pPr>
      <w:r>
        <w:separator/>
      </w:r>
    </w:p>
  </w:endnote>
  <w:endnote w:type="continuationSeparator" w:id="0">
    <w:p w:rsidR="002D5032" w:rsidRDefault="002D5032" w:rsidP="002D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032" w:rsidRDefault="002D5032" w:rsidP="002D5032">
      <w:pPr>
        <w:spacing w:after="0" w:line="240" w:lineRule="auto"/>
      </w:pPr>
      <w:r>
        <w:separator/>
      </w:r>
    </w:p>
  </w:footnote>
  <w:footnote w:type="continuationSeparator" w:id="0">
    <w:p w:rsidR="002D5032" w:rsidRDefault="002D5032" w:rsidP="002D5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98A"/>
    <w:multiLevelType w:val="multilevel"/>
    <w:tmpl w:val="B4B8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3F1BE1"/>
    <w:multiLevelType w:val="hybridMultilevel"/>
    <w:tmpl w:val="13B0AC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D2C5C25"/>
    <w:multiLevelType w:val="hybridMultilevel"/>
    <w:tmpl w:val="79C86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05"/>
    <w:rsid w:val="00106A61"/>
    <w:rsid w:val="001302F5"/>
    <w:rsid w:val="00136333"/>
    <w:rsid w:val="001D2D84"/>
    <w:rsid w:val="00222A5C"/>
    <w:rsid w:val="00274564"/>
    <w:rsid w:val="002825FA"/>
    <w:rsid w:val="002D5032"/>
    <w:rsid w:val="002F33FB"/>
    <w:rsid w:val="00337ECD"/>
    <w:rsid w:val="003B7453"/>
    <w:rsid w:val="004F10C6"/>
    <w:rsid w:val="00523F11"/>
    <w:rsid w:val="00532A85"/>
    <w:rsid w:val="00537C10"/>
    <w:rsid w:val="00546484"/>
    <w:rsid w:val="00563615"/>
    <w:rsid w:val="00566960"/>
    <w:rsid w:val="005A0135"/>
    <w:rsid w:val="005A1F54"/>
    <w:rsid w:val="005E77FC"/>
    <w:rsid w:val="006220BE"/>
    <w:rsid w:val="006356AA"/>
    <w:rsid w:val="00675CF3"/>
    <w:rsid w:val="00761A69"/>
    <w:rsid w:val="00771E05"/>
    <w:rsid w:val="00782905"/>
    <w:rsid w:val="007D7F9F"/>
    <w:rsid w:val="00815E3B"/>
    <w:rsid w:val="00825ACA"/>
    <w:rsid w:val="0084192F"/>
    <w:rsid w:val="00877178"/>
    <w:rsid w:val="008B499B"/>
    <w:rsid w:val="00963B84"/>
    <w:rsid w:val="00970B8E"/>
    <w:rsid w:val="00A12D87"/>
    <w:rsid w:val="00A87FD9"/>
    <w:rsid w:val="00A93B62"/>
    <w:rsid w:val="00B034A1"/>
    <w:rsid w:val="00CB3CFE"/>
    <w:rsid w:val="00D10907"/>
    <w:rsid w:val="00D30E01"/>
    <w:rsid w:val="00DB0168"/>
    <w:rsid w:val="00DE4CAB"/>
    <w:rsid w:val="00E21E4B"/>
    <w:rsid w:val="00EC0541"/>
    <w:rsid w:val="00F33AA6"/>
    <w:rsid w:val="00F94E98"/>
    <w:rsid w:val="00F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2113"/>
  <w15:docId w15:val="{08AAE178-2EDB-466C-8C2A-92AF63EC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90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29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7829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2905"/>
    <w:pPr>
      <w:spacing w:after="0" w:line="240" w:lineRule="auto"/>
      <w:ind w:left="720"/>
    </w:pPr>
    <w:rPr>
      <w:rFonts w:eastAsia="Times New Roman" w:cs="Times New Roman"/>
      <w:lang w:eastAsia="en-US"/>
    </w:rPr>
  </w:style>
  <w:style w:type="character" w:customStyle="1" w:styleId="to4ka">
    <w:name w:val="to4ka"/>
    <w:basedOn w:val="a0"/>
    <w:rsid w:val="00E21E4B"/>
  </w:style>
  <w:style w:type="paragraph" w:styleId="a6">
    <w:name w:val="header"/>
    <w:basedOn w:val="a"/>
    <w:link w:val="a7"/>
    <w:uiPriority w:val="99"/>
    <w:unhideWhenUsed/>
    <w:rsid w:val="002D5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03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D5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03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Дианов Матвей Семенович</dc:creator>
  <cp:lastModifiedBy>KopylovAM</cp:lastModifiedBy>
  <cp:revision>2</cp:revision>
  <dcterms:created xsi:type="dcterms:W3CDTF">2023-09-13T06:24:00Z</dcterms:created>
  <dcterms:modified xsi:type="dcterms:W3CDTF">2023-09-13T06:24:00Z</dcterms:modified>
</cp:coreProperties>
</file>