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CA" w:rsidRPr="002F0E59" w:rsidRDefault="00520FCA" w:rsidP="00520FC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2F0E59">
        <w:rPr>
          <w:rFonts w:ascii="Arial" w:hAnsi="Arial" w:cs="Arial"/>
          <w:b/>
          <w:sz w:val="20"/>
          <w:szCs w:val="20"/>
        </w:rPr>
        <w:t>ФОРМА ИЗВЕЩЕНИЯ К ТОРГОВО-ЗАКУПОЧНОЙ ПРОЦЕДУРЕ ПОКУПАТЕЛЯ</w:t>
      </w:r>
    </w:p>
    <w:p w:rsidR="00317A38" w:rsidRPr="002F0E59" w:rsidRDefault="00520FCA" w:rsidP="000C68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0E59">
        <w:rPr>
          <w:rFonts w:ascii="Arial" w:hAnsi="Arial" w:cs="Arial"/>
          <w:b/>
          <w:sz w:val="20"/>
          <w:szCs w:val="20"/>
          <w:highlight w:val="yellow"/>
        </w:rPr>
        <w:t>(подлежит заполнению участником</w:t>
      </w:r>
      <w:r w:rsidR="004E5DB6" w:rsidRPr="002F0E59">
        <w:rPr>
          <w:rFonts w:ascii="Arial" w:hAnsi="Arial" w:cs="Arial"/>
          <w:b/>
          <w:sz w:val="20"/>
          <w:szCs w:val="20"/>
          <w:highlight w:val="yellow"/>
        </w:rPr>
        <w:t xml:space="preserve"> на официальном бланке Организации</w:t>
      </w:r>
      <w:r w:rsidRPr="002F0E59">
        <w:rPr>
          <w:rFonts w:ascii="Arial" w:hAnsi="Arial" w:cs="Arial"/>
          <w:b/>
          <w:sz w:val="20"/>
          <w:szCs w:val="20"/>
          <w:highlight w:val="yellow"/>
        </w:rPr>
        <w:t>)</w:t>
      </w:r>
    </w:p>
    <w:p w:rsidR="000C6864" w:rsidRPr="002F0E59" w:rsidRDefault="000C6864" w:rsidP="000C6864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  <w:highlight w:val="yellow"/>
        </w:rPr>
      </w:pPr>
      <w:r w:rsidRPr="002F0E59">
        <w:rPr>
          <w:rFonts w:ascii="Arial" w:hAnsi="Arial" w:cs="Arial"/>
          <w:b/>
          <w:sz w:val="20"/>
          <w:szCs w:val="20"/>
          <w:highlight w:val="yellow"/>
        </w:rPr>
        <w:t>(Является обязательным документом при подаче заявки)</w:t>
      </w:r>
    </w:p>
    <w:tbl>
      <w:tblPr>
        <w:tblStyle w:val="a3"/>
        <w:tblW w:w="10358" w:type="dxa"/>
        <w:tblLook w:val="04A0" w:firstRow="1" w:lastRow="0" w:firstColumn="1" w:lastColumn="0" w:noHBand="0" w:noVBand="1"/>
      </w:tblPr>
      <w:tblGrid>
        <w:gridCol w:w="486"/>
        <w:gridCol w:w="685"/>
        <w:gridCol w:w="3644"/>
        <w:gridCol w:w="1659"/>
        <w:gridCol w:w="1126"/>
        <w:gridCol w:w="738"/>
        <w:gridCol w:w="2005"/>
        <w:gridCol w:w="15"/>
      </w:tblGrid>
      <w:tr w:rsidR="00F801E7" w:rsidRPr="002F0E59" w:rsidTr="008D6B46">
        <w:tc>
          <w:tcPr>
            <w:tcW w:w="10358" w:type="dxa"/>
            <w:gridSpan w:val="8"/>
          </w:tcPr>
          <w:p w:rsidR="00F801E7" w:rsidRPr="002F0E59" w:rsidRDefault="00F801E7" w:rsidP="00F801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№1. Предмет закупки</w:t>
            </w:r>
          </w:p>
        </w:tc>
      </w:tr>
      <w:tr w:rsidR="00F801E7" w:rsidRPr="002F0E59" w:rsidTr="002C2CE3">
        <w:tc>
          <w:tcPr>
            <w:tcW w:w="486" w:type="dxa"/>
          </w:tcPr>
          <w:p w:rsidR="00F801E7" w:rsidRPr="002F0E59" w:rsidRDefault="00F801E7" w:rsidP="00F801E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9872" w:type="dxa"/>
            <w:gridSpan w:val="7"/>
          </w:tcPr>
          <w:p w:rsidR="00F801E7" w:rsidRPr="009C76AE" w:rsidRDefault="009C76AE" w:rsidP="009C76AE">
            <w:pPr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УСТАНОВКА ДЛЯ ПРАВКИ И ПЕРЕМОТКИ СТАЛЬНОЙ ПРОВОЛОКИ НА ШПУЛИ ВЯЗАЛЬНЫХ МАШИН С БУХТЫ ТПЦ №8</w:t>
            </w:r>
            <w:r>
              <w:rPr>
                <w:rFonts w:cs="Calibri"/>
                <w:color w:val="000000"/>
              </w:rPr>
              <w:t xml:space="preserve"> (</w:t>
            </w:r>
            <w:proofErr w:type="spellStart"/>
            <w:r>
              <w:rPr>
                <w:rFonts w:cs="Calibri"/>
                <w:color w:val="000000"/>
              </w:rPr>
              <w:t>шпуленаматыватель</w:t>
            </w:r>
            <w:proofErr w:type="spellEnd"/>
            <w:r>
              <w:rPr>
                <w:rFonts w:cs="Calibri"/>
                <w:color w:val="000000"/>
              </w:rPr>
              <w:t>)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- 1</w:t>
            </w:r>
            <w:r w:rsidR="00F64227" w:rsidRPr="00F64227">
              <w:rPr>
                <w:rFonts w:ascii="Arial" w:hAnsi="Arial" w:cs="Arial"/>
                <w:sz w:val="18"/>
                <w:szCs w:val="18"/>
              </w:rPr>
              <w:t xml:space="preserve"> шт.</w:t>
            </w:r>
          </w:p>
        </w:tc>
      </w:tr>
      <w:tr w:rsidR="004F5A2A" w:rsidRPr="002F0E59" w:rsidTr="002C2CE3">
        <w:tc>
          <w:tcPr>
            <w:tcW w:w="486" w:type="dxa"/>
          </w:tcPr>
          <w:p w:rsidR="004F5A2A" w:rsidRPr="002F0E59" w:rsidRDefault="004F5A2A" w:rsidP="00F801E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9872" w:type="dxa"/>
            <w:gridSpan w:val="7"/>
          </w:tcPr>
          <w:p w:rsidR="004F5A2A" w:rsidRPr="009C76AE" w:rsidRDefault="00E70288" w:rsidP="00AF1239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Основан</w:t>
            </w:r>
            <w:r w:rsidR="00356AD8" w:rsidRPr="002F0E59">
              <w:rPr>
                <w:rFonts w:ascii="Arial" w:hAnsi="Arial" w:cs="Arial"/>
                <w:sz w:val="18"/>
                <w:szCs w:val="18"/>
              </w:rPr>
              <w:t xml:space="preserve">ие закупки: </w:t>
            </w:r>
            <w:r w:rsidR="00356AD8" w:rsidRPr="00F64227">
              <w:rPr>
                <w:rFonts w:ascii="Arial" w:hAnsi="Arial" w:cs="Arial"/>
                <w:b/>
                <w:sz w:val="18"/>
                <w:szCs w:val="18"/>
              </w:rPr>
              <w:t>Техническое задание</w:t>
            </w:r>
            <w:r w:rsidR="009C76A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2F0E59" w:rsidRPr="002F0E59" w:rsidTr="002C2CE3">
        <w:tc>
          <w:tcPr>
            <w:tcW w:w="486" w:type="dxa"/>
            <w:vMerge w:val="restart"/>
          </w:tcPr>
          <w:p w:rsidR="002F0E59" w:rsidRPr="002F0E59" w:rsidRDefault="002F0E59" w:rsidP="00415CD6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1.3</w:t>
            </w:r>
          </w:p>
        </w:tc>
        <w:tc>
          <w:tcPr>
            <w:tcW w:w="9872" w:type="dxa"/>
            <w:gridSpan w:val="7"/>
          </w:tcPr>
          <w:p w:rsidR="002F0E59" w:rsidRPr="002F0E59" w:rsidRDefault="002F0E59" w:rsidP="004F5A2A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Состав закупки</w:t>
            </w:r>
          </w:p>
        </w:tc>
      </w:tr>
      <w:tr w:rsidR="002F0E59" w:rsidRPr="002F0E59" w:rsidTr="002C2CE3">
        <w:tc>
          <w:tcPr>
            <w:tcW w:w="486" w:type="dxa"/>
            <w:vMerge/>
          </w:tcPr>
          <w:p w:rsidR="002F0E59" w:rsidRPr="002F0E59" w:rsidRDefault="002F0E59" w:rsidP="005F669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F0E59" w:rsidRPr="002F0E59" w:rsidRDefault="002F0E59" w:rsidP="005F669F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№п/п</w:t>
            </w:r>
          </w:p>
        </w:tc>
        <w:tc>
          <w:tcPr>
            <w:tcW w:w="6429" w:type="dxa"/>
            <w:gridSpan w:val="3"/>
          </w:tcPr>
          <w:p w:rsidR="002F0E59" w:rsidRPr="002F0E59" w:rsidRDefault="002F0E59" w:rsidP="005F669F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Требование покупателя</w:t>
            </w:r>
          </w:p>
        </w:tc>
        <w:tc>
          <w:tcPr>
            <w:tcW w:w="2758" w:type="dxa"/>
            <w:gridSpan w:val="3"/>
          </w:tcPr>
          <w:p w:rsidR="002F0E59" w:rsidRPr="002F0E59" w:rsidRDefault="002F0E59" w:rsidP="005F669F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Ответ Участника</w:t>
            </w:r>
            <w:r w:rsidR="009C76AE">
              <w:rPr>
                <w:rFonts w:ascii="Arial" w:hAnsi="Arial" w:cs="Arial"/>
                <w:sz w:val="18"/>
                <w:szCs w:val="18"/>
                <w:u w:val="single"/>
              </w:rPr>
              <w:t xml:space="preserve"> ДА/НЕТ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1</w:t>
            </w:r>
          </w:p>
        </w:tc>
        <w:tc>
          <w:tcPr>
            <w:tcW w:w="6429" w:type="dxa"/>
            <w:gridSpan w:val="3"/>
          </w:tcPr>
          <w:p w:rsidR="00947A97" w:rsidRPr="00947A97" w:rsidRDefault="00947A97" w:rsidP="002C6AD2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>Изготовление и поставка Оборудования</w:t>
            </w:r>
            <w:r w:rsidR="002C6AD2">
              <w:rPr>
                <w:rFonts w:ascii="Arial" w:hAnsi="Arial" w:cs="Arial"/>
                <w:sz w:val="20"/>
                <w:szCs w:val="20"/>
              </w:rPr>
              <w:t>,</w:t>
            </w:r>
            <w:r w:rsidRPr="00947A9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C6AD2">
              <w:rPr>
                <w:rFonts w:ascii="Arial" w:hAnsi="Arial" w:cs="Arial"/>
                <w:sz w:val="20"/>
                <w:szCs w:val="20"/>
              </w:rPr>
              <w:t xml:space="preserve">включая ЗИП </w:t>
            </w:r>
            <w:r w:rsidRPr="00947A97">
              <w:rPr>
                <w:rFonts w:ascii="Arial" w:hAnsi="Arial" w:cs="Arial"/>
                <w:sz w:val="20"/>
                <w:szCs w:val="20"/>
              </w:rPr>
              <w:t>в соответствии с требованиями Технического задания</w:t>
            </w:r>
            <w:r w:rsidR="002C6AD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5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429" w:type="dxa"/>
            <w:gridSpan w:val="3"/>
          </w:tcPr>
          <w:p w:rsidR="00947A97" w:rsidRPr="00947A97" w:rsidRDefault="00947A97" w:rsidP="00947A97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Шефмонтажные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 xml:space="preserve"> работы</w:t>
            </w:r>
          </w:p>
        </w:tc>
        <w:tc>
          <w:tcPr>
            <w:tcW w:w="275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429" w:type="dxa"/>
            <w:gridSpan w:val="3"/>
          </w:tcPr>
          <w:p w:rsidR="00947A97" w:rsidRPr="00947A97" w:rsidRDefault="00947A97" w:rsidP="00947A97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 xml:space="preserve">Пуско-наладочные работы (в </w:t>
            </w: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>. проведение гарантийных испытаний)</w:t>
            </w:r>
          </w:p>
        </w:tc>
        <w:tc>
          <w:tcPr>
            <w:tcW w:w="275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429" w:type="dxa"/>
            <w:gridSpan w:val="3"/>
          </w:tcPr>
          <w:p w:rsidR="00947A97" w:rsidRPr="00947A97" w:rsidRDefault="00947A97" w:rsidP="00947A9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>Транспортировка Оборудования (</w:t>
            </w:r>
            <w:r w:rsidRPr="00947A97">
              <w:rPr>
                <w:rFonts w:ascii="Arial" w:hAnsi="Arial" w:cs="Arial"/>
                <w:sz w:val="20"/>
                <w:szCs w:val="20"/>
                <w:lang w:val="en-US"/>
              </w:rPr>
              <w:t>DDP</w:t>
            </w:r>
            <w:r w:rsidRPr="00947A97">
              <w:rPr>
                <w:rFonts w:ascii="Arial" w:hAnsi="Arial" w:cs="Arial"/>
                <w:sz w:val="20"/>
                <w:szCs w:val="20"/>
              </w:rPr>
              <w:t xml:space="preserve"> до склада АО «ПНТЗ», расположенного по адресу: Свердловская область, г. Первоуральск, ул. Торговая, 1. Заезд на территорию АО «ПНТЗ» осуществляется через КПП №5)</w:t>
            </w:r>
          </w:p>
        </w:tc>
        <w:tc>
          <w:tcPr>
            <w:tcW w:w="275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429" w:type="dxa"/>
            <w:gridSpan w:val="3"/>
          </w:tcPr>
          <w:p w:rsidR="00947A97" w:rsidRPr="00947A97" w:rsidRDefault="00947A97" w:rsidP="009C76AE">
            <w:pPr>
              <w:widowControl w:val="0"/>
              <w:suppressAutoHyphens/>
              <w:ind w:left="34"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>Техническая документация на поставляемое Оборудов</w:t>
            </w:r>
            <w:r w:rsidR="009C76AE">
              <w:rPr>
                <w:rFonts w:ascii="Arial" w:hAnsi="Arial" w:cs="Arial"/>
                <w:sz w:val="20"/>
                <w:szCs w:val="20"/>
              </w:rPr>
              <w:t>ание в соответствии с разделом 9</w:t>
            </w:r>
            <w:r w:rsidRPr="00947A9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тех</w:t>
            </w:r>
            <w:r w:rsidR="009C76AE">
              <w:rPr>
                <w:rFonts w:ascii="Arial" w:hAnsi="Arial" w:cs="Arial"/>
                <w:sz w:val="20"/>
                <w:szCs w:val="20"/>
              </w:rPr>
              <w:t>.задания</w:t>
            </w:r>
            <w:proofErr w:type="spellEnd"/>
            <w:r w:rsidR="009C76A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5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C76AE" w:rsidRPr="002F0E59" w:rsidTr="002C2CE3">
        <w:tc>
          <w:tcPr>
            <w:tcW w:w="486" w:type="dxa"/>
          </w:tcPr>
          <w:p w:rsidR="009C76AE" w:rsidRPr="002F0E59" w:rsidRDefault="009C76AE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C76AE" w:rsidRPr="002F0E59" w:rsidRDefault="009C76AE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429" w:type="dxa"/>
            <w:gridSpan w:val="3"/>
          </w:tcPr>
          <w:p w:rsidR="009C76AE" w:rsidRDefault="009C76AE" w:rsidP="009C76AE">
            <w:pPr>
              <w:widowControl w:val="0"/>
              <w:suppressAutoHyphens/>
              <w:ind w:left="34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Услуги по обучению персонала Заказчика</w:t>
            </w:r>
          </w:p>
          <w:p w:rsidR="009C76AE" w:rsidRPr="00947A97" w:rsidRDefault="009C76AE" w:rsidP="009C76AE">
            <w:pPr>
              <w:widowControl w:val="0"/>
              <w:suppressAutoHyphens/>
              <w:ind w:left="34"/>
              <w:rPr>
                <w:rFonts w:ascii="Arial" w:hAnsi="Arial" w:cs="Arial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(предоставление консультационных услуг)</w:t>
            </w:r>
          </w:p>
        </w:tc>
        <w:tc>
          <w:tcPr>
            <w:tcW w:w="2758" w:type="dxa"/>
            <w:gridSpan w:val="3"/>
          </w:tcPr>
          <w:p w:rsidR="009C76AE" w:rsidRPr="002F0E59" w:rsidRDefault="009C76AE" w:rsidP="00947A9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№2. Стоимость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  <w:vMerge w:val="restart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2.1</w:t>
            </w: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  <w:u w:val="single"/>
              </w:rPr>
              <w:t>№п/п</w:t>
            </w:r>
          </w:p>
        </w:tc>
        <w:tc>
          <w:tcPr>
            <w:tcW w:w="5303" w:type="dxa"/>
            <w:gridSpan w:val="2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Наименование покупателя</w:t>
            </w:r>
          </w:p>
        </w:tc>
        <w:tc>
          <w:tcPr>
            <w:tcW w:w="3869" w:type="dxa"/>
            <w:gridSpan w:val="3"/>
          </w:tcPr>
          <w:p w:rsidR="00947A97" w:rsidRDefault="00947A97" w:rsidP="00947A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Стоимость </w:t>
            </w:r>
            <w:r w:rsidRPr="002F0E59">
              <w:rPr>
                <w:rFonts w:ascii="Arial" w:hAnsi="Arial" w:cs="Arial"/>
                <w:b/>
                <w:sz w:val="18"/>
                <w:szCs w:val="18"/>
              </w:rPr>
              <w:t>без НДС. руб.,</w:t>
            </w:r>
          </w:p>
          <w:p w:rsidR="00947A97" w:rsidRPr="002F0E59" w:rsidRDefault="00947A97" w:rsidP="00947A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55339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Обязательно указать</w:t>
            </w:r>
            <w:r w:rsidRPr="00955339">
              <w:rPr>
                <w:rFonts w:ascii="Arial" w:hAnsi="Arial" w:cs="Arial"/>
                <w:b/>
                <w:spacing w:val="-4"/>
                <w:sz w:val="20"/>
                <w:szCs w:val="20"/>
                <w:highlight w:val="yellow"/>
              </w:rPr>
              <w:t xml:space="preserve"> валюту</w:t>
            </w:r>
          </w:p>
        </w:tc>
      </w:tr>
      <w:tr w:rsidR="00947A97" w:rsidRPr="002F0E59" w:rsidTr="002C2CE3">
        <w:trPr>
          <w:gridAfter w:val="1"/>
          <w:wAfter w:w="15" w:type="dxa"/>
          <w:trHeight w:val="143"/>
        </w:trPr>
        <w:tc>
          <w:tcPr>
            <w:tcW w:w="486" w:type="dxa"/>
            <w:vMerge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03" w:type="dxa"/>
            <w:gridSpan w:val="2"/>
          </w:tcPr>
          <w:p w:rsidR="00947A97" w:rsidRPr="002F0E59" w:rsidRDefault="002C6AD2" w:rsidP="002C6AD2">
            <w:pPr>
              <w:widowControl w:val="0"/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>Изготовление и поставка Оборудования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947A9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включая ЗИП. </w:t>
            </w:r>
            <w:r w:rsidR="009C76AE">
              <w:rPr>
                <w:rFonts w:ascii="Arial" w:hAnsi="Arial" w:cs="Arial"/>
                <w:spacing w:val="-4"/>
                <w:sz w:val="20"/>
                <w:szCs w:val="20"/>
              </w:rPr>
              <w:t>Техническая</w:t>
            </w:r>
            <w:r w:rsidR="00947A97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="00947A97" w:rsidRPr="005B1639">
              <w:rPr>
                <w:rFonts w:ascii="Arial" w:hAnsi="Arial" w:cs="Arial"/>
                <w:spacing w:val="-4"/>
                <w:sz w:val="20"/>
                <w:szCs w:val="20"/>
              </w:rPr>
              <w:t>документа</w:t>
            </w:r>
            <w:r w:rsidR="009C76AE">
              <w:rPr>
                <w:rFonts w:ascii="Arial" w:hAnsi="Arial" w:cs="Arial"/>
                <w:spacing w:val="-4"/>
                <w:sz w:val="20"/>
                <w:szCs w:val="20"/>
              </w:rPr>
              <w:t>ция</w:t>
            </w:r>
            <w:r w:rsidR="00947A97">
              <w:rPr>
                <w:rFonts w:ascii="Arial" w:hAnsi="Arial" w:cs="Arial"/>
                <w:spacing w:val="-4"/>
                <w:sz w:val="20"/>
                <w:szCs w:val="20"/>
              </w:rPr>
              <w:t xml:space="preserve"> на поставляемое Оборудование и транспортные расходы </w:t>
            </w:r>
            <w:r w:rsidR="00947A97" w:rsidRPr="005B1639">
              <w:rPr>
                <w:rFonts w:ascii="Arial" w:hAnsi="Arial" w:cs="Arial"/>
                <w:spacing w:val="-4"/>
                <w:sz w:val="20"/>
                <w:szCs w:val="20"/>
              </w:rPr>
              <w:t>(</w:t>
            </w:r>
            <w:r w:rsidR="00947A97">
              <w:rPr>
                <w:rFonts w:ascii="Arial" w:hAnsi="Arial" w:cs="Arial"/>
                <w:spacing w:val="-4"/>
                <w:sz w:val="20"/>
                <w:szCs w:val="20"/>
                <w:lang w:val="en-US"/>
              </w:rPr>
              <w:t>DDP</w:t>
            </w:r>
            <w:r w:rsidR="00947A97" w:rsidRPr="005B1639">
              <w:rPr>
                <w:rFonts w:ascii="Arial" w:hAnsi="Arial" w:cs="Arial"/>
                <w:spacing w:val="-4"/>
                <w:sz w:val="20"/>
                <w:szCs w:val="20"/>
              </w:rPr>
              <w:t>)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2C6AD2" w:rsidRPr="002F0E59" w:rsidTr="002C2CE3">
        <w:trPr>
          <w:gridAfter w:val="1"/>
          <w:wAfter w:w="15" w:type="dxa"/>
          <w:trHeight w:val="143"/>
        </w:trPr>
        <w:tc>
          <w:tcPr>
            <w:tcW w:w="486" w:type="dxa"/>
            <w:vMerge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303" w:type="dxa"/>
            <w:gridSpan w:val="2"/>
          </w:tcPr>
          <w:p w:rsidR="002C6AD2" w:rsidRPr="00947A97" w:rsidRDefault="002C6AD2" w:rsidP="002C6AD2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Шефмонтажные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 xml:space="preserve"> работы</w:t>
            </w:r>
          </w:p>
        </w:tc>
        <w:tc>
          <w:tcPr>
            <w:tcW w:w="3869" w:type="dxa"/>
            <w:gridSpan w:val="3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2C6AD2" w:rsidRPr="002F0E59" w:rsidTr="002C2CE3">
        <w:trPr>
          <w:gridAfter w:val="1"/>
          <w:wAfter w:w="15" w:type="dxa"/>
          <w:trHeight w:val="143"/>
        </w:trPr>
        <w:tc>
          <w:tcPr>
            <w:tcW w:w="486" w:type="dxa"/>
            <w:vMerge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03" w:type="dxa"/>
            <w:gridSpan w:val="2"/>
          </w:tcPr>
          <w:p w:rsidR="002C6AD2" w:rsidRPr="00947A97" w:rsidRDefault="002C6AD2" w:rsidP="002325E5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 xml:space="preserve">Пуско-наладочные работы (в </w:t>
            </w: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>. проведение</w:t>
            </w:r>
            <w:r w:rsidR="002325E5">
              <w:rPr>
                <w:rFonts w:ascii="Arial" w:hAnsi="Arial" w:cs="Arial"/>
                <w:sz w:val="20"/>
                <w:szCs w:val="20"/>
              </w:rPr>
              <w:t xml:space="preserve"> холодных, горячих, </w:t>
            </w:r>
            <w:r w:rsidRPr="00947A97">
              <w:rPr>
                <w:rFonts w:ascii="Arial" w:hAnsi="Arial" w:cs="Arial"/>
                <w:sz w:val="20"/>
                <w:szCs w:val="20"/>
              </w:rPr>
              <w:t>гарантийных испытаний)</w:t>
            </w:r>
          </w:p>
        </w:tc>
        <w:tc>
          <w:tcPr>
            <w:tcW w:w="3869" w:type="dxa"/>
            <w:gridSpan w:val="3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C76AE" w:rsidRPr="002F0E59" w:rsidTr="002C2CE3">
        <w:trPr>
          <w:gridAfter w:val="1"/>
          <w:wAfter w:w="15" w:type="dxa"/>
          <w:trHeight w:val="143"/>
        </w:trPr>
        <w:tc>
          <w:tcPr>
            <w:tcW w:w="486" w:type="dxa"/>
            <w:vMerge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303" w:type="dxa"/>
            <w:gridSpan w:val="2"/>
          </w:tcPr>
          <w:p w:rsidR="009C76AE" w:rsidRDefault="009C76AE" w:rsidP="009C76AE">
            <w:pPr>
              <w:widowControl w:val="0"/>
              <w:suppressAutoHyphens/>
              <w:ind w:left="34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Услуги по обучению персонала Заказчика</w:t>
            </w:r>
          </w:p>
          <w:p w:rsidR="009C76AE" w:rsidRPr="00947A97" w:rsidRDefault="009C76AE" w:rsidP="009C76AE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(предоставление консультационных услуг)</w:t>
            </w:r>
          </w:p>
        </w:tc>
        <w:tc>
          <w:tcPr>
            <w:tcW w:w="3869" w:type="dxa"/>
            <w:gridSpan w:val="3"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C76AE" w:rsidRPr="002F0E59" w:rsidTr="002C2CE3">
        <w:trPr>
          <w:gridAfter w:val="1"/>
          <w:wAfter w:w="15" w:type="dxa"/>
          <w:trHeight w:val="143"/>
        </w:trPr>
        <w:tc>
          <w:tcPr>
            <w:tcW w:w="486" w:type="dxa"/>
            <w:vMerge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03" w:type="dxa"/>
            <w:gridSpan w:val="2"/>
          </w:tcPr>
          <w:p w:rsidR="009C76AE" w:rsidRPr="00947A97" w:rsidRDefault="009C76AE" w:rsidP="002C6AD2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69" w:type="dxa"/>
            <w:gridSpan w:val="3"/>
          </w:tcPr>
          <w:p w:rsidR="009C76AE" w:rsidRPr="002F0E59" w:rsidRDefault="009C76AE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Итого</w:t>
            </w:r>
            <w:r w:rsidRPr="002F0E59">
              <w:rPr>
                <w:rFonts w:ascii="Arial" w:hAnsi="Arial" w:cs="Arial"/>
                <w:b/>
                <w:sz w:val="18"/>
                <w:szCs w:val="18"/>
              </w:rPr>
              <w:t xml:space="preserve"> без НДС *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2" w:type="dxa"/>
            <w:gridSpan w:val="7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* Итоговая сумма включает в себя стоимость Оборудования, стоимость технической документации, затраты, связанные с поставкой оборудования на площадку Покупателя (по указанному базису </w:t>
            </w:r>
            <w:proofErr w:type="spellStart"/>
            <w:r w:rsidRPr="002F0E59">
              <w:rPr>
                <w:rFonts w:ascii="Arial" w:hAnsi="Arial" w:cs="Arial"/>
                <w:sz w:val="18"/>
                <w:szCs w:val="18"/>
              </w:rPr>
              <w:t>Инкотермс</w:t>
            </w:r>
            <w:proofErr w:type="spellEnd"/>
            <w:r w:rsidRPr="002F0E59">
              <w:rPr>
                <w:rFonts w:ascii="Arial" w:hAnsi="Arial" w:cs="Arial"/>
                <w:sz w:val="18"/>
                <w:szCs w:val="18"/>
              </w:rPr>
              <w:t xml:space="preserve"> 2010), проведением демонтажа, монтажа, пуско-наладочных работ, гарантийных испытаний, исполнение гарантийных обязательств; а также стоимость тары, упаковки и маркировки и иные услуги, указанные в предложении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№3. Срок исполнения договора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685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  <w:u w:val="single"/>
              </w:rPr>
              <w:t>№п/п</w:t>
            </w:r>
          </w:p>
        </w:tc>
        <w:tc>
          <w:tcPr>
            <w:tcW w:w="5303" w:type="dxa"/>
            <w:gridSpan w:val="2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Наименование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Длительность (</w:t>
            </w:r>
            <w:proofErr w:type="spellStart"/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кал.дни</w:t>
            </w:r>
            <w:proofErr w:type="spellEnd"/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)</w:t>
            </w:r>
          </w:p>
        </w:tc>
      </w:tr>
      <w:tr w:rsidR="002C6AD2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03" w:type="dxa"/>
            <w:gridSpan w:val="2"/>
          </w:tcPr>
          <w:p w:rsidR="002C6AD2" w:rsidRPr="002F0E59" w:rsidRDefault="002C6AD2" w:rsidP="002C6AD2">
            <w:pPr>
              <w:widowControl w:val="0"/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>Изготовление и поставка Оборудования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947A9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включая ЗИП.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Техническую </w:t>
            </w:r>
            <w:r w:rsidRPr="005B1639">
              <w:rPr>
                <w:rFonts w:ascii="Arial" w:hAnsi="Arial" w:cs="Arial"/>
                <w:spacing w:val="-4"/>
                <w:sz w:val="20"/>
                <w:szCs w:val="20"/>
              </w:rPr>
              <w:t>документа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цию на поставляемое Оборудование и транспортные расходы </w:t>
            </w:r>
            <w:r w:rsidRPr="005B1639">
              <w:rPr>
                <w:rFonts w:ascii="Arial" w:hAnsi="Arial" w:cs="Arial"/>
                <w:spacing w:val="-4"/>
                <w:sz w:val="20"/>
                <w:szCs w:val="20"/>
              </w:rPr>
              <w:t>(</w:t>
            </w:r>
            <w:r>
              <w:rPr>
                <w:rFonts w:ascii="Arial" w:hAnsi="Arial" w:cs="Arial"/>
                <w:spacing w:val="-4"/>
                <w:sz w:val="20"/>
                <w:szCs w:val="20"/>
                <w:lang w:val="en-US"/>
              </w:rPr>
              <w:t>DDP</w:t>
            </w:r>
            <w:r w:rsidRPr="005B1639">
              <w:rPr>
                <w:rFonts w:ascii="Arial" w:hAnsi="Arial" w:cs="Arial"/>
                <w:spacing w:val="-4"/>
                <w:sz w:val="20"/>
                <w:szCs w:val="20"/>
              </w:rPr>
              <w:t>)</w:t>
            </w:r>
          </w:p>
        </w:tc>
        <w:tc>
          <w:tcPr>
            <w:tcW w:w="3869" w:type="dxa"/>
            <w:gridSpan w:val="3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2C6AD2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303" w:type="dxa"/>
            <w:gridSpan w:val="2"/>
          </w:tcPr>
          <w:p w:rsidR="002C6AD2" w:rsidRPr="00947A97" w:rsidRDefault="002C6AD2" w:rsidP="002C6AD2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Шефмонтажные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 xml:space="preserve"> работы</w:t>
            </w:r>
          </w:p>
        </w:tc>
        <w:tc>
          <w:tcPr>
            <w:tcW w:w="3869" w:type="dxa"/>
            <w:gridSpan w:val="3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2C6AD2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03" w:type="dxa"/>
            <w:gridSpan w:val="2"/>
          </w:tcPr>
          <w:p w:rsidR="002C6AD2" w:rsidRPr="00947A97" w:rsidRDefault="002C6AD2" w:rsidP="002C6AD2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947A97">
              <w:rPr>
                <w:rFonts w:ascii="Arial" w:hAnsi="Arial" w:cs="Arial"/>
                <w:sz w:val="20"/>
                <w:szCs w:val="20"/>
              </w:rPr>
              <w:t xml:space="preserve">Пуско-наладочные работы (в </w:t>
            </w:r>
            <w:proofErr w:type="spellStart"/>
            <w:r w:rsidRPr="00947A97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947A97">
              <w:rPr>
                <w:rFonts w:ascii="Arial" w:hAnsi="Arial" w:cs="Arial"/>
                <w:sz w:val="20"/>
                <w:szCs w:val="20"/>
              </w:rPr>
              <w:t>. проведение гарантийных испытаний)</w:t>
            </w:r>
          </w:p>
        </w:tc>
        <w:tc>
          <w:tcPr>
            <w:tcW w:w="3869" w:type="dxa"/>
            <w:gridSpan w:val="3"/>
          </w:tcPr>
          <w:p w:rsidR="002C6AD2" w:rsidRPr="002F0E59" w:rsidRDefault="002C6AD2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2325E5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2325E5" w:rsidRPr="002F0E59" w:rsidRDefault="002325E5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2325E5" w:rsidRPr="002F0E59" w:rsidRDefault="002325E5" w:rsidP="002C6A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303" w:type="dxa"/>
            <w:gridSpan w:val="2"/>
          </w:tcPr>
          <w:p w:rsidR="002325E5" w:rsidRDefault="002325E5" w:rsidP="002325E5">
            <w:pPr>
              <w:widowControl w:val="0"/>
              <w:suppressAutoHyphens/>
              <w:ind w:left="34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Услуги по обучению персонала Заказчика</w:t>
            </w:r>
          </w:p>
          <w:p w:rsidR="002325E5" w:rsidRPr="00947A97" w:rsidRDefault="002325E5" w:rsidP="002325E5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A2BB1">
              <w:rPr>
                <w:rFonts w:ascii="Arial" w:hAnsi="Arial" w:cs="Arial"/>
                <w:spacing w:val="-4"/>
                <w:sz w:val="20"/>
                <w:szCs w:val="20"/>
              </w:rPr>
              <w:t>(предоставление консультационных услуг)</w:t>
            </w:r>
          </w:p>
        </w:tc>
        <w:tc>
          <w:tcPr>
            <w:tcW w:w="3869" w:type="dxa"/>
            <w:gridSpan w:val="3"/>
          </w:tcPr>
          <w:p w:rsidR="002325E5" w:rsidRPr="002F0E59" w:rsidRDefault="002325E5" w:rsidP="002C6AD2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Итого, кал. дни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№4. Условия оплаты</w:t>
            </w:r>
          </w:p>
        </w:tc>
      </w:tr>
      <w:tr w:rsidR="00947A97" w:rsidRPr="002F0E59" w:rsidTr="00A95AD7">
        <w:trPr>
          <w:gridAfter w:val="1"/>
          <w:wAfter w:w="15" w:type="dxa"/>
        </w:trPr>
        <w:tc>
          <w:tcPr>
            <w:tcW w:w="486" w:type="dxa"/>
            <w:vMerge w:val="restart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4329" w:type="dxa"/>
            <w:gridSpan w:val="2"/>
          </w:tcPr>
          <w:p w:rsidR="00947A97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Требование Покупателя</w:t>
            </w:r>
          </w:p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(предпочтительный вариант)</w:t>
            </w:r>
          </w:p>
        </w:tc>
        <w:tc>
          <w:tcPr>
            <w:tcW w:w="5528" w:type="dxa"/>
            <w:gridSpan w:val="4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Предложение Участника (в случае предложения условий оплаты с авансом,</w:t>
            </w:r>
            <w:r>
              <w:rPr>
                <w:rFonts w:ascii="Arial" w:hAnsi="Arial" w:cs="Arial"/>
                <w:sz w:val="18"/>
                <w:szCs w:val="18"/>
              </w:rPr>
              <w:t xml:space="preserve"> желательно</w:t>
            </w:r>
            <w:r w:rsidRPr="002F0E59">
              <w:rPr>
                <w:rFonts w:ascii="Arial" w:hAnsi="Arial" w:cs="Arial"/>
                <w:sz w:val="18"/>
                <w:szCs w:val="18"/>
              </w:rPr>
              <w:t xml:space="preserve"> указать наименование предполагаемого банка для предоставления банковской гарантии)</w:t>
            </w:r>
          </w:p>
        </w:tc>
      </w:tr>
      <w:tr w:rsidR="00947A97" w:rsidRPr="002F0E59" w:rsidTr="00A95AD7">
        <w:trPr>
          <w:gridAfter w:val="1"/>
          <w:wAfter w:w="15" w:type="dxa"/>
        </w:trPr>
        <w:tc>
          <w:tcPr>
            <w:tcW w:w="486" w:type="dxa"/>
            <w:vMerge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9" w:type="dxa"/>
            <w:gridSpan w:val="2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Отсрочка платежа 30 календарных дней по каждому этапу исполнения работ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  <w:gridSpan w:val="4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c>
          <w:tcPr>
            <w:tcW w:w="486" w:type="dxa"/>
            <w:vMerge w:val="restart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9872" w:type="dxa"/>
            <w:gridSpan w:val="7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Банковская гарантия</w:t>
            </w:r>
          </w:p>
        </w:tc>
      </w:tr>
      <w:tr w:rsidR="00947A97" w:rsidRPr="002F0E59" w:rsidTr="002C2CE3">
        <w:tc>
          <w:tcPr>
            <w:tcW w:w="486" w:type="dxa"/>
            <w:vMerge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2" w:type="dxa"/>
            <w:gridSpan w:val="7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Все авансовые платежи оплачиваются Покупателем только при получении от Продавца безотзывной банковской гарантии возврата авансового платежа в банке из перечня, предоставленного АО «ПНТЗ» (перечень является частью закупочной документации, приложенной к торгово-закупочной процедуре) и предоставлением счета на сумму авансового платежа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lastRenderedPageBreak/>
              <w:t>Банковская гарантия на сумму аванса предоставляется в качестве обеспечения возврата аванса, кроме того, по требованию Покупателя может быть запрошена банковская гарантия по исполнению Продавцом гарантийных параметров Оборудования и иных обязательств по договору.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Банк-гарант и текст банковской гарантии согласуются с Покупателем до даты её выпуска банком-гарантом.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Срок действия всех банковских гарантий, выдаваемых контрагентом в рамках договора, составляет срок поставки оборудования/исполнения обязательств по договору + 30 дней календарных дней.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Срок предоставления банковской гарантии не влияет на срок начала исполнения обязательств Продавца по контракту. Предоставляемая банковская гарантия должна соответствовать всем условиям Договора.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Покупатель вправе приостановить оплату работ до предоставления Продавцом банковской гарантии, которая будет обеспечивать исполнение последним обязательств, касающихся качества товара (результата работ) в период гарантийного срока.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При этом Покупатель вправе приостановить исполнение своей обязанности по оплате на период до предоставления банковской гарантии, а в случае ее непредставления – до истечения гарантийного срока. В этом случае Покупатель не будет считаться просрочившим или нарушившим свои обязательства по договору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lastRenderedPageBreak/>
              <w:t>Раздел №5. Применимое право и порядок рассмотрения споров</w:t>
            </w:r>
          </w:p>
        </w:tc>
      </w:tr>
      <w:tr w:rsidR="00947A97" w:rsidRPr="002F0E59" w:rsidTr="002C2CE3"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5.1</w:t>
            </w:r>
          </w:p>
        </w:tc>
        <w:tc>
          <w:tcPr>
            <w:tcW w:w="9872" w:type="dxa"/>
            <w:gridSpan w:val="7"/>
          </w:tcPr>
          <w:p w:rsidR="00947A97" w:rsidRPr="002F0E59" w:rsidRDefault="00947A97" w:rsidP="00947A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 xml:space="preserve">В случае, если Продавец является резидентом РФ (в </w:t>
            </w:r>
            <w:proofErr w:type="spellStart"/>
            <w:r w:rsidRPr="002F0E59">
              <w:rPr>
                <w:rFonts w:ascii="Arial" w:hAnsi="Arial" w:cs="Arial"/>
                <w:b/>
                <w:sz w:val="18"/>
                <w:szCs w:val="18"/>
              </w:rPr>
              <w:t>т.ч</w:t>
            </w:r>
            <w:proofErr w:type="spellEnd"/>
            <w:r w:rsidRPr="002F0E59">
              <w:rPr>
                <w:rFonts w:ascii="Arial" w:hAnsi="Arial" w:cs="Arial"/>
                <w:b/>
                <w:sz w:val="18"/>
                <w:szCs w:val="18"/>
              </w:rPr>
              <w:t>. страны, входящие в состав СНГ):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 xml:space="preserve">Подсудность (степень приоритета выбора варианта в порядке убывания):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Арбитражный суд Челябинской области или Арбитражный суд Свердловской области по выбору истца</w:t>
            </w:r>
            <w:r w:rsidRPr="002F0E59">
              <w:rPr>
                <w:rFonts w:ascii="Arial" w:hAnsi="Arial" w:cs="Arial"/>
                <w:sz w:val="18"/>
                <w:szCs w:val="18"/>
              </w:rPr>
              <w:tab/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Арбитражный суд Челябинской области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Арбитражный суд Свердловской области</w:t>
            </w:r>
            <w:r w:rsidRPr="002F0E59">
              <w:rPr>
                <w:rFonts w:ascii="Arial" w:hAnsi="Arial" w:cs="Arial"/>
                <w:sz w:val="18"/>
                <w:szCs w:val="18"/>
              </w:rPr>
              <w:tab/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Арбитражный суд г. Москвы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>Применимое право</w:t>
            </w:r>
            <w:r w:rsidRPr="002F0E59">
              <w:rPr>
                <w:rFonts w:ascii="Arial" w:hAnsi="Arial" w:cs="Arial"/>
                <w:sz w:val="18"/>
                <w:szCs w:val="18"/>
              </w:rPr>
              <w:t xml:space="preserve"> - Материальное право Российской Федерации.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</w:p>
          <w:p w:rsidR="00947A97" w:rsidRPr="002F0E59" w:rsidRDefault="00947A97" w:rsidP="00947A9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В случае, если продавец является нерезидентом РФ: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F0E59">
              <w:rPr>
                <w:rFonts w:ascii="Arial" w:hAnsi="Arial" w:cs="Arial"/>
                <w:sz w:val="18"/>
                <w:szCs w:val="18"/>
                <w:u w:val="single"/>
              </w:rPr>
              <w:t xml:space="preserve">Подсудность, применимое право (степень приоритета выбора варианта в порядке убывания):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МКАС при ТПП РФ, применимое право – материальное право Российской Федерации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Венская конвенция о международной купле-продаже товарок 1980г, а в части, не урегулированной конвенцией, материальное право Российской Федерации 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Арбитражный институт Торговой палаты г. Стокгольма (ТПС) (Швеция), применимое право – материальное право Швеции.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№6. Общие условия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Ответ участника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6.1</w:t>
            </w: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Готовность Продавца приступить к исполнению обязательств по договору до его подписания сторонами, по гарантийному письму ответственного представителя Покупателя (да/нет)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6.2</w:t>
            </w: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Срок действия коммерческого предложения (не менее </w:t>
            </w:r>
            <w:r>
              <w:rPr>
                <w:rFonts w:ascii="Arial" w:hAnsi="Arial" w:cs="Arial"/>
                <w:sz w:val="18"/>
                <w:szCs w:val="18"/>
              </w:rPr>
              <w:t>3 месяца</w:t>
            </w:r>
            <w:r w:rsidRPr="002F0E5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6.3</w:t>
            </w: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Готовность подписать форму договора АО «ПНТЗ» (да/нет). В случае несогласия необходимо подготовить протокол разногласий (форма договора является частью закупочной документации)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2C2CE3">
        <w:trPr>
          <w:gridAfter w:val="1"/>
          <w:wAfter w:w="15" w:type="dxa"/>
        </w:trPr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6.4</w:t>
            </w:r>
          </w:p>
        </w:tc>
        <w:tc>
          <w:tcPr>
            <w:tcW w:w="5988" w:type="dxa"/>
            <w:gridSpan w:val="3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Гарантийный срок (</w:t>
            </w:r>
            <w:r>
              <w:rPr>
                <w:rFonts w:ascii="Arial" w:hAnsi="Arial" w:cs="Arial"/>
                <w:sz w:val="18"/>
                <w:szCs w:val="18"/>
              </w:rPr>
              <w:t>не менее 24</w:t>
            </w:r>
            <w:r w:rsidRPr="002F0E59">
              <w:rPr>
                <w:rFonts w:ascii="Arial" w:hAnsi="Arial" w:cs="Arial"/>
                <w:sz w:val="18"/>
                <w:szCs w:val="18"/>
              </w:rPr>
              <w:t xml:space="preserve"> месяцев с даты ввода в эксплуатацию)</w:t>
            </w:r>
          </w:p>
        </w:tc>
        <w:tc>
          <w:tcPr>
            <w:tcW w:w="3869" w:type="dxa"/>
            <w:gridSpan w:val="3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947A97" w:rsidRPr="002F0E59" w:rsidTr="008D6B46">
        <w:tc>
          <w:tcPr>
            <w:tcW w:w="10358" w:type="dxa"/>
            <w:gridSpan w:val="8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№7. Контакты</w:t>
            </w:r>
          </w:p>
        </w:tc>
      </w:tr>
      <w:tr w:rsidR="00947A97" w:rsidRPr="002F0E59" w:rsidTr="002C2CE3">
        <w:tc>
          <w:tcPr>
            <w:tcW w:w="486" w:type="dxa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7.1</w:t>
            </w:r>
          </w:p>
        </w:tc>
        <w:tc>
          <w:tcPr>
            <w:tcW w:w="7852" w:type="dxa"/>
            <w:gridSpan w:val="5"/>
          </w:tcPr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По организационным вопросам:</w:t>
            </w:r>
          </w:p>
          <w:p w:rsidR="00947A97" w:rsidRDefault="00947A97" w:rsidP="00947A97">
            <w:pPr>
              <w:jc w:val="both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EC2559">
              <w:rPr>
                <w:rFonts w:ascii="Arial" w:hAnsi="Arial" w:cs="Arial"/>
                <w:sz w:val="20"/>
                <w:szCs w:val="20"/>
                <w:lang w:bidi="en-US"/>
              </w:rPr>
              <w:t>Кузьмина Виктория Александровна</w:t>
            </w:r>
            <w:r>
              <w:rPr>
                <w:rFonts w:ascii="Arial" w:hAnsi="Arial" w:cs="Arial"/>
                <w:sz w:val="20"/>
                <w:szCs w:val="20"/>
                <w:lang w:bidi="en-US"/>
              </w:rPr>
              <w:t xml:space="preserve">-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  <w:lang w:bidi="en-US"/>
              </w:rPr>
              <w:t>вед.специалист</w:t>
            </w:r>
            <w:proofErr w:type="spellEnd"/>
            <w:proofErr w:type="gramEnd"/>
          </w:p>
          <w:p w:rsidR="00947A97" w:rsidRPr="00EC2559" w:rsidRDefault="00947A97" w:rsidP="00947A97">
            <w:pPr>
              <w:jc w:val="both"/>
              <w:rPr>
                <w:rFonts w:ascii="Arial" w:hAnsi="Arial" w:cs="Arial"/>
                <w:lang w:bidi="en-US"/>
              </w:rPr>
            </w:pPr>
            <w:r>
              <w:rPr>
                <w:rFonts w:ascii="Arial" w:hAnsi="Arial" w:cs="Arial"/>
                <w:sz w:val="20"/>
                <w:szCs w:val="20"/>
                <w:lang w:bidi="en-US"/>
              </w:rPr>
              <w:t>Сот. + 7</w:t>
            </w:r>
            <w:hyperlink r:id="rId5" w:history="1">
              <w:r w:rsidRPr="00EC2559">
                <w:rPr>
                  <w:rFonts w:ascii="Arial" w:hAnsi="Arial" w:cs="Arial"/>
                  <w:sz w:val="20"/>
                  <w:szCs w:val="20"/>
                  <w:lang w:bidi="en-US"/>
                </w:rPr>
                <w:t xml:space="preserve"> 912 772-94-59</w:t>
              </w:r>
            </w:hyperlink>
            <w:r w:rsidRPr="00EC2559">
              <w:rPr>
                <w:rFonts w:ascii="Arial" w:hAnsi="Arial" w:cs="Arial"/>
                <w:lang w:bidi="en-US"/>
              </w:rPr>
              <w:t>;</w:t>
            </w:r>
          </w:p>
          <w:p w:rsidR="00947A97" w:rsidRPr="002F0E59" w:rsidRDefault="00947A97" w:rsidP="00947A97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E59">
              <w:rPr>
                <w:rFonts w:ascii="Arial" w:hAnsi="Arial" w:cs="Arial"/>
                <w:sz w:val="18"/>
                <w:szCs w:val="18"/>
                <w:lang w:val="en-US"/>
              </w:rPr>
              <w:t xml:space="preserve">Email: </w:t>
            </w:r>
            <w:hyperlink r:id="rId6" w:history="1">
              <w:r w:rsidRPr="0068099E">
                <w:rPr>
                  <w:rStyle w:val="a5"/>
                  <w:rFonts w:ascii="Arial" w:hAnsi="Arial" w:cs="Arial"/>
                  <w:color w:val="FF7927"/>
                  <w:sz w:val="21"/>
                  <w:szCs w:val="21"/>
                  <w:lang w:val="en-US"/>
                </w:rPr>
                <w:t>viktoriya.kuzmina@tmk-group.com</w:t>
              </w:r>
            </w:hyperlink>
          </w:p>
        </w:tc>
        <w:tc>
          <w:tcPr>
            <w:tcW w:w="2020" w:type="dxa"/>
            <w:gridSpan w:val="2"/>
          </w:tcPr>
          <w:p w:rsidR="00947A97" w:rsidRPr="002F0E59" w:rsidRDefault="00947A97" w:rsidP="00947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АО «ПНТЗ»</w:t>
            </w:r>
          </w:p>
        </w:tc>
      </w:tr>
      <w:tr w:rsidR="00A95AD7" w:rsidRPr="002F0E59" w:rsidTr="002C2CE3">
        <w:tc>
          <w:tcPr>
            <w:tcW w:w="486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7.2</w:t>
            </w:r>
          </w:p>
        </w:tc>
        <w:tc>
          <w:tcPr>
            <w:tcW w:w="7852" w:type="dxa"/>
            <w:gridSpan w:val="5"/>
          </w:tcPr>
          <w:p w:rsidR="007B1C03" w:rsidRDefault="007B1C03" w:rsidP="007B1C03">
            <w:pP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По техническим вопросам:</w:t>
            </w:r>
            <w:r w:rsidRPr="002F0E59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Шогоров Евгений Николаевич</w:t>
            </w:r>
          </w:p>
          <w:p w:rsidR="007B1C03" w:rsidRDefault="007B1C03" w:rsidP="007B1C03">
            <w:pPr>
              <w:tabs>
                <w:tab w:val="left" w:pos="2490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Главный специалист отдела технического развития</w:t>
            </w:r>
          </w:p>
          <w:p w:rsidR="007B1C03" w:rsidRDefault="007B1C03" w:rsidP="007B1C03">
            <w:pPr>
              <w:tabs>
                <w:tab w:val="left" w:pos="2490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Тел. раб.: +7</w:t>
            </w:r>
            <w:r w:rsidRPr="003C35A7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(3439) 26-20-07 доб.6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6</w:t>
            </w:r>
            <w:r w:rsidRPr="003C35A7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78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7</w:t>
            </w:r>
          </w:p>
          <w:p w:rsidR="007D147C" w:rsidRPr="002C6AD2" w:rsidRDefault="007B1C03" w:rsidP="002C6AD2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hyperlink r:id="rId7" w:history="1">
              <w:r>
                <w:rPr>
                  <w:rStyle w:val="a5"/>
                  <w:rFonts w:ascii="Arial" w:hAnsi="Arial" w:cs="Arial"/>
                  <w:color w:val="FF7927"/>
                  <w:sz w:val="21"/>
                  <w:szCs w:val="21"/>
                </w:rPr>
                <w:t>evgeniy.shogorov@tmk-group.com</w:t>
              </w:r>
            </w:hyperlink>
            <w:r w:rsidRPr="003F3A8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020" w:type="dxa"/>
            <w:gridSpan w:val="2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АО «ПНТЗ»</w:t>
            </w:r>
          </w:p>
        </w:tc>
      </w:tr>
      <w:tr w:rsidR="00A95AD7" w:rsidRPr="002F0E59" w:rsidTr="002C2CE3">
        <w:tc>
          <w:tcPr>
            <w:tcW w:w="486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7.3</w:t>
            </w:r>
          </w:p>
        </w:tc>
        <w:tc>
          <w:tcPr>
            <w:tcW w:w="7852" w:type="dxa"/>
            <w:gridSpan w:val="5"/>
          </w:tcPr>
          <w:p w:rsidR="00A95AD7" w:rsidRPr="002F0E59" w:rsidRDefault="00A95AD7" w:rsidP="00A95AD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ФИО, должность, телефон, адрес электронной почты</w:t>
            </w:r>
          </w:p>
        </w:tc>
        <w:tc>
          <w:tcPr>
            <w:tcW w:w="2020" w:type="dxa"/>
            <w:gridSpan w:val="2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Наименование участника</w:t>
            </w:r>
          </w:p>
        </w:tc>
      </w:tr>
      <w:tr w:rsidR="00A95AD7" w:rsidRPr="002F0E59" w:rsidTr="008D6B46">
        <w:tc>
          <w:tcPr>
            <w:tcW w:w="10358" w:type="dxa"/>
            <w:gridSpan w:val="8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b/>
                <w:sz w:val="18"/>
                <w:szCs w:val="18"/>
              </w:rPr>
              <w:t>Раздел №8. Перечень документов для участия в торгово-закупочной процедуре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 w:val="restart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8.1</w:t>
            </w: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№п/п</w:t>
            </w:r>
          </w:p>
        </w:tc>
        <w:tc>
          <w:tcPr>
            <w:tcW w:w="5303" w:type="dxa"/>
            <w:gridSpan w:val="2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3869" w:type="dxa"/>
            <w:gridSpan w:val="3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Подтверждение Участника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03" w:type="dxa"/>
            <w:gridSpan w:val="2"/>
          </w:tcPr>
          <w:p w:rsidR="00A95AD7" w:rsidRPr="002F0E59" w:rsidRDefault="00A95AD7" w:rsidP="00A95AD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 xml:space="preserve">Заполненное на официальном бланке, подписанное руководителем, заверенное печатью организации настоящее </w:t>
            </w:r>
            <w:proofErr w:type="spellStart"/>
            <w:r w:rsidRPr="002C6AD2">
              <w:rPr>
                <w:rFonts w:ascii="Arial" w:hAnsi="Arial" w:cs="Arial"/>
                <w:b/>
                <w:sz w:val="18"/>
                <w:szCs w:val="18"/>
              </w:rPr>
              <w:t>Извещение</w:t>
            </w:r>
            <w:r w:rsidR="002C6AD2" w:rsidRPr="002C6AD2">
              <w:rPr>
                <w:rFonts w:ascii="Arial" w:hAnsi="Arial" w:cs="Arial"/>
                <w:b/>
                <w:sz w:val="18"/>
                <w:szCs w:val="18"/>
              </w:rPr>
              <w:t>_Форма</w:t>
            </w:r>
            <w:proofErr w:type="spellEnd"/>
            <w:r w:rsidR="002C6AD2" w:rsidRPr="002C6AD2">
              <w:rPr>
                <w:rFonts w:ascii="Arial" w:hAnsi="Arial" w:cs="Arial"/>
                <w:b/>
                <w:sz w:val="18"/>
                <w:szCs w:val="18"/>
              </w:rPr>
              <w:t xml:space="preserve"> КП</w:t>
            </w:r>
          </w:p>
        </w:tc>
        <w:tc>
          <w:tcPr>
            <w:tcW w:w="3869" w:type="dxa"/>
            <w:gridSpan w:val="3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303" w:type="dxa"/>
            <w:gridSpan w:val="2"/>
          </w:tcPr>
          <w:p w:rsidR="00A95AD7" w:rsidRPr="002F0E59" w:rsidRDefault="002C6AD2" w:rsidP="002C6A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Заполненный, подписанный руководителем, заверенный печатью организации </w:t>
            </w:r>
            <w:r w:rsidRPr="002C6AD2">
              <w:rPr>
                <w:rFonts w:ascii="Arial" w:hAnsi="Arial" w:cs="Arial"/>
                <w:b/>
                <w:sz w:val="18"/>
                <w:szCs w:val="18"/>
              </w:rPr>
              <w:t>квалификационный опросный лист</w:t>
            </w:r>
            <w:r>
              <w:rPr>
                <w:rFonts w:ascii="Arial" w:hAnsi="Arial" w:cs="Arial"/>
                <w:sz w:val="18"/>
                <w:szCs w:val="18"/>
              </w:rPr>
              <w:t xml:space="preserve"> с приложением подтверждающих документов</w:t>
            </w:r>
            <w:r w:rsidRPr="003C54A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869" w:type="dxa"/>
            <w:gridSpan w:val="3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A95AD7" w:rsidRPr="002F0E59" w:rsidTr="007B1C03">
        <w:trPr>
          <w:gridAfter w:val="1"/>
          <w:wAfter w:w="15" w:type="dxa"/>
          <w:trHeight w:val="163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03" w:type="dxa"/>
            <w:gridSpan w:val="2"/>
          </w:tcPr>
          <w:p w:rsidR="00A95AD7" w:rsidRPr="002F0E59" w:rsidRDefault="002C6AD2" w:rsidP="00A95AD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Референс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-лист</w:t>
            </w:r>
            <w:bookmarkStart w:id="0" w:name="_GoBack"/>
            <w:bookmarkEnd w:id="0"/>
          </w:p>
        </w:tc>
        <w:tc>
          <w:tcPr>
            <w:tcW w:w="3869" w:type="dxa"/>
            <w:gridSpan w:val="3"/>
          </w:tcPr>
          <w:p w:rsidR="00A95AD7" w:rsidRPr="002F0E59" w:rsidRDefault="002C6AD2" w:rsidP="00A95AD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303" w:type="dxa"/>
            <w:gridSpan w:val="2"/>
          </w:tcPr>
          <w:p w:rsidR="00A95AD7" w:rsidRDefault="002C6AD2" w:rsidP="007B1C03">
            <w:pPr>
              <w:rPr>
                <w:rFonts w:ascii="Arial" w:hAnsi="Arial" w:cs="Arial"/>
                <w:sz w:val="18"/>
                <w:szCs w:val="18"/>
              </w:rPr>
            </w:pPr>
            <w:r w:rsidRPr="003C54A0">
              <w:rPr>
                <w:rFonts w:ascii="Arial" w:hAnsi="Arial" w:cs="Arial"/>
                <w:sz w:val="18"/>
                <w:szCs w:val="18"/>
              </w:rPr>
              <w:t xml:space="preserve">Техническое предложение </w:t>
            </w:r>
            <w:r w:rsidRPr="002F0E59">
              <w:rPr>
                <w:rFonts w:ascii="Arial" w:hAnsi="Arial" w:cs="Arial"/>
                <w:sz w:val="18"/>
                <w:szCs w:val="18"/>
              </w:rPr>
              <w:t>с подробным описанием предлагаемого оборудования</w:t>
            </w:r>
          </w:p>
        </w:tc>
        <w:tc>
          <w:tcPr>
            <w:tcW w:w="3869" w:type="dxa"/>
            <w:gridSpan w:val="3"/>
          </w:tcPr>
          <w:p w:rsidR="00A95AD7" w:rsidRPr="002F0E59" w:rsidRDefault="0068099E" w:rsidP="00A95AD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303" w:type="dxa"/>
            <w:gridSpan w:val="2"/>
          </w:tcPr>
          <w:p w:rsidR="00A95AD7" w:rsidRPr="002F0E59" w:rsidRDefault="003C54A0" w:rsidP="00A95AD7">
            <w:pPr>
              <w:rPr>
                <w:rFonts w:ascii="Arial" w:hAnsi="Arial" w:cs="Arial"/>
                <w:sz w:val="18"/>
                <w:szCs w:val="18"/>
              </w:rPr>
            </w:pPr>
            <w:r w:rsidRPr="003C54A0">
              <w:rPr>
                <w:rFonts w:ascii="Arial" w:hAnsi="Arial" w:cs="Arial"/>
                <w:sz w:val="18"/>
                <w:szCs w:val="18"/>
              </w:rPr>
              <w:t xml:space="preserve">Заполненный, подписанный, заверенный печатью </w:t>
            </w:r>
            <w:r w:rsidRPr="002C6AD2">
              <w:rPr>
                <w:rFonts w:ascii="Arial" w:hAnsi="Arial" w:cs="Arial"/>
                <w:b/>
                <w:sz w:val="18"/>
                <w:szCs w:val="18"/>
              </w:rPr>
              <w:t>Технический опросный лист</w:t>
            </w:r>
          </w:p>
        </w:tc>
        <w:tc>
          <w:tcPr>
            <w:tcW w:w="3869" w:type="dxa"/>
            <w:gridSpan w:val="3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A95AD7" w:rsidRPr="002F0E59" w:rsidTr="002C2CE3">
        <w:trPr>
          <w:gridAfter w:val="1"/>
          <w:wAfter w:w="15" w:type="dxa"/>
        </w:trPr>
        <w:tc>
          <w:tcPr>
            <w:tcW w:w="486" w:type="dxa"/>
            <w:vMerge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5" w:type="dxa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303" w:type="dxa"/>
            <w:gridSpan w:val="2"/>
          </w:tcPr>
          <w:p w:rsidR="00A95AD7" w:rsidRPr="002F0E59" w:rsidRDefault="003C54A0" w:rsidP="00A95AD7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Подтверждение статуса организации по отношению к изготовителю основного технологического оборудования (изготовитель / официальный представитель изготовителя, дистрибьютор, официальный дилер</w:t>
            </w:r>
          </w:p>
        </w:tc>
        <w:tc>
          <w:tcPr>
            <w:tcW w:w="3869" w:type="dxa"/>
            <w:gridSpan w:val="3"/>
          </w:tcPr>
          <w:p w:rsidR="00A95AD7" w:rsidRPr="002F0E59" w:rsidRDefault="00A95AD7" w:rsidP="00A95AD7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2F0E59">
              <w:rPr>
                <w:rFonts w:ascii="Arial" w:hAnsi="Arial" w:cs="Arial"/>
                <w:sz w:val="18"/>
                <w:szCs w:val="18"/>
                <w:highlight w:val="yellow"/>
              </w:rPr>
              <w:t>___</w:t>
            </w:r>
          </w:p>
        </w:tc>
      </w:tr>
      <w:tr w:rsidR="003C54A0" w:rsidRPr="002F0E59" w:rsidTr="008D6B46">
        <w:trPr>
          <w:trHeight w:val="858"/>
        </w:trPr>
        <w:tc>
          <w:tcPr>
            <w:tcW w:w="10358" w:type="dxa"/>
            <w:gridSpan w:val="8"/>
          </w:tcPr>
          <w:p w:rsidR="003C54A0" w:rsidRPr="002F0E59" w:rsidRDefault="003C54A0" w:rsidP="003C54A0">
            <w:pPr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lastRenderedPageBreak/>
              <w:t>Настоящим подтверждаю достоверность указанных сведений</w:t>
            </w:r>
          </w:p>
          <w:p w:rsidR="003C54A0" w:rsidRPr="002F0E59" w:rsidRDefault="003C54A0" w:rsidP="003C54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3C54A0" w:rsidRPr="002F0E59" w:rsidRDefault="003C54A0" w:rsidP="003C54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Должность руководителя                                                      _______/подпись                                                          ФИО</w:t>
            </w:r>
          </w:p>
          <w:p w:rsidR="003C54A0" w:rsidRPr="002F0E59" w:rsidRDefault="003C54A0" w:rsidP="003C54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0E59">
              <w:rPr>
                <w:rFonts w:ascii="Arial" w:hAnsi="Arial" w:cs="Arial"/>
                <w:sz w:val="18"/>
                <w:szCs w:val="18"/>
              </w:rPr>
              <w:t>МП</w:t>
            </w:r>
          </w:p>
        </w:tc>
      </w:tr>
    </w:tbl>
    <w:p w:rsidR="00520FCA" w:rsidRPr="002F0E59" w:rsidRDefault="00520FCA" w:rsidP="00601F9B">
      <w:pPr>
        <w:rPr>
          <w:rFonts w:ascii="Arial" w:hAnsi="Arial" w:cs="Arial"/>
        </w:rPr>
      </w:pPr>
    </w:p>
    <w:sectPr w:rsidR="00520FCA" w:rsidRPr="002F0E59" w:rsidSect="008907C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04358"/>
    <w:multiLevelType w:val="hybridMultilevel"/>
    <w:tmpl w:val="3F1EBE5C"/>
    <w:lvl w:ilvl="0" w:tplc="9426E93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CA"/>
    <w:rsid w:val="000274E2"/>
    <w:rsid w:val="000561FA"/>
    <w:rsid w:val="00097385"/>
    <w:rsid w:val="000B722D"/>
    <w:rsid w:val="000C3C5E"/>
    <w:rsid w:val="000C6864"/>
    <w:rsid w:val="000F50E7"/>
    <w:rsid w:val="000F7724"/>
    <w:rsid w:val="000F7C54"/>
    <w:rsid w:val="00130C2C"/>
    <w:rsid w:val="002325E5"/>
    <w:rsid w:val="00267740"/>
    <w:rsid w:val="002B375A"/>
    <w:rsid w:val="002C2CE3"/>
    <w:rsid w:val="002C514D"/>
    <w:rsid w:val="002C6AD2"/>
    <w:rsid w:val="002F0E59"/>
    <w:rsid w:val="002F3C52"/>
    <w:rsid w:val="002F53CB"/>
    <w:rsid w:val="00317A38"/>
    <w:rsid w:val="003216A0"/>
    <w:rsid w:val="00356AD8"/>
    <w:rsid w:val="0037674F"/>
    <w:rsid w:val="003C54A0"/>
    <w:rsid w:val="003F3A80"/>
    <w:rsid w:val="00407312"/>
    <w:rsid w:val="00415CD6"/>
    <w:rsid w:val="004308E3"/>
    <w:rsid w:val="0043473A"/>
    <w:rsid w:val="00437207"/>
    <w:rsid w:val="00443A11"/>
    <w:rsid w:val="00480C71"/>
    <w:rsid w:val="004849DF"/>
    <w:rsid w:val="004E5DB6"/>
    <w:rsid w:val="004F5A2A"/>
    <w:rsid w:val="00503687"/>
    <w:rsid w:val="00515504"/>
    <w:rsid w:val="00520FCA"/>
    <w:rsid w:val="00525F44"/>
    <w:rsid w:val="00571A97"/>
    <w:rsid w:val="00587C13"/>
    <w:rsid w:val="00587D3C"/>
    <w:rsid w:val="005F669F"/>
    <w:rsid w:val="00601F9B"/>
    <w:rsid w:val="0068099E"/>
    <w:rsid w:val="006854AC"/>
    <w:rsid w:val="006B22C0"/>
    <w:rsid w:val="006E708D"/>
    <w:rsid w:val="00733518"/>
    <w:rsid w:val="00781E34"/>
    <w:rsid w:val="00796E66"/>
    <w:rsid w:val="007B1C03"/>
    <w:rsid w:val="007B5365"/>
    <w:rsid w:val="007C52AF"/>
    <w:rsid w:val="007D147C"/>
    <w:rsid w:val="00856FA7"/>
    <w:rsid w:val="008907C5"/>
    <w:rsid w:val="008C584B"/>
    <w:rsid w:val="008D063A"/>
    <w:rsid w:val="008D6B46"/>
    <w:rsid w:val="00947A97"/>
    <w:rsid w:val="00956817"/>
    <w:rsid w:val="00957357"/>
    <w:rsid w:val="009B6F0C"/>
    <w:rsid w:val="009C76AE"/>
    <w:rsid w:val="009F55D6"/>
    <w:rsid w:val="00A035E7"/>
    <w:rsid w:val="00A24776"/>
    <w:rsid w:val="00A906DB"/>
    <w:rsid w:val="00A95AD7"/>
    <w:rsid w:val="00AF1239"/>
    <w:rsid w:val="00AF47BD"/>
    <w:rsid w:val="00B32100"/>
    <w:rsid w:val="00B64225"/>
    <w:rsid w:val="00BE49AF"/>
    <w:rsid w:val="00BE632A"/>
    <w:rsid w:val="00BF0618"/>
    <w:rsid w:val="00BF7803"/>
    <w:rsid w:val="00C34DB5"/>
    <w:rsid w:val="00C95E14"/>
    <w:rsid w:val="00D13C89"/>
    <w:rsid w:val="00D37215"/>
    <w:rsid w:val="00D92F3B"/>
    <w:rsid w:val="00E70288"/>
    <w:rsid w:val="00E875E0"/>
    <w:rsid w:val="00EA5CC8"/>
    <w:rsid w:val="00EE1903"/>
    <w:rsid w:val="00F64227"/>
    <w:rsid w:val="00F801E7"/>
    <w:rsid w:val="00FE70B2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8DED"/>
  <w15:chartTrackingRefBased/>
  <w15:docId w15:val="{6C8EA99E-9D54-4938-8AF9-56B0201E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FC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3F3A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0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061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97385"/>
    <w:rPr>
      <w:color w:val="0000FF"/>
      <w:u w:val="single"/>
    </w:rPr>
  </w:style>
  <w:style w:type="character" w:customStyle="1" w:styleId="icon-help">
    <w:name w:val="icon-help"/>
    <w:basedOn w:val="a0"/>
    <w:rsid w:val="004F5A2A"/>
  </w:style>
  <w:style w:type="paragraph" w:customStyle="1" w:styleId="a6">
    <w:name w:val="Нормальный"/>
    <w:rsid w:val="0037674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3A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vgeniy.shogorov@tmk-grou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ktoriya.kuzmina@tmk-group.com" TargetMode="External"/><Relationship Id="rId5" Type="http://schemas.openxmlformats.org/officeDocument/2006/relationships/hyperlink" Target="tel:8912772945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Марков Иван Дмитриевич</dc:creator>
  <cp:keywords/>
  <dc:description/>
  <cp:lastModifiedBy>Кузьмина Виктория Александровна</cp:lastModifiedBy>
  <cp:revision>9</cp:revision>
  <dcterms:created xsi:type="dcterms:W3CDTF">2023-01-20T10:47:00Z</dcterms:created>
  <dcterms:modified xsi:type="dcterms:W3CDTF">2023-06-29T05:01:00Z</dcterms:modified>
</cp:coreProperties>
</file>