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EB5A0" w14:textId="73C3B44E" w:rsidR="00230555" w:rsidRPr="00230555" w:rsidRDefault="00230555" w:rsidP="00230555">
      <w:pPr>
        <w:jc w:val="center"/>
        <w:rPr>
          <w:rFonts w:eastAsia="Times New Roman"/>
          <w:b/>
          <w:bCs/>
          <w:color w:val="000000" w:themeColor="text1"/>
          <w:u w:val="single"/>
        </w:rPr>
      </w:pPr>
      <w:r>
        <w:rPr>
          <w:rFonts w:eastAsia="Times New Roman"/>
          <w:b/>
          <w:bCs/>
          <w:color w:val="000000" w:themeColor="text1"/>
          <w:u w:val="single"/>
        </w:rPr>
        <w:t>Писание процесса</w:t>
      </w:r>
    </w:p>
    <w:p w14:paraId="65BE2CBF" w14:textId="77777777" w:rsidR="00230555" w:rsidRDefault="00230555" w:rsidP="00230555">
      <w:pPr>
        <w:rPr>
          <w:rFonts w:eastAsia="Times New Roman"/>
          <w:b/>
          <w:bCs/>
          <w:color w:val="000000" w:themeColor="text1"/>
        </w:rPr>
      </w:pPr>
    </w:p>
    <w:p w14:paraId="4207F448" w14:textId="7FB2A350" w:rsidR="00230555" w:rsidRDefault="000E1477" w:rsidP="00230555">
      <w:pPr>
        <w:rPr>
          <w:rFonts w:eastAsia="Times New Roman"/>
          <w:b/>
          <w:bCs/>
          <w:color w:val="000000" w:themeColor="text1"/>
        </w:rPr>
      </w:pPr>
      <w:r w:rsidRPr="000E1477">
        <w:rPr>
          <w:rFonts w:eastAsia="Times New Roman"/>
          <w:b/>
          <w:bCs/>
          <w:color w:val="000000" w:themeColor="text1"/>
        </w:rPr>
        <w:drawing>
          <wp:inline distT="0" distB="0" distL="0" distR="0" wp14:anchorId="0330297B" wp14:editId="767BF993">
            <wp:extent cx="5940425" cy="2289810"/>
            <wp:effectExtent l="0" t="0" r="3175" b="0"/>
            <wp:docPr id="499644453" name="Рисунок 1" descr="Изображение выглядит как диаграмма, текст, План, карт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644453" name="Рисунок 1" descr="Изображение выглядит как диаграмма, текст, План, карта&#10;&#10;Автоматически созданное описание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6E371" w14:textId="2830C778" w:rsidR="00230555" w:rsidRPr="00494580" w:rsidRDefault="00230555" w:rsidP="00230555">
      <w:pPr>
        <w:rPr>
          <w:rFonts w:eastAsia="Times New Roman"/>
          <w:color w:val="000000" w:themeColor="text1"/>
        </w:rPr>
      </w:pPr>
      <w:r w:rsidRPr="00494580">
        <w:rPr>
          <w:rFonts w:eastAsia="Times New Roman"/>
          <w:b/>
          <w:bCs/>
          <w:color w:val="000000" w:themeColor="text1"/>
        </w:rPr>
        <w:t>А)</w:t>
      </w:r>
      <w:r w:rsidRPr="00494580">
        <w:rPr>
          <w:rFonts w:eastAsia="Times New Roman"/>
          <w:color w:val="000000" w:themeColor="text1"/>
        </w:rPr>
        <w:t xml:space="preserve"> Мембрана из существую линии </w:t>
      </w:r>
      <w:r>
        <w:rPr>
          <w:rFonts w:eastAsia="Times New Roman"/>
          <w:color w:val="000000" w:themeColor="text1"/>
        </w:rPr>
        <w:t xml:space="preserve">по производству мембран методом экструзии </w:t>
      </w:r>
      <w:r w:rsidRPr="00494580">
        <w:rPr>
          <w:rFonts w:eastAsia="Times New Roman"/>
          <w:color w:val="000000" w:themeColor="text1"/>
        </w:rPr>
        <w:t xml:space="preserve">«Протяжка материала» приходит в </w:t>
      </w:r>
      <w:r w:rsidRPr="00230555">
        <w:rPr>
          <w:rFonts w:eastAsia="Times New Roman"/>
          <w:color w:val="FF0000"/>
        </w:rPr>
        <w:t>«</w:t>
      </w:r>
      <w:r w:rsidRPr="00230555">
        <w:rPr>
          <w:rFonts w:eastAsia="Times New Roman"/>
          <w:color w:val="FF0000"/>
        </w:rPr>
        <w:t>магазин запаса материала</w:t>
      </w:r>
      <w:r w:rsidRPr="00230555">
        <w:rPr>
          <w:rFonts w:eastAsia="Times New Roman"/>
          <w:color w:val="FF0000"/>
        </w:rPr>
        <w:t>»</w:t>
      </w:r>
      <w:r w:rsidRPr="00230555">
        <w:rPr>
          <w:rFonts w:eastAsia="Times New Roman"/>
          <w:color w:val="FF0000"/>
        </w:rPr>
        <w:t xml:space="preserve">, </w:t>
      </w:r>
      <w:r w:rsidRPr="00494580">
        <w:rPr>
          <w:rFonts w:eastAsia="Times New Roman"/>
          <w:color w:val="000000" w:themeColor="text1"/>
        </w:rPr>
        <w:t>который служит для накопления материала во время обрезки и снятия готового, намотанного рулона на намоточном станке</w:t>
      </w:r>
      <w:r>
        <w:rPr>
          <w:rFonts w:eastAsia="Times New Roman"/>
          <w:color w:val="000000" w:themeColor="text1"/>
        </w:rPr>
        <w:t xml:space="preserve"> (Запас 36м)</w:t>
      </w:r>
      <w:r w:rsidRPr="00494580">
        <w:rPr>
          <w:rFonts w:eastAsia="Times New Roman"/>
          <w:color w:val="000000" w:themeColor="text1"/>
        </w:rPr>
        <w:t xml:space="preserve">. </w:t>
      </w:r>
    </w:p>
    <w:p w14:paraId="0A606967" w14:textId="2E1997FE" w:rsidR="00230555" w:rsidRDefault="00230555" w:rsidP="00230555">
      <w:pPr>
        <w:rPr>
          <w:rFonts w:eastAsia="Times New Roman"/>
          <w:color w:val="000000" w:themeColor="text1"/>
        </w:rPr>
      </w:pPr>
      <w:r w:rsidRPr="00494580">
        <w:rPr>
          <w:rFonts w:eastAsia="Times New Roman"/>
          <w:b/>
          <w:bCs/>
          <w:color w:val="000000" w:themeColor="text1"/>
        </w:rPr>
        <w:t>Б)</w:t>
      </w:r>
      <w:r w:rsidRPr="00494580">
        <w:rPr>
          <w:rFonts w:eastAsia="Times New Roman"/>
          <w:color w:val="000000" w:themeColor="text1"/>
        </w:rPr>
        <w:t xml:space="preserve"> </w:t>
      </w:r>
      <w:r w:rsidRPr="00230555">
        <w:rPr>
          <w:rFonts w:eastAsia="Times New Roman"/>
          <w:color w:val="FF0000"/>
        </w:rPr>
        <w:t>«</w:t>
      </w:r>
      <w:r w:rsidRPr="00230555">
        <w:rPr>
          <w:rFonts w:eastAsia="Times New Roman"/>
          <w:color w:val="FF0000"/>
        </w:rPr>
        <w:t>Намоточный станок</w:t>
      </w:r>
      <w:r w:rsidRPr="00230555">
        <w:rPr>
          <w:rFonts w:eastAsia="Times New Roman"/>
          <w:color w:val="FF0000"/>
        </w:rPr>
        <w:t>»</w:t>
      </w:r>
      <w:r w:rsidRPr="00230555">
        <w:rPr>
          <w:rFonts w:eastAsia="Times New Roman"/>
          <w:color w:val="FF0000"/>
        </w:rPr>
        <w:t xml:space="preserve"> </w:t>
      </w:r>
      <w:r w:rsidRPr="00494580">
        <w:rPr>
          <w:rFonts w:eastAsia="Times New Roman"/>
          <w:color w:val="000000" w:themeColor="text1"/>
        </w:rPr>
        <w:t>служит для перемотки полотна материала в рулоны разной ширин</w:t>
      </w:r>
      <w:r>
        <w:rPr>
          <w:rFonts w:eastAsia="Times New Roman"/>
          <w:color w:val="000000" w:themeColor="text1"/>
        </w:rPr>
        <w:t>ой 4 м</w:t>
      </w:r>
      <w:r w:rsidRPr="00494580">
        <w:rPr>
          <w:rFonts w:eastAsia="Times New Roman"/>
          <w:color w:val="000000" w:themeColor="text1"/>
        </w:rPr>
        <w:t xml:space="preserve">. </w:t>
      </w:r>
    </w:p>
    <w:p w14:paraId="6601213E" w14:textId="77777777" w:rsidR="00230555" w:rsidRDefault="00230555" w:rsidP="00230555">
      <w:pPr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 xml:space="preserve">В) Рулоны 4 м перемещаются на </w:t>
      </w:r>
      <w:r w:rsidRPr="00230555">
        <w:rPr>
          <w:rFonts w:eastAsia="Times New Roman"/>
          <w:color w:val="FF0000"/>
        </w:rPr>
        <w:t>стол</w:t>
      </w:r>
      <w:r>
        <w:rPr>
          <w:rFonts w:eastAsia="Times New Roman"/>
          <w:color w:val="000000" w:themeColor="text1"/>
        </w:rPr>
        <w:t xml:space="preserve">, где режутся на рулоны 2м </w:t>
      </w:r>
      <w:proofErr w:type="spellStart"/>
      <w:r>
        <w:rPr>
          <w:rFonts w:eastAsia="Times New Roman"/>
          <w:color w:val="000000" w:themeColor="text1"/>
        </w:rPr>
        <w:t>иил</w:t>
      </w:r>
      <w:proofErr w:type="spellEnd"/>
      <w:r>
        <w:rPr>
          <w:rFonts w:eastAsia="Times New Roman"/>
          <w:color w:val="000000" w:themeColor="text1"/>
        </w:rPr>
        <w:t xml:space="preserve"> 1м.</w:t>
      </w:r>
    </w:p>
    <w:p w14:paraId="7D92CC7C" w14:textId="30314395" w:rsidR="00230555" w:rsidRPr="00494580" w:rsidRDefault="00230555" w:rsidP="00230555">
      <w:pPr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>Г) Рулоны 2м или 1м на конвейере перемещаются в узел упаковки.</w:t>
      </w:r>
    </w:p>
    <w:p w14:paraId="2FB857EE" w14:textId="1FC6FCCD" w:rsidR="00230555" w:rsidRPr="00494580" w:rsidRDefault="00230555" w:rsidP="00230555">
      <w:pPr>
        <w:rPr>
          <w:rFonts w:eastAsia="Times New Roman"/>
          <w:color w:val="000000" w:themeColor="text1"/>
        </w:rPr>
      </w:pPr>
      <w:r>
        <w:rPr>
          <w:rFonts w:eastAsia="Times New Roman"/>
          <w:b/>
          <w:bCs/>
          <w:color w:val="000000" w:themeColor="text1"/>
        </w:rPr>
        <w:t>Д</w:t>
      </w:r>
      <w:r w:rsidRPr="00494580">
        <w:rPr>
          <w:rFonts w:eastAsia="Times New Roman"/>
          <w:b/>
          <w:bCs/>
          <w:color w:val="000000" w:themeColor="text1"/>
        </w:rPr>
        <w:t>)</w:t>
      </w:r>
      <w:r w:rsidRPr="00494580">
        <w:rPr>
          <w:rFonts w:eastAsia="Times New Roman"/>
          <w:color w:val="000000" w:themeColor="text1"/>
        </w:rPr>
        <w:t xml:space="preserve"> </w:t>
      </w:r>
      <w:r>
        <w:rPr>
          <w:rFonts w:eastAsia="Times New Roman"/>
          <w:color w:val="000000" w:themeColor="text1"/>
        </w:rPr>
        <w:t>Машина упаковывает</w:t>
      </w:r>
      <w:r w:rsidRPr="00494580">
        <w:rPr>
          <w:rFonts w:eastAsia="Times New Roman"/>
          <w:color w:val="000000" w:themeColor="text1"/>
        </w:rPr>
        <w:t xml:space="preserve"> рулоны</w:t>
      </w:r>
      <w:r>
        <w:rPr>
          <w:rFonts w:eastAsia="Times New Roman"/>
          <w:color w:val="000000" w:themeColor="text1"/>
        </w:rPr>
        <w:t xml:space="preserve"> </w:t>
      </w:r>
      <w:r w:rsidRPr="00494580">
        <w:rPr>
          <w:rFonts w:eastAsia="Times New Roman"/>
          <w:color w:val="000000" w:themeColor="text1"/>
        </w:rPr>
        <w:t xml:space="preserve">в пленку с логотипом, где так же наносится этикетка установленного образца на каждый рулон. </w:t>
      </w:r>
    </w:p>
    <w:p w14:paraId="4E121230" w14:textId="77777777" w:rsidR="00230555" w:rsidRPr="00494580" w:rsidRDefault="00230555" w:rsidP="00230555">
      <w:pPr>
        <w:rPr>
          <w:rFonts w:eastAsia="Times New Roman"/>
          <w:color w:val="000000" w:themeColor="text1"/>
        </w:rPr>
      </w:pPr>
      <w:r w:rsidRPr="00494580">
        <w:rPr>
          <w:rFonts w:eastAsia="Times New Roman"/>
          <w:b/>
          <w:bCs/>
          <w:color w:val="000000" w:themeColor="text1"/>
        </w:rPr>
        <w:t>Г)</w:t>
      </w:r>
      <w:r w:rsidRPr="00494580">
        <w:rPr>
          <w:rFonts w:eastAsia="Times New Roman"/>
          <w:color w:val="000000" w:themeColor="text1"/>
        </w:rPr>
        <w:t xml:space="preserve"> После упаковки и маркировки рулон отправляется роботом на поддон, который предварительно автоматически установлен на конвейер узла установки рулонов на поддон. </w:t>
      </w:r>
    </w:p>
    <w:p w14:paraId="26509547" w14:textId="0D22793C" w:rsidR="00230555" w:rsidRPr="00494580" w:rsidRDefault="00230555" w:rsidP="00230555">
      <w:pPr>
        <w:rPr>
          <w:rFonts w:eastAsia="Times New Roman"/>
          <w:color w:val="000000" w:themeColor="text1"/>
        </w:rPr>
      </w:pPr>
      <w:r w:rsidRPr="00494580">
        <w:rPr>
          <w:rFonts w:eastAsia="Times New Roman"/>
          <w:b/>
          <w:bCs/>
          <w:color w:val="000000" w:themeColor="text1"/>
        </w:rPr>
        <w:t>Д)</w:t>
      </w:r>
      <w:r w:rsidRPr="00494580">
        <w:rPr>
          <w:rFonts w:eastAsia="Times New Roman"/>
          <w:color w:val="000000" w:themeColor="text1"/>
        </w:rPr>
        <w:t xml:space="preserve"> </w:t>
      </w:r>
    </w:p>
    <w:p w14:paraId="6CF634FD" w14:textId="77777777" w:rsidR="005B245B" w:rsidRDefault="005B245B"/>
    <w:sectPr w:rsidR="005B2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45B"/>
    <w:rsid w:val="000E1477"/>
    <w:rsid w:val="00230555"/>
    <w:rsid w:val="005B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49E0F"/>
  <w15:chartTrackingRefBased/>
  <w15:docId w15:val="{F5486FE0-9004-46D8-9A1B-171C8BBF9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0555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const1</dc:creator>
  <cp:keywords/>
  <dc:description/>
  <cp:lastModifiedBy>const1</cp:lastModifiedBy>
  <cp:revision>4</cp:revision>
  <dcterms:created xsi:type="dcterms:W3CDTF">2023-08-15T10:41:00Z</dcterms:created>
  <dcterms:modified xsi:type="dcterms:W3CDTF">2023-08-15T10:56:00Z</dcterms:modified>
</cp:coreProperties>
</file>