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029DF2" w14:textId="458FE5B1" w:rsidR="008B72DC" w:rsidRPr="009F2C66" w:rsidRDefault="008B72DC" w:rsidP="00E82187">
      <w:pPr>
        <w:ind w:left="4962"/>
        <w:rPr>
          <w:rFonts w:ascii="Times New Roman" w:hAnsi="Times New Roman"/>
          <w:sz w:val="20"/>
          <w:szCs w:val="24"/>
        </w:rPr>
      </w:pPr>
      <w:r w:rsidRPr="009F2C66">
        <w:rPr>
          <w:rFonts w:ascii="Times New Roman" w:hAnsi="Times New Roman"/>
          <w:sz w:val="20"/>
          <w:szCs w:val="24"/>
        </w:rPr>
        <w:t xml:space="preserve">Приложение № </w:t>
      </w:r>
      <w:r w:rsidR="009F3A85" w:rsidRPr="009F2C66">
        <w:rPr>
          <w:rFonts w:ascii="Times New Roman" w:hAnsi="Times New Roman"/>
          <w:sz w:val="20"/>
          <w:szCs w:val="24"/>
        </w:rPr>
        <w:t>3</w:t>
      </w:r>
      <w:r w:rsidRPr="009F2C66">
        <w:rPr>
          <w:rFonts w:ascii="Times New Roman" w:hAnsi="Times New Roman"/>
          <w:sz w:val="20"/>
          <w:szCs w:val="24"/>
        </w:rPr>
        <w:t xml:space="preserve"> к Договору № ____________</w:t>
      </w:r>
      <w:r w:rsidRPr="009F2C66">
        <w:rPr>
          <w:rFonts w:ascii="Times New Roman" w:hAnsi="Times New Roman"/>
          <w:sz w:val="20"/>
          <w:szCs w:val="24"/>
        </w:rPr>
        <w:br/>
        <w:t>от «___» ____________ 20__ г.</w:t>
      </w:r>
    </w:p>
    <w:p w14:paraId="3BCFF66B" w14:textId="77777777" w:rsidR="00223510" w:rsidRPr="009F2C66" w:rsidRDefault="00223510" w:rsidP="00E82187">
      <w:pPr>
        <w:tabs>
          <w:tab w:val="left" w:pos="1134"/>
        </w:tabs>
        <w:spacing w:after="0"/>
        <w:ind w:left="709"/>
        <w:jc w:val="center"/>
        <w:outlineLvl w:val="2"/>
        <w:rPr>
          <w:rFonts w:ascii="Times New Roman" w:hAnsi="Times New Roman"/>
          <w:b/>
          <w:sz w:val="28"/>
          <w:szCs w:val="28"/>
        </w:rPr>
      </w:pPr>
    </w:p>
    <w:p w14:paraId="37484EDC" w14:textId="5616F4D8" w:rsidR="00E5748A" w:rsidRPr="009F2C66" w:rsidRDefault="00E00B7D" w:rsidP="00E82187">
      <w:pPr>
        <w:tabs>
          <w:tab w:val="left" w:pos="1134"/>
        </w:tabs>
        <w:spacing w:after="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9F2C66">
        <w:rPr>
          <w:rFonts w:ascii="Times New Roman" w:hAnsi="Times New Roman"/>
          <w:b/>
          <w:sz w:val="28"/>
          <w:szCs w:val="28"/>
        </w:rPr>
        <w:t>ПОРЯДОК ОСУЩЕСТВЛЕНИЯ ВЗАИМОДЕЙСТВИЯ СТОРОН ПРИ ОСУЩЕСТВЛЕНИИ РАСЧЕТОВ И ПРИЕМКЕ ОБОРУДОВАНИЯ</w:t>
      </w:r>
    </w:p>
    <w:p w14:paraId="61C37FD9" w14:textId="240C8C76" w:rsidR="00C269B8" w:rsidRPr="009F2C66" w:rsidRDefault="00C269B8" w:rsidP="00E821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B6B4129" w14:textId="0D1624DE" w:rsidR="00C269B8" w:rsidRPr="009F2C66" w:rsidRDefault="004F4483" w:rsidP="00E82187">
      <w:pPr>
        <w:pStyle w:val="a4"/>
        <w:spacing w:after="0"/>
        <w:ind w:left="0"/>
        <w:jc w:val="center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b/>
          <w:sz w:val="24"/>
          <w:szCs w:val="24"/>
        </w:rPr>
        <w:t xml:space="preserve">1. </w:t>
      </w:r>
      <w:r w:rsidR="00C269B8" w:rsidRPr="009F2C66">
        <w:rPr>
          <w:rFonts w:ascii="Times New Roman" w:hAnsi="Times New Roman"/>
          <w:b/>
          <w:sz w:val="24"/>
          <w:szCs w:val="24"/>
        </w:rPr>
        <w:t>ПОРЯДОК РАСЧЕТОВ</w:t>
      </w:r>
    </w:p>
    <w:p w14:paraId="46AD8422" w14:textId="5F4B32D8" w:rsidR="004C4190" w:rsidRPr="009F2C66" w:rsidRDefault="004F4483" w:rsidP="00E82187">
      <w:pPr>
        <w:tabs>
          <w:tab w:val="left" w:pos="1134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1.1. </w:t>
      </w:r>
      <w:r w:rsidR="004C4190" w:rsidRPr="009F2C66">
        <w:rPr>
          <w:rFonts w:ascii="Times New Roman" w:hAnsi="Times New Roman"/>
          <w:sz w:val="24"/>
          <w:szCs w:val="24"/>
        </w:rPr>
        <w:t xml:space="preserve">Расчёты по настоящему Договору осуществляются в безналичной форме платёжными поручениями и производятся Заказчиком путём перечисления денежных средств на </w:t>
      </w:r>
      <w:r w:rsidR="00BD294C" w:rsidRPr="009F2C66">
        <w:rPr>
          <w:rFonts w:ascii="Times New Roman" w:hAnsi="Times New Roman"/>
          <w:sz w:val="24"/>
          <w:szCs w:val="24"/>
        </w:rPr>
        <w:t xml:space="preserve">расчетный </w:t>
      </w:r>
      <w:r w:rsidR="005227C1" w:rsidRPr="009F2C66">
        <w:rPr>
          <w:rFonts w:ascii="Times New Roman" w:hAnsi="Times New Roman"/>
          <w:sz w:val="24"/>
          <w:szCs w:val="24"/>
        </w:rPr>
        <w:t xml:space="preserve">счёт Поставщика </w:t>
      </w:r>
      <w:r w:rsidR="004C4190" w:rsidRPr="009F2C66">
        <w:rPr>
          <w:rFonts w:ascii="Times New Roman" w:hAnsi="Times New Roman"/>
          <w:sz w:val="24"/>
          <w:szCs w:val="24"/>
        </w:rPr>
        <w:t>при предоставлении Поставщиком документов, подтверждающих выполнение своих обязательств.</w:t>
      </w:r>
    </w:p>
    <w:p w14:paraId="3080489A" w14:textId="5B6EF775" w:rsidR="004C4190" w:rsidRPr="009F2C66" w:rsidRDefault="004F4483" w:rsidP="00E82187">
      <w:pPr>
        <w:tabs>
          <w:tab w:val="left" w:pos="1134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1.2. </w:t>
      </w:r>
      <w:r w:rsidR="004C4190" w:rsidRPr="009F2C66">
        <w:rPr>
          <w:rFonts w:ascii="Times New Roman" w:hAnsi="Times New Roman"/>
          <w:sz w:val="24"/>
          <w:szCs w:val="24"/>
        </w:rPr>
        <w:t>Платежи по настоящему Договору производятся денежными переводами в следующем порядке:</w:t>
      </w:r>
    </w:p>
    <w:p w14:paraId="446E07C6" w14:textId="34C5C0DA" w:rsidR="004C4190" w:rsidRPr="009F2C66" w:rsidRDefault="004C4190" w:rsidP="00E82187">
      <w:pPr>
        <w:pStyle w:val="a3"/>
        <w:numPr>
          <w:ilvl w:val="0"/>
          <w:numId w:val="6"/>
        </w:numPr>
        <w:spacing w:line="276" w:lineRule="auto"/>
        <w:ind w:left="0" w:firstLine="709"/>
        <w:contextualSpacing/>
        <w:jc w:val="both"/>
        <w:rPr>
          <w:szCs w:val="24"/>
        </w:rPr>
      </w:pPr>
      <w:r w:rsidRPr="009F2C66">
        <w:rPr>
          <w:szCs w:val="24"/>
        </w:rPr>
        <w:t>Заказчик выплачивает Поставщику аванс в разме</w:t>
      </w:r>
      <w:r w:rsidR="008332B3" w:rsidRPr="009F2C66">
        <w:rPr>
          <w:szCs w:val="24"/>
        </w:rPr>
        <w:t>ре 50% от Цены Договора</w:t>
      </w:r>
      <w:r w:rsidRPr="009F2C66">
        <w:rPr>
          <w:szCs w:val="24"/>
        </w:rPr>
        <w:t xml:space="preserve"> в течение 30 (тридцати) дней с даты заключения Договора</w:t>
      </w:r>
      <w:r w:rsidR="00A73205" w:rsidRPr="009F2C66">
        <w:rPr>
          <w:szCs w:val="24"/>
        </w:rPr>
        <w:t xml:space="preserve"> </w:t>
      </w:r>
      <w:r w:rsidRPr="009F2C66">
        <w:rPr>
          <w:szCs w:val="24"/>
        </w:rPr>
        <w:t>и выставления Поставщиком Заказчику счета на аванс, при условии выполнения Поставщиком обязат</w:t>
      </w:r>
      <w:r w:rsidR="008332B3" w:rsidRPr="009F2C66">
        <w:rPr>
          <w:szCs w:val="24"/>
        </w:rPr>
        <w:t>ельств, установленных разделом 3 настоящего Приложения</w:t>
      </w:r>
      <w:r w:rsidR="005C3C46" w:rsidRPr="009F2C66">
        <w:rPr>
          <w:szCs w:val="24"/>
        </w:rPr>
        <w:t xml:space="preserve"> к Договору</w:t>
      </w:r>
      <w:r w:rsidRPr="009F2C66">
        <w:rPr>
          <w:szCs w:val="24"/>
        </w:rPr>
        <w:t xml:space="preserve">. </w:t>
      </w:r>
    </w:p>
    <w:p w14:paraId="76E0B322" w14:textId="78747F0E" w:rsidR="004C4190" w:rsidRPr="009F2C66" w:rsidRDefault="005830A6" w:rsidP="00E82187">
      <w:pPr>
        <w:pStyle w:val="a3"/>
        <w:numPr>
          <w:ilvl w:val="0"/>
          <w:numId w:val="6"/>
        </w:numPr>
        <w:spacing w:line="276" w:lineRule="auto"/>
        <w:ind w:left="0" w:firstLine="709"/>
        <w:contextualSpacing/>
        <w:jc w:val="both"/>
        <w:rPr>
          <w:szCs w:val="24"/>
        </w:rPr>
      </w:pPr>
      <w:r w:rsidRPr="009F2C66">
        <w:t>Окончательный расчет</w:t>
      </w:r>
      <w:r w:rsidR="004C4190" w:rsidRPr="009F2C66">
        <w:t xml:space="preserve"> Заказчик выплачивает </w:t>
      </w:r>
      <w:r w:rsidR="008332B3" w:rsidRPr="009F2C66">
        <w:t>в размере 50 % от Цены Договора</w:t>
      </w:r>
      <w:r w:rsidR="004C4190" w:rsidRPr="009F2C66">
        <w:t xml:space="preserve"> в течени</w:t>
      </w:r>
      <w:r w:rsidRPr="009F2C66">
        <w:t>е</w:t>
      </w:r>
      <w:r w:rsidR="004C4190" w:rsidRPr="009F2C66">
        <w:t xml:space="preserve"> 30 (тридцати) дней с даты подписания Заказчиком Акта приема-передачи Оборудования (Приложение № 2</w:t>
      </w:r>
      <w:r w:rsidR="00150814" w:rsidRPr="009F2C66">
        <w:t xml:space="preserve"> к Договору</w:t>
      </w:r>
      <w:r w:rsidR="004C4190" w:rsidRPr="009F2C66">
        <w:t xml:space="preserve">) </w:t>
      </w:r>
      <w:r w:rsidR="004C4190" w:rsidRPr="009F2C66">
        <w:rPr>
          <w:szCs w:val="24"/>
        </w:rPr>
        <w:t>на основании счёта, счёта-фактуры (если применимо), выставленных Поставщиком.</w:t>
      </w:r>
    </w:p>
    <w:p w14:paraId="4100F43C" w14:textId="6F905CD1" w:rsidR="008332B3" w:rsidRPr="009F2C66" w:rsidRDefault="00CC2096" w:rsidP="00E82187">
      <w:pPr>
        <w:tabs>
          <w:tab w:val="left" w:pos="1134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1.3. </w:t>
      </w:r>
      <w:r w:rsidR="008332B3" w:rsidRPr="009F2C66">
        <w:rPr>
          <w:rFonts w:ascii="Times New Roman" w:hAnsi="Times New Roman"/>
          <w:sz w:val="24"/>
          <w:szCs w:val="24"/>
        </w:rPr>
        <w:t xml:space="preserve">В случае просрочки исполнения Поставщиком обязательств по поставке Оборудования, Заказчик имеет право потребовать от Поставщика возвратить аванс, полученный согласно </w:t>
      </w:r>
      <w:proofErr w:type="spellStart"/>
      <w:r w:rsidR="008332B3" w:rsidRPr="009F2C66">
        <w:rPr>
          <w:rFonts w:ascii="Times New Roman" w:hAnsi="Times New Roman"/>
          <w:sz w:val="24"/>
          <w:szCs w:val="24"/>
        </w:rPr>
        <w:t>пп</w:t>
      </w:r>
      <w:proofErr w:type="spellEnd"/>
      <w:r w:rsidR="008332B3" w:rsidRPr="009F2C66">
        <w:rPr>
          <w:rFonts w:ascii="Times New Roman" w:hAnsi="Times New Roman"/>
          <w:sz w:val="24"/>
          <w:szCs w:val="24"/>
        </w:rPr>
        <w:t xml:space="preserve">. а) п. 1.2 настоящего Приложения к Договору. В таком случае Поставщик обязан произвести возврат авансового платежа по первому требованию Заказчика в течение 5 (пяти) рабочих дней с момента получения такого требования. </w:t>
      </w:r>
    </w:p>
    <w:p w14:paraId="5CA665FB" w14:textId="77777777" w:rsidR="008332B3" w:rsidRPr="009F2C66" w:rsidRDefault="008332B3" w:rsidP="00E82187">
      <w:pPr>
        <w:tabs>
          <w:tab w:val="left" w:pos="1134"/>
          <w:tab w:val="left" w:pos="1276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Под просрочкой выполнения обязательств понимается невыполнение Поставщиком своих обязательств к установленному Договором сроку, в том числе выполнение Поставщиком своих обязательств к установленному сроку не в полном объеме либо с нарушением условий о качестве.</w:t>
      </w:r>
    </w:p>
    <w:p w14:paraId="25C9D1F4" w14:textId="77777777" w:rsidR="009D11A0" w:rsidRPr="009F2C66" w:rsidRDefault="009D11A0" w:rsidP="00E82187">
      <w:pPr>
        <w:tabs>
          <w:tab w:val="left" w:pos="1134"/>
          <w:tab w:val="left" w:pos="1276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1.4. </w:t>
      </w:r>
      <w:r w:rsidR="008332B3" w:rsidRPr="009F2C66">
        <w:rPr>
          <w:rFonts w:ascii="Times New Roman" w:hAnsi="Times New Roman"/>
          <w:sz w:val="24"/>
          <w:szCs w:val="24"/>
        </w:rPr>
        <w:t>Требование возврата аванса Заказчиком и возврат аванса Поставщиком по указанному основанию не влечет за собой отказ от Договора. В случае возврата аванса по указанному основанию сумма возвращенного аванса по Договору выплачивается Заказчиком вместе с вторым платежом (</w:t>
      </w:r>
      <w:proofErr w:type="spellStart"/>
      <w:r w:rsidR="008332B3" w:rsidRPr="009F2C66">
        <w:rPr>
          <w:rFonts w:ascii="Times New Roman" w:hAnsi="Times New Roman"/>
          <w:sz w:val="24"/>
          <w:szCs w:val="24"/>
        </w:rPr>
        <w:t>пп</w:t>
      </w:r>
      <w:proofErr w:type="spellEnd"/>
      <w:r w:rsidR="008332B3" w:rsidRPr="009F2C66">
        <w:rPr>
          <w:rFonts w:ascii="Times New Roman" w:hAnsi="Times New Roman"/>
          <w:sz w:val="24"/>
          <w:szCs w:val="24"/>
        </w:rPr>
        <w:t>. б) п. 1.2 настоящего Приложения к Договору) после подписания сторонами Акта приёма-передачи Оборудования. Использование Заказчиком прав требования, предусмотренных настоящим пунктом Договора, не исключает возможность применения к Поставщику иных последствий просрочки исполнения договорных обязательств, предусмотренных Договором или действующим законодательством.</w:t>
      </w:r>
    </w:p>
    <w:p w14:paraId="6DF26C73" w14:textId="10331979" w:rsidR="008332B3" w:rsidRPr="009F2C66" w:rsidRDefault="009D11A0" w:rsidP="00E82187">
      <w:pPr>
        <w:tabs>
          <w:tab w:val="left" w:pos="1134"/>
          <w:tab w:val="left" w:pos="1276"/>
        </w:tabs>
        <w:spacing w:after="0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1.5. </w:t>
      </w:r>
      <w:r w:rsidR="008332B3" w:rsidRPr="009F2C66">
        <w:rPr>
          <w:rFonts w:ascii="Times New Roman" w:hAnsi="Times New Roman"/>
          <w:sz w:val="24"/>
          <w:szCs w:val="24"/>
        </w:rPr>
        <w:t xml:space="preserve">Стороны производят сверку взаиморасчётов по Договору каждые полгода (если срок исполнения договора превышает шесть месяцев), а также при расторжении или истечении срока действия Договора путём составления соответствующего Акта сверки взаиморасчётов, подписанного уполномоченными представителями Сторон. </w:t>
      </w:r>
    </w:p>
    <w:p w14:paraId="72D5666D" w14:textId="6174D49F" w:rsidR="00A82401" w:rsidRPr="009F2C66" w:rsidRDefault="008332B3" w:rsidP="00E0558E">
      <w:pPr>
        <w:pStyle w:val="a4"/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Акт сверки взаиморасчётов составляется Поставщиком и направляется Заказчику не позднее десятого числа месяца, следующего за отчётным. </w:t>
      </w:r>
    </w:p>
    <w:p w14:paraId="1DDC91C7" w14:textId="5BF569B8" w:rsidR="00A82401" w:rsidRPr="009F2C66" w:rsidRDefault="00975E51" w:rsidP="00192E5D">
      <w:pPr>
        <w:pStyle w:val="a4"/>
        <w:numPr>
          <w:ilvl w:val="0"/>
          <w:numId w:val="18"/>
        </w:numPr>
        <w:spacing w:after="0"/>
        <w:jc w:val="center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b/>
          <w:sz w:val="24"/>
          <w:szCs w:val="24"/>
        </w:rPr>
        <w:lastRenderedPageBreak/>
        <w:t>ПОРЯДОК ПРИЕМКИ ОБОРУДОВАНИЯ</w:t>
      </w:r>
    </w:p>
    <w:p w14:paraId="66AFF835" w14:textId="4AFD5C66" w:rsidR="00975E51" w:rsidRPr="009F2C66" w:rsidRDefault="00975E51" w:rsidP="00E82187">
      <w:pPr>
        <w:pStyle w:val="a4"/>
        <w:numPr>
          <w:ilvl w:val="1"/>
          <w:numId w:val="18"/>
        </w:numPr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В случае отсутствия технической документации, поставка считается некомплектной. Накладная по форме ТОРГ-12 (или УПД) подписываются Заказчиком лишь после получения полного комплекта технической документации. Поставка Оборудования без технической документации считается ненадлежащей и такое Оборудование не подлежит оплате до момента передачи на него необходимой документации. Поставщик гарантирует, что прилагаемая к Оборудованию техническая документация к Договору и её перевод на русский язык достаточны для правильной эксплуатации Оборудования.</w:t>
      </w:r>
    </w:p>
    <w:p w14:paraId="07D209FC" w14:textId="5409AAF8" w:rsidR="00975E51" w:rsidRPr="009F2C66" w:rsidRDefault="00975E51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Распаковка Оборудования должна происходить в присутствии уполномоченного представителя Поставщика. В случае отсутствия представителя Поставщика, Заказчик не производит распаковку прибывшего Оборудования самостоятельно. Накладная ТОРГ-12 (УПД) </w:t>
      </w:r>
      <w:r w:rsidR="00023F9E" w:rsidRPr="009F2C66">
        <w:rPr>
          <w:rFonts w:ascii="Times New Roman" w:hAnsi="Times New Roman"/>
          <w:sz w:val="24"/>
          <w:szCs w:val="24"/>
        </w:rPr>
        <w:t xml:space="preserve">подписывается Заказчиком </w:t>
      </w:r>
      <w:r w:rsidRPr="009F2C66">
        <w:rPr>
          <w:rFonts w:ascii="Times New Roman" w:hAnsi="Times New Roman"/>
          <w:sz w:val="24"/>
          <w:szCs w:val="24"/>
        </w:rPr>
        <w:t xml:space="preserve">после проверки комплектности. </w:t>
      </w:r>
    </w:p>
    <w:p w14:paraId="1FD5BE46" w14:textId="77777777" w:rsidR="00975E51" w:rsidRPr="009F2C66" w:rsidRDefault="00975E51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Заказчик в течение трех рабочих дней с даты получения Оборудования осуществляет проверку комплектности оборудования с представителем Поставщика, документально уполномоченным проводить проверку комплектности поставленного Оборудования и подписывать акт о недостатках, и при отсутствии замечаний Заказчик подписывает со своей стороны накладную по форме № ТОРГ-12 (УПД). </w:t>
      </w:r>
    </w:p>
    <w:p w14:paraId="65F13FF8" w14:textId="77777777" w:rsidR="00975E51" w:rsidRPr="009F2C66" w:rsidRDefault="00975E51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В случае выявления замечаний по комплектности, внешнему виду поставленного Оборудования, Заказчик совместно с представителем Поставщика, участвующим в проверке комплектности Оборудования, составляет Акт о недостатках с указанием выявленных замечаний, один экземпляр которого передаёт присутствующему при проверке представителю Поставщика. </w:t>
      </w:r>
    </w:p>
    <w:p w14:paraId="7330044D" w14:textId="4E51AB25" w:rsidR="00975E51" w:rsidRPr="009F2C66" w:rsidRDefault="00975E51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Восполнение недопоставки, замена Оборудования, устранение выявленных недостатков (в том числе устранение некомплектности) не освобождает Поставщика от ответственности за просрочку исполнения обязательств по своевременной поставке Оборудования</w:t>
      </w:r>
      <w:r w:rsidR="009F2C66" w:rsidRPr="009F2C66">
        <w:rPr>
          <w:szCs w:val="24"/>
        </w:rPr>
        <w:t xml:space="preserve"> </w:t>
      </w:r>
      <w:r w:rsidRPr="009F2C66">
        <w:rPr>
          <w:szCs w:val="24"/>
        </w:rPr>
        <w:t>(</w:t>
      </w:r>
      <w:proofErr w:type="spellStart"/>
      <w:r w:rsidRPr="009F2C66">
        <w:rPr>
          <w:szCs w:val="24"/>
        </w:rPr>
        <w:t>п.п</w:t>
      </w:r>
      <w:proofErr w:type="spellEnd"/>
      <w:r w:rsidRPr="009F2C66">
        <w:rPr>
          <w:szCs w:val="24"/>
        </w:rPr>
        <w:t xml:space="preserve">. 5.2, 5.3 Договора). </w:t>
      </w:r>
    </w:p>
    <w:p w14:paraId="1421FDCE" w14:textId="5F0A1A4F" w:rsidR="00975E51" w:rsidRPr="009F2C66" w:rsidRDefault="00975E51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Заказчик подписывает накладную по форме № ТОРГ-12 (УПД) после устранения П</w:t>
      </w:r>
      <w:r w:rsidR="009F2C66" w:rsidRPr="009F2C66">
        <w:rPr>
          <w:szCs w:val="24"/>
        </w:rPr>
        <w:t>оставщиком выявленных замечаний</w:t>
      </w:r>
      <w:r w:rsidRPr="009F2C66">
        <w:rPr>
          <w:szCs w:val="24"/>
        </w:rPr>
        <w:t>.</w:t>
      </w:r>
    </w:p>
    <w:p w14:paraId="771276D0" w14:textId="77777777" w:rsidR="00975E51" w:rsidRPr="009F2C66" w:rsidRDefault="00975E51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Подписание Заказчиком накладной ТОРГ-12 (УПД) подтверждает комплектность Оборудования и факт соответствия Оборудования сведениям, указанным в ТОРГ-12 (УПД), но не является окончательной приемкой Оборудования и не является основанием для оплаты Оборудования. Окончательная приемка Оборудования производится Заказчиком в процессе выполнения работ по вводу Оборудования в эксплуатацию. </w:t>
      </w:r>
    </w:p>
    <w:p w14:paraId="1A65057F" w14:textId="77777777" w:rsidR="00975E51" w:rsidRPr="009F2C66" w:rsidRDefault="00975E51" w:rsidP="00E82187">
      <w:pPr>
        <w:pStyle w:val="a3"/>
        <w:tabs>
          <w:tab w:val="left" w:pos="1134"/>
        </w:tabs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Срок проверки Оборудования и срок устранения Поставщиком выявленных недостатков входят в срок поставки, указанный в Спецификации.</w:t>
      </w:r>
    </w:p>
    <w:p w14:paraId="30909D66" w14:textId="355AE669" w:rsidR="00975E51" w:rsidRPr="009F2C66" w:rsidRDefault="00975E51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При расчете Заказчиком размера неустойки, начисляемой за каждый день просрочки исполнения Поставщиком обязательства, учитываются дни, потребовавшиеся Заказчику для проверки комплектности и устранения выявленных при проверк</w:t>
      </w:r>
      <w:r w:rsidR="00D77548" w:rsidRPr="009F2C66">
        <w:rPr>
          <w:rFonts w:ascii="Times New Roman" w:hAnsi="Times New Roman"/>
          <w:sz w:val="24"/>
          <w:szCs w:val="24"/>
        </w:rPr>
        <w:t>е</w:t>
      </w:r>
      <w:r w:rsidRPr="009F2C66">
        <w:rPr>
          <w:rFonts w:ascii="Times New Roman" w:hAnsi="Times New Roman"/>
          <w:sz w:val="24"/>
          <w:szCs w:val="24"/>
        </w:rPr>
        <w:t xml:space="preserve"> комплектности недостатков.</w:t>
      </w:r>
    </w:p>
    <w:p w14:paraId="36F317BD" w14:textId="77777777" w:rsidR="00975E51" w:rsidRPr="009F2C66" w:rsidRDefault="00975E51" w:rsidP="00E82187">
      <w:pPr>
        <w:numPr>
          <w:ilvl w:val="1"/>
          <w:numId w:val="18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Поставщик осуществляет погрузочно-разгрузочные работы поставляемого Оборудования самостоятельно и за свой счёт.</w:t>
      </w:r>
    </w:p>
    <w:p w14:paraId="26E284A7" w14:textId="77777777" w:rsidR="00975E51" w:rsidRPr="009F2C66" w:rsidRDefault="00975E51" w:rsidP="00E82187">
      <w:pPr>
        <w:numPr>
          <w:ilvl w:val="1"/>
          <w:numId w:val="18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Поставщик проводит установку, сборку и монтаж по месту поставки Оборудования. После механической установки, электрических подключений и механической пуско-наладки на территории Заказчика, осуществляется промежуточная пуско-наладка и окончательная приемка Оборудования.</w:t>
      </w:r>
    </w:p>
    <w:p w14:paraId="5B07D016" w14:textId="6AB567E2" w:rsidR="00975E51" w:rsidRPr="009F2C66" w:rsidRDefault="00975E51" w:rsidP="00E82187">
      <w:pPr>
        <w:numPr>
          <w:ilvl w:val="1"/>
          <w:numId w:val="18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lastRenderedPageBreak/>
        <w:t>Окончательная приемка Оборудования ос</w:t>
      </w:r>
      <w:r w:rsidR="0009432D" w:rsidRPr="009F2C66">
        <w:rPr>
          <w:rFonts w:ascii="Times New Roman" w:hAnsi="Times New Roman"/>
          <w:sz w:val="24"/>
          <w:szCs w:val="24"/>
        </w:rPr>
        <w:t>уществляется в соответствии с Техническим заданием</w:t>
      </w:r>
      <w:r w:rsidRPr="009F2C66">
        <w:rPr>
          <w:rFonts w:ascii="Times New Roman" w:hAnsi="Times New Roman"/>
          <w:sz w:val="24"/>
          <w:szCs w:val="24"/>
        </w:rPr>
        <w:t xml:space="preserve"> (Приложение к Спецификации) путем проведения приемо-сдаточных испытаний с проверкой </w:t>
      </w:r>
      <w:proofErr w:type="spellStart"/>
      <w:r w:rsidRPr="009F2C66">
        <w:rPr>
          <w:rFonts w:ascii="Times New Roman" w:hAnsi="Times New Roman"/>
          <w:sz w:val="24"/>
          <w:szCs w:val="24"/>
        </w:rPr>
        <w:t>точностных</w:t>
      </w:r>
      <w:proofErr w:type="spellEnd"/>
      <w:r w:rsidRPr="009F2C66">
        <w:rPr>
          <w:rFonts w:ascii="Times New Roman" w:hAnsi="Times New Roman"/>
          <w:sz w:val="24"/>
          <w:szCs w:val="24"/>
        </w:rPr>
        <w:t xml:space="preserve"> характеристик на площадке Заказчика. Указанные испытания проводятся с применением аттестованной оснастки и инструмента Поставщика. </w:t>
      </w:r>
    </w:p>
    <w:p w14:paraId="55C6B887" w14:textId="3986C827" w:rsidR="00975E51" w:rsidRPr="009F2C66" w:rsidRDefault="00975E51" w:rsidP="00E82187">
      <w:pPr>
        <w:numPr>
          <w:ilvl w:val="1"/>
          <w:numId w:val="18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После окончания работ при отсутствии замечаний со стороны Заказчика Поставщик подписывает и передает Заказчику два экземпляра Акта приема-передачи Оборудования (Приложение № 2</w:t>
      </w:r>
      <w:r w:rsidR="004B438A" w:rsidRPr="009F2C66">
        <w:rPr>
          <w:rFonts w:ascii="Times New Roman" w:hAnsi="Times New Roman"/>
          <w:sz w:val="24"/>
          <w:szCs w:val="24"/>
        </w:rPr>
        <w:t xml:space="preserve"> к Договору</w:t>
      </w:r>
      <w:r w:rsidRPr="009F2C66">
        <w:rPr>
          <w:rFonts w:ascii="Times New Roman" w:hAnsi="Times New Roman"/>
          <w:sz w:val="24"/>
          <w:szCs w:val="24"/>
        </w:rPr>
        <w:t xml:space="preserve">). </w:t>
      </w:r>
    </w:p>
    <w:p w14:paraId="43A1F965" w14:textId="77777777" w:rsidR="00975E51" w:rsidRPr="009F2C66" w:rsidRDefault="00975E51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Заказчик в течение 3 календарных дней со дня предоставления Акта приема-передачи Оборудования подписывает указанный акт или направляет Поставщику мотивированный отказ его подписания.</w:t>
      </w:r>
    </w:p>
    <w:p w14:paraId="37E9762D" w14:textId="77777777" w:rsidR="00975E51" w:rsidRPr="009F2C66" w:rsidRDefault="00975E51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 xml:space="preserve">На дефекты Оборудования, выявленные в процессе монтажа, наладки или испытания, а также по результатам контроля, составляется Акт о дефектах. </w:t>
      </w:r>
    </w:p>
    <w:p w14:paraId="12677810" w14:textId="27AF7DE6" w:rsidR="00975E51" w:rsidRPr="009F2C66" w:rsidRDefault="00975E51" w:rsidP="00E82187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Срок устранения Поставщиком выявленных недостатков</w:t>
      </w:r>
      <w:r w:rsidR="001B5FBD" w:rsidRPr="009F2C66">
        <w:rPr>
          <w:rFonts w:ascii="Times New Roman" w:hAnsi="Times New Roman"/>
          <w:sz w:val="24"/>
          <w:szCs w:val="24"/>
        </w:rPr>
        <w:t xml:space="preserve"> (дефектов)</w:t>
      </w:r>
      <w:r w:rsidRPr="009F2C66">
        <w:rPr>
          <w:rFonts w:ascii="Times New Roman" w:hAnsi="Times New Roman"/>
          <w:sz w:val="24"/>
          <w:szCs w:val="24"/>
        </w:rPr>
        <w:t xml:space="preserve"> вход</w:t>
      </w:r>
      <w:r w:rsidR="001B5FBD" w:rsidRPr="009F2C66">
        <w:rPr>
          <w:rFonts w:ascii="Times New Roman" w:hAnsi="Times New Roman"/>
          <w:sz w:val="24"/>
          <w:szCs w:val="24"/>
        </w:rPr>
        <w:t>и</w:t>
      </w:r>
      <w:r w:rsidRPr="009F2C66">
        <w:rPr>
          <w:rFonts w:ascii="Times New Roman" w:hAnsi="Times New Roman"/>
          <w:sz w:val="24"/>
          <w:szCs w:val="24"/>
        </w:rPr>
        <w:t xml:space="preserve">т в срок поставки Оборудования, указанный в Спецификации, и учитываются для целей начисления неустойки за просрочку поставки Оборудования по Договору. </w:t>
      </w:r>
    </w:p>
    <w:p w14:paraId="2675BDE1" w14:textId="77777777" w:rsidR="00975E51" w:rsidRPr="009F2C66" w:rsidRDefault="00975E51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В случае составления Акта о дефектах, Акт приёма-передачи Оборудования подписываются после устранения выявленных дефектов.</w:t>
      </w:r>
    </w:p>
    <w:p w14:paraId="0E021FD5" w14:textId="77777777" w:rsidR="00975E51" w:rsidRPr="009F2C66" w:rsidRDefault="00975E51" w:rsidP="00E82187">
      <w:pPr>
        <w:pStyle w:val="a4"/>
        <w:spacing w:after="0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Окончательная приемка Оборудования производится в процессе проведения работ по вводу Оборудования в эксплуатацию в присутствии уполномоченного представителя Поставщика. При отсутствии замечаний к Оборудованию Заказчик подписывает со своей стороны Акт приёма-передачи Оборудования.</w:t>
      </w:r>
    </w:p>
    <w:p w14:paraId="788C281A" w14:textId="77777777" w:rsidR="00975E51" w:rsidRPr="009F2C66" w:rsidRDefault="00975E51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Если мнения Сторон относительно качества Оборудования и выполненных работ расходятся, то Стороны вправе привлечь специалистов для определения качества выполненных работ и Оборудования.</w:t>
      </w:r>
    </w:p>
    <w:p w14:paraId="33EB6DCC" w14:textId="1B5FF4AB" w:rsidR="00975E51" w:rsidRPr="009F2C66" w:rsidRDefault="00975E51" w:rsidP="00E82187">
      <w:pPr>
        <w:numPr>
          <w:ilvl w:val="1"/>
          <w:numId w:val="18"/>
        </w:numPr>
        <w:tabs>
          <w:tab w:val="left" w:pos="1134"/>
        </w:tabs>
        <w:spacing w:after="0"/>
        <w:ind w:left="0" w:firstLine="709"/>
        <w:jc w:val="both"/>
        <w:outlineLvl w:val="2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Датой исполнения обязательств Поставщика по поставке Оборудования считается дата подписания Сторонами Акта приема-передачи Оборудования (Приложение № 2</w:t>
      </w:r>
      <w:r w:rsidR="004B438A" w:rsidRPr="009F2C66">
        <w:rPr>
          <w:rFonts w:ascii="Times New Roman" w:hAnsi="Times New Roman"/>
          <w:sz w:val="24"/>
          <w:szCs w:val="24"/>
        </w:rPr>
        <w:t xml:space="preserve"> к Договору</w:t>
      </w:r>
      <w:r w:rsidRPr="009F2C66">
        <w:rPr>
          <w:rFonts w:ascii="Times New Roman" w:hAnsi="Times New Roman"/>
          <w:sz w:val="24"/>
          <w:szCs w:val="24"/>
        </w:rPr>
        <w:t xml:space="preserve">). </w:t>
      </w:r>
    </w:p>
    <w:p w14:paraId="69E00ACA" w14:textId="0CED4DF4" w:rsidR="00975E51" w:rsidRPr="009F2C66" w:rsidRDefault="00975E51" w:rsidP="00E82187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Риск случайной гибели Оборудования переходит от Поставщика к Заказчику с момента подписания Заказчиком товарной накладной по форме № ТОРГ-12 (или УПД). Право собственности на Оборудование переходит к Заказчику с момента подписания Заказчиком Акта приёма-передачи Оборудования (Приложение № 2</w:t>
      </w:r>
      <w:r w:rsidR="004B438A" w:rsidRPr="009F2C66">
        <w:rPr>
          <w:szCs w:val="24"/>
        </w:rPr>
        <w:t xml:space="preserve"> к Договору</w:t>
      </w:r>
      <w:r w:rsidRPr="009F2C66">
        <w:rPr>
          <w:szCs w:val="24"/>
        </w:rPr>
        <w:t>).</w:t>
      </w:r>
    </w:p>
    <w:p w14:paraId="7D97554C" w14:textId="21A02D41" w:rsidR="001F3055" w:rsidRPr="009F2C66" w:rsidRDefault="00975E51" w:rsidP="002262E8">
      <w:pPr>
        <w:pStyle w:val="a3"/>
        <w:spacing w:line="276" w:lineRule="auto"/>
        <w:ind w:firstLine="709"/>
        <w:jc w:val="both"/>
        <w:rPr>
          <w:szCs w:val="24"/>
        </w:rPr>
      </w:pPr>
      <w:r w:rsidRPr="009F2C66">
        <w:rPr>
          <w:szCs w:val="24"/>
        </w:rPr>
        <w:t>Поставщик выставляет Заказчику счёт-фактуру (счет-фактура выставляется только в случае, если является плательщиком НДС) на основании статьи 169 Налогового кодекса Российской Федерации и постановления Правительства Российской Федерации от 26 декабря 2011 г. № 1137 «О формах и правилах заполнения (ведения) документов, применяемых при расчётах по налогу на добавленную стоимость» с обязательным заполнением графы 10 «Страна происхождения товара» и графы 11 «Регистрационный номер таможенной декларации».</w:t>
      </w:r>
    </w:p>
    <w:p w14:paraId="5D0CF1B5" w14:textId="3ACFDDCF" w:rsidR="002262E8" w:rsidRPr="009F2C66" w:rsidRDefault="002262E8" w:rsidP="009F2C66"/>
    <w:p w14:paraId="288CBBF3" w14:textId="305507CA" w:rsidR="001F3055" w:rsidRPr="009F2C66" w:rsidRDefault="001C3419" w:rsidP="00E82187">
      <w:pPr>
        <w:tabs>
          <w:tab w:val="left" w:pos="284"/>
        </w:tabs>
        <w:spacing w:before="240" w:after="120"/>
        <w:jc w:val="center"/>
        <w:rPr>
          <w:rFonts w:ascii="Times New Roman" w:hAnsi="Times New Roman"/>
          <w:b/>
          <w:sz w:val="24"/>
          <w:szCs w:val="24"/>
        </w:rPr>
      </w:pPr>
      <w:r w:rsidRPr="009F2C66">
        <w:rPr>
          <w:rFonts w:ascii="Times New Roman" w:hAnsi="Times New Roman"/>
          <w:b/>
          <w:sz w:val="24"/>
          <w:szCs w:val="24"/>
        </w:rPr>
        <w:t xml:space="preserve">3. </w:t>
      </w:r>
      <w:r w:rsidR="001F3055" w:rsidRPr="009F2C66">
        <w:rPr>
          <w:rFonts w:ascii="Times New Roman" w:hAnsi="Times New Roman"/>
          <w:b/>
          <w:sz w:val="24"/>
          <w:szCs w:val="24"/>
        </w:rPr>
        <w:t>ОБЕСПЕЧЕНИЕ ОБЯЗАТЕЛЬСТВ ПОСТАВЩИКА</w:t>
      </w:r>
    </w:p>
    <w:p w14:paraId="3A1319A4" w14:textId="2786F8DB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Поставщик предоставляет Заказчику обеспечение исполнения следующих обязательств по Договору:</w:t>
      </w:r>
    </w:p>
    <w:p w14:paraId="09CB838B" w14:textId="77777777" w:rsidR="001F3055" w:rsidRPr="009F2C66" w:rsidRDefault="001F3055" w:rsidP="00E82187">
      <w:pPr>
        <w:pStyle w:val="a4"/>
        <w:numPr>
          <w:ilvl w:val="1"/>
          <w:numId w:val="13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lastRenderedPageBreak/>
        <w:t>обеспечение исполнения основных обязательств по Договору (в т. ч. уплату неустойки (штрафов и пени)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 и возмещение убытков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в случае неисполнения или ненадлежащего исполнения Поставщиком обязательств по Договору);</w:t>
      </w:r>
    </w:p>
    <w:p w14:paraId="5F82329A" w14:textId="77777777" w:rsidR="001F3055" w:rsidRPr="009F2C66" w:rsidRDefault="001F3055" w:rsidP="00E82187">
      <w:pPr>
        <w:pStyle w:val="a4"/>
        <w:numPr>
          <w:ilvl w:val="1"/>
          <w:numId w:val="13"/>
        </w:numPr>
        <w:tabs>
          <w:tab w:val="left" w:pos="0"/>
        </w:tabs>
        <w:spacing w:after="0"/>
        <w:ind w:left="0" w:firstLine="709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обеспечение возврата аванса.</w:t>
      </w:r>
    </w:p>
    <w:p w14:paraId="20DC263F" w14:textId="76121EA4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Размер обеспечения исполнения обязательств по Договору составляет </w:t>
      </w:r>
      <w:r w:rsidRPr="009F2C66">
        <w:rPr>
          <w:rFonts w:ascii="Times New Roman" w:hAnsi="Times New Roman"/>
          <w:sz w:val="24"/>
          <w:szCs w:val="24"/>
          <w:lang w:eastAsia="x-none"/>
        </w:rPr>
        <w:t>5</w:t>
      </w:r>
      <w:r w:rsidR="005C3C46" w:rsidRPr="009F2C66">
        <w:rPr>
          <w:rFonts w:ascii="Times New Roman" w:hAnsi="Times New Roman"/>
          <w:sz w:val="24"/>
          <w:szCs w:val="24"/>
          <w:lang w:val="x-none" w:eastAsia="x-none"/>
        </w:rPr>
        <w:t>0% от Цены Договора</w:t>
      </w:r>
      <w:r w:rsidRPr="009F2C66">
        <w:rPr>
          <w:rFonts w:ascii="Times New Roman" w:hAnsi="Times New Roman"/>
          <w:sz w:val="24"/>
          <w:szCs w:val="24"/>
          <w:lang w:eastAsia="x-none"/>
        </w:rPr>
        <w:t>, и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="003F7E3F" w:rsidRPr="009F2C66">
        <w:rPr>
          <w:rFonts w:ascii="Times New Roman" w:hAnsi="Times New Roman"/>
          <w:sz w:val="24"/>
          <w:szCs w:val="24"/>
          <w:lang w:eastAsia="x-none"/>
        </w:rPr>
        <w:t>составляет</w:t>
      </w:r>
      <w:r w:rsidR="00DE2B34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="00555A41">
        <w:rPr>
          <w:rFonts w:ascii="Times New Roman" w:hAnsi="Times New Roman"/>
          <w:sz w:val="24"/>
          <w:szCs w:val="24"/>
          <w:lang w:eastAsia="x-none"/>
        </w:rPr>
        <w:t>___________________________</w:t>
      </w:r>
      <w:bookmarkStart w:id="0" w:name="_GoBack"/>
      <w:bookmarkEnd w:id="0"/>
      <w:r w:rsidRPr="009F2C66">
        <w:rPr>
          <w:rFonts w:ascii="Times New Roman" w:hAnsi="Times New Roman"/>
          <w:sz w:val="24"/>
          <w:szCs w:val="24"/>
          <w:lang w:val="x-none" w:eastAsia="x-none"/>
        </w:rPr>
        <w:t>, НДС не облагается.</w:t>
      </w:r>
    </w:p>
    <w:p w14:paraId="6F3F7396" w14:textId="60102063" w:rsidR="001F3055" w:rsidRPr="009F2C66" w:rsidRDefault="00960B0D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eastAsia="x-none"/>
        </w:rPr>
        <w:t>Ст</w:t>
      </w:r>
      <w:r w:rsidR="001C3419" w:rsidRPr="009F2C66">
        <w:rPr>
          <w:rFonts w:ascii="Times New Roman" w:hAnsi="Times New Roman"/>
          <w:sz w:val="24"/>
          <w:szCs w:val="24"/>
          <w:lang w:eastAsia="x-none"/>
        </w:rPr>
        <w:t xml:space="preserve">ороны пришли к соглашению, что </w:t>
      </w:r>
      <w:r w:rsidR="001C3419" w:rsidRPr="009F2C66">
        <w:rPr>
          <w:rFonts w:ascii="Times New Roman" w:hAnsi="Times New Roman"/>
          <w:sz w:val="24"/>
          <w:szCs w:val="24"/>
          <w:lang w:val="x-none" w:eastAsia="x-none"/>
        </w:rPr>
        <w:t>обеспечение</w:t>
      </w:r>
      <w:r w:rsidR="001F3055"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исполнения обязательств по договору предостав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ляется </w:t>
      </w:r>
      <w:r w:rsidR="001F3055" w:rsidRPr="009F2C66">
        <w:rPr>
          <w:rFonts w:ascii="Times New Roman" w:hAnsi="Times New Roman"/>
          <w:sz w:val="24"/>
          <w:szCs w:val="24"/>
          <w:lang w:val="x-none" w:eastAsia="x-none"/>
        </w:rPr>
        <w:t>в виде безотзывной банковской гарантии, выданной банком и соответствующей требованиям, установленным в настоящем Договоре;</w:t>
      </w:r>
    </w:p>
    <w:p w14:paraId="3677F716" w14:textId="6CDF8957" w:rsidR="001F3055" w:rsidRPr="009F2C66" w:rsidRDefault="00FA3551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192E5D">
        <w:rPr>
          <w:rFonts w:ascii="Times New Roman" w:hAnsi="Times New Roman"/>
          <w:sz w:val="24"/>
          <w:szCs w:val="24"/>
          <w:lang w:eastAsia="x-none"/>
        </w:rPr>
        <w:t>Д</w:t>
      </w:r>
      <w:r w:rsidR="001F3055" w:rsidRPr="00192E5D">
        <w:rPr>
          <w:rFonts w:ascii="Times New Roman" w:hAnsi="Times New Roman"/>
          <w:sz w:val="24"/>
          <w:szCs w:val="24"/>
          <w:lang w:eastAsia="x-none"/>
        </w:rPr>
        <w:t>окумент</w:t>
      </w:r>
      <w:r w:rsidR="001F3055" w:rsidRPr="009F2C66">
        <w:rPr>
          <w:rFonts w:ascii="Times New Roman" w:hAnsi="Times New Roman"/>
          <w:strike/>
          <w:sz w:val="24"/>
          <w:szCs w:val="24"/>
          <w:lang w:val="x-none" w:eastAsia="x-none"/>
        </w:rPr>
        <w:t>,</w:t>
      </w:r>
      <w:r w:rsidR="001F3055"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подтверждающий предоставление обеспечения исполнения обязательств по Договору, должен быть предъявлен Заказчику </w:t>
      </w:r>
      <w:r w:rsidRPr="009F2C66">
        <w:rPr>
          <w:rFonts w:ascii="Times New Roman" w:hAnsi="Times New Roman"/>
          <w:sz w:val="24"/>
          <w:szCs w:val="24"/>
          <w:lang w:eastAsia="x-none"/>
        </w:rPr>
        <w:t>в течение 5 рабочих</w:t>
      </w:r>
      <w:r w:rsidR="001F3055" w:rsidRPr="009F2C66">
        <w:rPr>
          <w:rFonts w:ascii="Times New Roman" w:hAnsi="Times New Roman"/>
          <w:sz w:val="24"/>
          <w:szCs w:val="24"/>
          <w:lang w:eastAsia="x-none"/>
        </w:rPr>
        <w:t xml:space="preserve"> дней с даты заключения Договора Сторонами</w:t>
      </w:r>
      <w:r w:rsidR="001F3055" w:rsidRPr="009F2C66">
        <w:rPr>
          <w:rFonts w:ascii="Times New Roman" w:hAnsi="Times New Roman"/>
          <w:sz w:val="24"/>
          <w:szCs w:val="24"/>
          <w:lang w:val="x-none" w:eastAsia="x-none"/>
        </w:rPr>
        <w:t>.</w:t>
      </w:r>
    </w:p>
    <w:p w14:paraId="334EE6FA" w14:textId="0AAA57DE" w:rsidR="001F3055" w:rsidRPr="009F2C66" w:rsidRDefault="007324A1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eastAsia="x-none"/>
        </w:rPr>
        <w:t>Г</w:t>
      </w:r>
      <w:r w:rsidR="001F3055" w:rsidRPr="009F2C66">
        <w:rPr>
          <w:rFonts w:ascii="Times New Roman" w:hAnsi="Times New Roman"/>
          <w:sz w:val="24"/>
          <w:szCs w:val="24"/>
        </w:rPr>
        <w:t xml:space="preserve">арантия должна </w:t>
      </w:r>
      <w:r w:rsidR="001F3055" w:rsidRPr="009F2C66">
        <w:rPr>
          <w:rFonts w:ascii="Times New Roman" w:hAnsi="Times New Roman"/>
          <w:sz w:val="24"/>
          <w:szCs w:val="24"/>
          <w:lang w:val="x-none" w:eastAsia="x-none"/>
        </w:rPr>
        <w:t xml:space="preserve">отвечать, как минимум следующим требованиям: </w:t>
      </w:r>
    </w:p>
    <w:p w14:paraId="74FFD271" w14:textId="77777777" w:rsidR="001F3055" w:rsidRPr="009F2C66" w:rsidRDefault="001F3055" w:rsidP="00192E5D">
      <w:pPr>
        <w:pStyle w:val="4"/>
        <w:numPr>
          <w:ilvl w:val="2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 xml:space="preserve">Банковская гарантия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должна быть безотзывной.</w:t>
      </w:r>
    </w:p>
    <w:p w14:paraId="15394026" w14:textId="77777777" w:rsidR="001F3055" w:rsidRPr="009F2C66" w:rsidRDefault="001F3055" w:rsidP="00192E5D">
      <w:pPr>
        <w:pStyle w:val="4"/>
        <w:numPr>
          <w:ilvl w:val="2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 xml:space="preserve">Банковская гарантия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должна содержать:</w:t>
      </w:r>
    </w:p>
    <w:p w14:paraId="505EB876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дату выдачи;</w:t>
      </w:r>
    </w:p>
    <w:p w14:paraId="5CD76BB8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обеспечиваемое обязательство (исполнение договора, возврат аванса, уплата пени и штрафов</w:t>
      </w:r>
      <w:r w:rsidRPr="009F2C66">
        <w:rPr>
          <w:rFonts w:ascii="Times New Roman" w:hAnsi="Times New Roman"/>
          <w:sz w:val="24"/>
          <w:szCs w:val="24"/>
          <w:lang w:eastAsia="x-none"/>
        </w:rPr>
        <w:t>, возмещение убытков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);</w:t>
      </w:r>
    </w:p>
    <w:p w14:paraId="4F4C5E6A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наименование, реквизиты, адрес гаранта;</w:t>
      </w:r>
    </w:p>
    <w:p w14:paraId="3FCEE9EA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наименование, реквизиты, адрес бенефициара;</w:t>
      </w:r>
    </w:p>
    <w:p w14:paraId="7FF094F0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наименование, реквизиты, адрес принципала;</w:t>
      </w:r>
    </w:p>
    <w:p w14:paraId="4B8EC0B6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>ссылку на номер и дату договора, предмет договора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;</w:t>
      </w:r>
    </w:p>
    <w:p w14:paraId="3E83D3F8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сумму гарантии, подлежащую уплате гарантом бенефициару в случаях, установленных договором и законодательством Российской Федерации, и валюту гарантии;</w:t>
      </w:r>
    </w:p>
    <w:p w14:paraId="6267A05E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перечень документов, которые необходимо представить гаранту в случае предъявления бенефициаром требования об уплате денежной суммы по гарантии (письменное требование платежа, документы, подтверждающие полномочия лица, подписавшего требование);</w:t>
      </w:r>
    </w:p>
    <w:p w14:paraId="3C8016BB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срок действия гарантии;</w:t>
      </w:r>
    </w:p>
    <w:p w14:paraId="18F4E2F2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срок, в течение которого гарантом должны быть удовлетворены требования бенефициара (не может составлять более </w:t>
      </w:r>
      <w:r w:rsidRPr="009F2C66">
        <w:rPr>
          <w:rFonts w:ascii="Times New Roman" w:hAnsi="Times New Roman"/>
          <w:sz w:val="24"/>
          <w:szCs w:val="24"/>
          <w:lang w:eastAsia="x-none"/>
        </w:rPr>
        <w:t>десяти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рабочих дней со дня получения письменного требования бенефициара);</w:t>
      </w:r>
    </w:p>
    <w:p w14:paraId="05B31DAF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обстоятельства, при наступлении которых должна быть выплачена сумма гарантии;</w:t>
      </w:r>
    </w:p>
    <w:p w14:paraId="438665CA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место предъявления требования об уплате бенефициаром гаранту;</w:t>
      </w:r>
    </w:p>
    <w:p w14:paraId="15FBDE76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обязанность гаранта уплатить бенефициару неустойку в размере не менее 0,1% денежной суммы, подлежащей уплате, за каждый календарный день просрочки;</w:t>
      </w:r>
    </w:p>
    <w:p w14:paraId="7A9213CE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указание на согласие гаранта с тем, что изменения и дополнения, внесённые в договор, исполнение которого обеспечивает гарантия, не освобождают гаранта от обязательств по соответствующей гарантии;</w:t>
      </w:r>
    </w:p>
    <w:p w14:paraId="510EB5DA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условие о праве бенефициара на бесспорное списание денежных средств со счёта гаранта, если гарантом в срок не более чем </w:t>
      </w:r>
      <w:r w:rsidRPr="009F2C66">
        <w:rPr>
          <w:rFonts w:ascii="Times New Roman" w:hAnsi="Times New Roman"/>
          <w:sz w:val="24"/>
          <w:szCs w:val="24"/>
          <w:lang w:eastAsia="x-none"/>
        </w:rPr>
        <w:t>пяти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рабочих дней не исполнено требование бенефициара об уплате денежной суммы по банковской гарантии, направленное до окончания срока действия банковской гарантии;</w:t>
      </w:r>
    </w:p>
    <w:p w14:paraId="3C635B51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lastRenderedPageBreak/>
        <w:t>условие, согласно которому исполнением обязательств гаранта по гарантии является фактическое поступление денежных сумм на счёт бенефициара;</w:t>
      </w:r>
    </w:p>
    <w:p w14:paraId="4AB2F436" w14:textId="77777777" w:rsidR="001F3055" w:rsidRPr="009F2C66" w:rsidRDefault="001F3055" w:rsidP="00E82187">
      <w:pPr>
        <w:pStyle w:val="a4"/>
        <w:numPr>
          <w:ilvl w:val="0"/>
          <w:numId w:val="11"/>
        </w:numPr>
        <w:spacing w:after="0"/>
        <w:ind w:left="1134" w:hanging="425"/>
        <w:jc w:val="both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условие о возможности передачи правопреемнику бенефициара по договору права требования к гаранту, принадлежащие бенефициару по гарантии.</w:t>
      </w:r>
    </w:p>
    <w:p w14:paraId="4E4FA7E3" w14:textId="77777777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 xml:space="preserve">Банковская гарантия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не должна содержать условие о представлении гаранту судебных актов и любых иных документов, подтверждающих неисполнение обязательств принципалом для уплаты денежных средств по требованию бенефициара. </w:t>
      </w:r>
    </w:p>
    <w:p w14:paraId="60E89B5C" w14:textId="77777777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 xml:space="preserve">Банковская гарантия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должна отвечать также следующим требованиям:</w:t>
      </w:r>
    </w:p>
    <w:p w14:paraId="569D07D7" w14:textId="77777777" w:rsidR="001F3055" w:rsidRPr="009F2C66" w:rsidRDefault="001F3055" w:rsidP="00E82187">
      <w:pPr>
        <w:pStyle w:val="5"/>
        <w:numPr>
          <w:ilvl w:val="0"/>
          <w:numId w:val="12"/>
        </w:numPr>
        <w:tabs>
          <w:tab w:val="left" w:pos="0"/>
        </w:tabs>
        <w:spacing w:before="0" w:line="276" w:lineRule="auto"/>
        <w:ind w:left="1134" w:hanging="425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срок действия банковской гарантии должен оканчиваться не ранее одного месяца с момента исполнения Поставщиком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обязательств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 по вводу Оборудования в эксплуатацию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;</w:t>
      </w:r>
    </w:p>
    <w:p w14:paraId="6142A0C4" w14:textId="16660D38" w:rsidR="001F3055" w:rsidRPr="009F2C66" w:rsidRDefault="001F3055" w:rsidP="00E82187">
      <w:pPr>
        <w:pStyle w:val="5"/>
        <w:numPr>
          <w:ilvl w:val="0"/>
          <w:numId w:val="12"/>
        </w:numPr>
        <w:tabs>
          <w:tab w:val="left" w:pos="0"/>
        </w:tabs>
        <w:spacing w:before="0" w:line="276" w:lineRule="auto"/>
        <w:ind w:left="1134" w:hanging="425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 xml:space="preserve">банковская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гарантия должна быть выдана банком</w:t>
      </w:r>
      <w:r w:rsidR="00B9054A" w:rsidRPr="009F2C66">
        <w:rPr>
          <w:rFonts w:ascii="Times New Roman" w:hAnsi="Times New Roman"/>
          <w:sz w:val="24"/>
          <w:szCs w:val="24"/>
          <w:lang w:eastAsia="x-none"/>
        </w:rPr>
        <w:t xml:space="preserve">,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соответствующим требованиям, установленным в Приложении 10 «Требования к банкам, гарантии которых принимаются Корпорацией и организациями Корпорации в качестве обеспечения заявки и/или обеспечения исполнения договора, заключаемого Корпорацией или организацией Корпорации по итогам процедуры закупки» к Единому Положению о закупке Государственной корпорации «</w:t>
      </w:r>
      <w:proofErr w:type="spellStart"/>
      <w:r w:rsidRPr="009F2C66">
        <w:rPr>
          <w:rFonts w:ascii="Times New Roman" w:hAnsi="Times New Roman"/>
          <w:sz w:val="24"/>
          <w:szCs w:val="24"/>
          <w:lang w:val="x-none" w:eastAsia="x-none"/>
        </w:rPr>
        <w:t>Ростех</w:t>
      </w:r>
      <w:proofErr w:type="spellEnd"/>
      <w:r w:rsidRPr="009F2C66">
        <w:rPr>
          <w:rFonts w:ascii="Times New Roman" w:hAnsi="Times New Roman"/>
          <w:sz w:val="24"/>
          <w:szCs w:val="24"/>
          <w:lang w:val="x-none" w:eastAsia="x-none"/>
        </w:rPr>
        <w:t>», размещённому в Единой информационной системе по адресу www.zakupki.gov.ru;</w:t>
      </w:r>
    </w:p>
    <w:p w14:paraId="541E5AFD" w14:textId="35D3D098" w:rsidR="001F3055" w:rsidRPr="009F2C66" w:rsidRDefault="001F3055" w:rsidP="00E82187">
      <w:pPr>
        <w:pStyle w:val="5"/>
        <w:numPr>
          <w:ilvl w:val="0"/>
          <w:numId w:val="12"/>
        </w:numPr>
        <w:tabs>
          <w:tab w:val="left" w:pos="0"/>
        </w:tabs>
        <w:spacing w:before="0" w:line="276" w:lineRule="auto"/>
        <w:ind w:left="1134" w:hanging="425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сумма </w:t>
      </w:r>
      <w:r w:rsidRPr="009F2C66">
        <w:rPr>
          <w:rFonts w:ascii="Times New Roman" w:hAnsi="Times New Roman"/>
          <w:sz w:val="24"/>
          <w:szCs w:val="24"/>
        </w:rPr>
        <w:t>банковской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гарантии должна быть не менее суммы обеспечения исполнения обязательств по Договору;</w:t>
      </w:r>
      <w:r w:rsidR="005F7D88" w:rsidRPr="009F2C66">
        <w:rPr>
          <w:rFonts w:ascii="Times New Roman" w:hAnsi="Times New Roman"/>
          <w:sz w:val="24"/>
          <w:szCs w:val="24"/>
          <w:lang w:eastAsia="x-none"/>
        </w:rPr>
        <w:t xml:space="preserve"> </w:t>
      </w:r>
    </w:p>
    <w:p w14:paraId="2B95894F" w14:textId="77777777" w:rsidR="001F3055" w:rsidRPr="009F2C66" w:rsidRDefault="001F3055" w:rsidP="00E82187">
      <w:pPr>
        <w:pStyle w:val="5"/>
        <w:numPr>
          <w:ilvl w:val="0"/>
          <w:numId w:val="12"/>
        </w:numPr>
        <w:tabs>
          <w:tab w:val="left" w:pos="0"/>
        </w:tabs>
        <w:spacing w:before="0" w:line="276" w:lineRule="auto"/>
        <w:ind w:left="1134" w:hanging="425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банковская гарантия должна содержать обязательства принципала, надлежащее исполнение которых обеспечивается банковской гарантией, включая ссылку на дату и номер договора.</w:t>
      </w:r>
    </w:p>
    <w:p w14:paraId="22C156AB" w14:textId="77777777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В случае неисполнения или ненадлежащего исполнения Поставщиком своих обязательств по договору Заказчик заявляет требование платежа банку, выдавшему безотзывную банковскую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гарантию, в произвольной форме, указав в своём требовании на факт, суть и размер неисполнения Поставщиком своих обязательств и сумму требования, подлежащего удовлетворению банком.</w:t>
      </w:r>
    </w:p>
    <w:p w14:paraId="6E26B616" w14:textId="4CE13704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>Банковская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гарантия должна быть выдана по форме, указанной в приложении 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к </w:t>
      </w:r>
      <w:r w:rsidR="002F5EFE" w:rsidRPr="009F2C66">
        <w:rPr>
          <w:rFonts w:ascii="Times New Roman" w:hAnsi="Times New Roman"/>
          <w:sz w:val="24"/>
          <w:szCs w:val="24"/>
          <w:lang w:eastAsia="x-none"/>
        </w:rPr>
        <w:t>настоящему Приложению к Договору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. Все отступления от формы предварительно согласовываются с Заказчиком. В случае если </w:t>
      </w:r>
      <w:r w:rsidRPr="009F2C66">
        <w:rPr>
          <w:rFonts w:ascii="Times New Roman" w:hAnsi="Times New Roman"/>
          <w:sz w:val="24"/>
          <w:szCs w:val="24"/>
        </w:rPr>
        <w:t xml:space="preserve">банковская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гарантия будет представлена по форме, не согласованной с Заказчиком, обеспечение исполнения обязательств Поставщика не будет считаться представленным.</w:t>
      </w:r>
    </w:p>
    <w:p w14:paraId="5E244D45" w14:textId="77777777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Поставщик обязан поменять банковскую гарантию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 в течение 5 рабочих дней </w:t>
      </w:r>
      <w:r w:rsidRPr="009F2C66">
        <w:rPr>
          <w:rFonts w:ascii="Times New Roman" w:hAnsi="Times New Roman"/>
          <w:sz w:val="24"/>
          <w:szCs w:val="24"/>
        </w:rPr>
        <w:t>с даты получения уведомления от Заказчика о несоответствии банка - Гаранта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в случае, если в течение срока действия обеспечения банк-Гарант перестал соответствовать действующим требованиям установленным в Приложении 10 «Требования к банкам, гарантии которых принимаются Корпорацией и организациями Корпорации в качестве обеспечения заявки и/или обеспечения исполнения договора, заключаемого Корпорацией или организацией Корпорации по итогам процедуры закупки» к Единому Положению о закупке Государственной корпорации «</w:t>
      </w:r>
      <w:proofErr w:type="spellStart"/>
      <w:r w:rsidRPr="009F2C66">
        <w:rPr>
          <w:rFonts w:ascii="Times New Roman" w:hAnsi="Times New Roman"/>
          <w:sz w:val="24"/>
          <w:szCs w:val="24"/>
          <w:lang w:val="x-none" w:eastAsia="x-none"/>
        </w:rPr>
        <w:t>Ростех</w:t>
      </w:r>
      <w:proofErr w:type="spellEnd"/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», размещённому в Единой информационной системе по адресу </w:t>
      </w:r>
      <w:hyperlink r:id="rId6" w:history="1">
        <w:r w:rsidRPr="009F2C66">
          <w:rPr>
            <w:rFonts w:ascii="Times New Roman" w:hAnsi="Times New Roman"/>
            <w:sz w:val="24"/>
            <w:szCs w:val="24"/>
            <w:lang w:val="x-none" w:eastAsia="x-none"/>
          </w:rPr>
          <w:t>www.zakupki.gov.ru</w:t>
        </w:r>
      </w:hyperlink>
      <w:r w:rsidRPr="009F2C66">
        <w:rPr>
          <w:rFonts w:ascii="Times New Roman" w:hAnsi="Times New Roman"/>
          <w:sz w:val="24"/>
          <w:szCs w:val="24"/>
          <w:lang w:val="x-none" w:eastAsia="x-none"/>
        </w:rPr>
        <w:t>.</w:t>
      </w:r>
    </w:p>
    <w:p w14:paraId="31B543D5" w14:textId="41430469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Style w:val="2"/>
          <w:rFonts w:eastAsia="Calibri"/>
          <w:color w:val="auto"/>
          <w:lang w:val="x-none" w:eastAsia="x-none"/>
        </w:rPr>
      </w:pPr>
      <w:r w:rsidRPr="009F2C66">
        <w:rPr>
          <w:rStyle w:val="2"/>
          <w:rFonts w:eastAsia="Calibri"/>
          <w:color w:val="auto"/>
        </w:rPr>
        <w:t xml:space="preserve">В случае подписания Сторонами дополнительного соглашения об увеличении сроков исполнения обязательств по Договору, Поставщик обязан в течение 5 рабочих дней с момента подписания Сторонами дополнительного соглашения предоставить Заказчику </w:t>
      </w:r>
      <w:r w:rsidRPr="009F2C66">
        <w:rPr>
          <w:rStyle w:val="2"/>
          <w:rFonts w:eastAsia="Calibri"/>
          <w:color w:val="auto"/>
        </w:rPr>
        <w:lastRenderedPageBreak/>
        <w:t xml:space="preserve">оригинал новой банковской гарантии с продлением сроков её действия (с учетом п. </w:t>
      </w:r>
      <w:r w:rsidR="00A074FB" w:rsidRPr="009F2C66">
        <w:rPr>
          <w:rStyle w:val="2"/>
          <w:rFonts w:eastAsia="Calibri"/>
          <w:color w:val="auto"/>
        </w:rPr>
        <w:t>3</w:t>
      </w:r>
      <w:r w:rsidRPr="009F2C66">
        <w:rPr>
          <w:rStyle w:val="2"/>
          <w:rFonts w:eastAsia="Calibri"/>
          <w:color w:val="auto"/>
        </w:rPr>
        <w:t xml:space="preserve">.7 </w:t>
      </w:r>
      <w:r w:rsidR="00A074FB" w:rsidRPr="009F2C66">
        <w:rPr>
          <w:rStyle w:val="2"/>
          <w:rFonts w:eastAsia="Calibri"/>
          <w:color w:val="auto"/>
        </w:rPr>
        <w:t>настоящего Приложения к Договору</w:t>
      </w:r>
      <w:r w:rsidRPr="009F2C66">
        <w:rPr>
          <w:rStyle w:val="2"/>
          <w:rFonts w:eastAsia="Calibri"/>
          <w:color w:val="auto"/>
        </w:rPr>
        <w:t>).</w:t>
      </w:r>
    </w:p>
    <w:p w14:paraId="11F80E36" w14:textId="77777777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>В случае продления действия банковской гарантии проект банковской гарантии должен быть согласован с Заказчиком.</w:t>
      </w:r>
    </w:p>
    <w:p w14:paraId="7445DA32" w14:textId="77777777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eastAsia="x-none"/>
        </w:rPr>
        <w:t>А</w:t>
      </w:r>
      <w:proofErr w:type="spellStart"/>
      <w:r w:rsidRPr="009F2C66">
        <w:rPr>
          <w:rFonts w:ascii="Times New Roman" w:hAnsi="Times New Roman"/>
          <w:sz w:val="24"/>
          <w:szCs w:val="24"/>
          <w:lang w:val="x-none" w:eastAsia="x-none"/>
        </w:rPr>
        <w:t>вансовый</w:t>
      </w:r>
      <w:proofErr w:type="spellEnd"/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платёж осуществляется только после подтверждения подлинности </w:t>
      </w:r>
      <w:r w:rsidRPr="00192E5D">
        <w:rPr>
          <w:rFonts w:ascii="Times New Roman" w:hAnsi="Times New Roman"/>
          <w:sz w:val="24"/>
          <w:szCs w:val="24"/>
        </w:rPr>
        <w:t>безотзывной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банковской гарантии. Проверка подлинности банковской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гарантии осуществляется в соответствии с установленным у Заказчика порядком.</w:t>
      </w:r>
    </w:p>
    <w:p w14:paraId="36D0B34A" w14:textId="77777777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>В случае выбора способа обеспечения исполнения обязательств по договору в виде перечисления денежных средств, Поставщик осуществляет их перевод по следующим реквизитам: получатель: АО «НПК «КБМ», ИНН 5022039177, КПП 502201001, банк получателя ПАО Сбербанк, Москва, БИК 044525225, р/с 40702810940200004358, к/с 30101810400000000225.</w:t>
      </w:r>
    </w:p>
    <w:p w14:paraId="14B12947" w14:textId="5282B214" w:rsidR="001F3055" w:rsidRPr="009F2C66" w:rsidRDefault="001F3055" w:rsidP="00192E5D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В случае приближения завершения срока действия </w:t>
      </w:r>
      <w:r w:rsidRPr="009F2C66">
        <w:rPr>
          <w:rStyle w:val="13"/>
          <w:rFonts w:eastAsia="Calibri"/>
          <w:color w:val="auto"/>
        </w:rPr>
        <w:t>банковской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гарантии, и при этом необходимости продолжения в</w:t>
      </w:r>
      <w:r w:rsidRPr="009F2C66">
        <w:rPr>
          <w:rFonts w:ascii="Times New Roman" w:hAnsi="Times New Roman"/>
          <w:sz w:val="24"/>
          <w:szCs w:val="24"/>
        </w:rPr>
        <w:t>ыполнения работ по договору, Поставщик обязан за 14 календарных дней до завершения срока действия банковской гарантии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, передать Заказчику 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согласованный с последним 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>оригинал новой банковской гарантии с продлением сроков её действия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 </w:t>
      </w:r>
      <w:r w:rsidRPr="009F2C66">
        <w:rPr>
          <w:rStyle w:val="2"/>
          <w:rFonts w:eastAsia="Calibri"/>
          <w:color w:val="auto"/>
        </w:rPr>
        <w:t xml:space="preserve">(с учетом п. </w:t>
      </w:r>
      <w:r w:rsidR="002F5EFE" w:rsidRPr="009F2C66">
        <w:rPr>
          <w:rStyle w:val="2"/>
          <w:rFonts w:eastAsia="Calibri"/>
          <w:color w:val="auto"/>
        </w:rPr>
        <w:t>3</w:t>
      </w:r>
      <w:r w:rsidRPr="009F2C66">
        <w:rPr>
          <w:rStyle w:val="2"/>
          <w:rFonts w:eastAsia="Calibri"/>
          <w:color w:val="auto"/>
        </w:rPr>
        <w:t>.7 Договора).</w:t>
      </w:r>
      <w:r w:rsidRPr="009F2C66">
        <w:rPr>
          <w:rFonts w:ascii="Times New Roman" w:hAnsi="Times New Roman"/>
          <w:sz w:val="24"/>
          <w:szCs w:val="24"/>
          <w:lang w:val="x-none" w:eastAsia="x-none"/>
        </w:rPr>
        <w:t xml:space="preserve"> </w:t>
      </w:r>
      <w:r w:rsidRPr="009F2C66">
        <w:rPr>
          <w:rFonts w:ascii="Times New Roman" w:hAnsi="Times New Roman"/>
          <w:sz w:val="24"/>
          <w:szCs w:val="24"/>
          <w:lang w:eastAsia="x-none"/>
        </w:rPr>
        <w:t xml:space="preserve"> </w:t>
      </w:r>
    </w:p>
    <w:p w14:paraId="1622F453" w14:textId="545B903E" w:rsidR="00DE2B34" w:rsidRPr="00DE2B34" w:rsidRDefault="001F3055" w:rsidP="00DE2B34">
      <w:pPr>
        <w:pStyle w:val="4"/>
        <w:numPr>
          <w:ilvl w:val="1"/>
          <w:numId w:val="19"/>
        </w:numPr>
        <w:tabs>
          <w:tab w:val="left" w:pos="993"/>
          <w:tab w:val="left" w:pos="1134"/>
        </w:tabs>
        <w:spacing w:before="0" w:line="276" w:lineRule="auto"/>
        <w:ind w:left="0" w:firstLine="709"/>
        <w:rPr>
          <w:rFonts w:ascii="Times New Roman" w:hAnsi="Times New Roman"/>
          <w:sz w:val="24"/>
          <w:szCs w:val="24"/>
          <w:lang w:val="x-none" w:eastAsia="x-none"/>
        </w:rPr>
      </w:pPr>
      <w:r w:rsidRPr="009F2C66">
        <w:rPr>
          <w:rFonts w:ascii="Times New Roman" w:hAnsi="Times New Roman"/>
          <w:sz w:val="24"/>
          <w:szCs w:val="24"/>
        </w:rPr>
        <w:t xml:space="preserve">В случае, если аванс по Договору не отработан (Оборудование поставлено не было), и Поставщик не представил новое обеспечение возврата аванса в срок, указанный в п. </w:t>
      </w:r>
      <w:r w:rsidR="002F5EFE" w:rsidRPr="009F2C66">
        <w:rPr>
          <w:rFonts w:ascii="Times New Roman" w:hAnsi="Times New Roman"/>
          <w:sz w:val="24"/>
          <w:szCs w:val="24"/>
        </w:rPr>
        <w:t>3</w:t>
      </w:r>
      <w:r w:rsidR="00A074FB" w:rsidRPr="009F2C66">
        <w:rPr>
          <w:rFonts w:ascii="Times New Roman" w:hAnsi="Times New Roman"/>
          <w:sz w:val="24"/>
          <w:szCs w:val="24"/>
        </w:rPr>
        <w:t>.15</w:t>
      </w:r>
      <w:r w:rsidR="002F5EFE" w:rsidRPr="009F2C66">
        <w:rPr>
          <w:rFonts w:ascii="Times New Roman" w:hAnsi="Times New Roman"/>
          <w:sz w:val="24"/>
          <w:szCs w:val="24"/>
        </w:rPr>
        <w:t xml:space="preserve"> настоящего Приложения к Договору</w:t>
      </w:r>
      <w:r w:rsidRPr="009F2C66">
        <w:rPr>
          <w:rFonts w:ascii="Times New Roman" w:hAnsi="Times New Roman"/>
          <w:sz w:val="24"/>
          <w:szCs w:val="24"/>
        </w:rPr>
        <w:t xml:space="preserve">, Поставщик обязан за 13 календарных дней до завершения срока действия </w:t>
      </w:r>
      <w:r w:rsidRPr="009F2C66">
        <w:rPr>
          <w:rStyle w:val="13"/>
          <w:rFonts w:eastAsia="Calibri"/>
          <w:color w:val="auto"/>
        </w:rPr>
        <w:t>банковской</w:t>
      </w:r>
      <w:r w:rsidRPr="009F2C66">
        <w:rPr>
          <w:rFonts w:ascii="Times New Roman" w:hAnsi="Times New Roman"/>
          <w:sz w:val="24"/>
          <w:szCs w:val="24"/>
        </w:rPr>
        <w:t xml:space="preserve"> гарантии без какого-либо письменного требования от Заказчика перечислить сумму неотработанного аванса Заказчику по рекв</w:t>
      </w:r>
      <w:r w:rsidR="002F5EFE" w:rsidRPr="009F2C66">
        <w:rPr>
          <w:rFonts w:ascii="Times New Roman" w:hAnsi="Times New Roman"/>
          <w:sz w:val="24"/>
          <w:szCs w:val="24"/>
        </w:rPr>
        <w:t>изитам, указанным в п. 3.14 настоящего Приложения к Договор</w:t>
      </w:r>
      <w:r w:rsidRPr="009F2C66">
        <w:rPr>
          <w:rFonts w:ascii="Times New Roman" w:hAnsi="Times New Roman"/>
          <w:sz w:val="24"/>
          <w:szCs w:val="24"/>
        </w:rPr>
        <w:t>. Возврат аванса по указанному основанию не влечет за собой отказ от Договора. В случае возврата аванса по указанному основанию сумма возвращенного аванса по Договору выплачивается Заказчиком вместе со вторым платежом после подписания сторонами Акта приема-передачи Оборудования.</w:t>
      </w:r>
      <w:r w:rsidR="002F5EFE" w:rsidRPr="009F2C66">
        <w:rPr>
          <w:rFonts w:ascii="Times New Roman" w:hAnsi="Times New Roman"/>
          <w:sz w:val="24"/>
          <w:szCs w:val="24"/>
        </w:rPr>
        <w:t xml:space="preserve"> </w:t>
      </w:r>
    </w:p>
    <w:p w14:paraId="57B97496" w14:textId="77777777" w:rsidR="00DE2B34" w:rsidRPr="00DE2B34" w:rsidRDefault="00DE2B34" w:rsidP="00DE2B34">
      <w:pPr>
        <w:pStyle w:val="4"/>
        <w:tabs>
          <w:tab w:val="left" w:pos="993"/>
          <w:tab w:val="left" w:pos="1134"/>
        </w:tabs>
        <w:spacing w:before="0" w:line="276" w:lineRule="auto"/>
        <w:ind w:left="709"/>
        <w:rPr>
          <w:rFonts w:ascii="Times New Roman" w:hAnsi="Times New Roman"/>
          <w:sz w:val="24"/>
          <w:szCs w:val="24"/>
          <w:lang w:val="x-none" w:eastAsia="x-none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19"/>
        <w:gridCol w:w="4819"/>
      </w:tblGrid>
      <w:tr w:rsidR="00555A41" w:rsidRPr="009166ED" w14:paraId="259EA6AB" w14:textId="77777777" w:rsidTr="002811A8">
        <w:tc>
          <w:tcPr>
            <w:tcW w:w="4819" w:type="dxa"/>
          </w:tcPr>
          <w:p w14:paraId="2E247E75" w14:textId="77777777" w:rsidR="00555A41" w:rsidRPr="009166ED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Заместитель генерального директора – технический директор</w:t>
            </w:r>
          </w:p>
        </w:tc>
        <w:tc>
          <w:tcPr>
            <w:tcW w:w="4819" w:type="dxa"/>
          </w:tcPr>
          <w:p w14:paraId="49142A11" w14:textId="77777777" w:rsidR="00555A41" w:rsidRPr="009166ED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555A41" w:rsidRPr="009166ED" w14:paraId="17A5F153" w14:textId="77777777" w:rsidTr="002811A8">
        <w:tc>
          <w:tcPr>
            <w:tcW w:w="4819" w:type="dxa"/>
          </w:tcPr>
          <w:p w14:paraId="526CB574" w14:textId="77777777" w:rsidR="00555A41" w:rsidRPr="009166ED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АО «НПК «КБМ» </w:t>
            </w:r>
          </w:p>
        </w:tc>
        <w:tc>
          <w:tcPr>
            <w:tcW w:w="4819" w:type="dxa"/>
          </w:tcPr>
          <w:p w14:paraId="2F79F9FC" w14:textId="77777777" w:rsidR="00555A41" w:rsidRDefault="00555A41" w:rsidP="002811A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5780007" w14:textId="77777777" w:rsidR="00555A41" w:rsidRPr="009166ED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555A41" w:rsidRPr="009166ED" w14:paraId="26BDF6C9" w14:textId="77777777" w:rsidTr="002811A8">
        <w:tc>
          <w:tcPr>
            <w:tcW w:w="4819" w:type="dxa"/>
          </w:tcPr>
          <w:p w14:paraId="5427BC77" w14:textId="77777777" w:rsidR="00555A41" w:rsidRPr="009166ED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__________________ Девятков Г.Н.</w:t>
            </w:r>
          </w:p>
        </w:tc>
        <w:tc>
          <w:tcPr>
            <w:tcW w:w="4819" w:type="dxa"/>
          </w:tcPr>
          <w:p w14:paraId="13760DBB" w14:textId="77777777" w:rsidR="00555A41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___________________</w:t>
            </w:r>
          </w:p>
          <w:p w14:paraId="32F97303" w14:textId="77777777" w:rsidR="00555A41" w:rsidRPr="009166ED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555A41" w:rsidRPr="009166ED" w14:paraId="4B2A89CD" w14:textId="77777777" w:rsidTr="002811A8">
        <w:tc>
          <w:tcPr>
            <w:tcW w:w="4819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024"/>
              <w:gridCol w:w="579"/>
            </w:tblGrid>
            <w:tr w:rsidR="00555A41" w:rsidRPr="009166ED" w14:paraId="29A9B060" w14:textId="77777777" w:rsidTr="002811A8">
              <w:tc>
                <w:tcPr>
                  <w:tcW w:w="4820" w:type="dxa"/>
                </w:tcPr>
                <w:p w14:paraId="60B13570" w14:textId="77777777" w:rsidR="00555A41" w:rsidRPr="009166ED" w:rsidRDefault="00555A41" w:rsidP="002811A8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  <w:t>«___» ________________ 2023 г.</w:t>
                  </w:r>
                </w:p>
              </w:tc>
              <w:tc>
                <w:tcPr>
                  <w:tcW w:w="730" w:type="dxa"/>
                </w:tcPr>
                <w:p w14:paraId="095C0147" w14:textId="77777777" w:rsidR="00555A41" w:rsidRPr="009166ED" w:rsidRDefault="00555A41" w:rsidP="002811A8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55A41" w:rsidRPr="009166ED" w14:paraId="60B25E7A" w14:textId="77777777" w:rsidTr="002811A8">
              <w:tc>
                <w:tcPr>
                  <w:tcW w:w="4820" w:type="dxa"/>
                </w:tcPr>
                <w:p w14:paraId="6DE01376" w14:textId="77777777" w:rsidR="00555A41" w:rsidRPr="009166ED" w:rsidRDefault="00555A41" w:rsidP="002811A8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0"/>
                      <w:szCs w:val="24"/>
                    </w:rPr>
                    <w:t>М. П.</w:t>
                  </w:r>
                </w:p>
              </w:tc>
              <w:tc>
                <w:tcPr>
                  <w:tcW w:w="730" w:type="dxa"/>
                </w:tcPr>
                <w:p w14:paraId="485785BC" w14:textId="77777777" w:rsidR="00555A41" w:rsidRPr="009166ED" w:rsidRDefault="00555A41" w:rsidP="002811A8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35DF5EB7" w14:textId="77777777" w:rsidR="00555A41" w:rsidRPr="009166ED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603"/>
            </w:tblGrid>
            <w:tr w:rsidR="00555A41" w:rsidRPr="009166ED" w14:paraId="1A6EF970" w14:textId="77777777" w:rsidTr="002811A8">
              <w:tc>
                <w:tcPr>
                  <w:tcW w:w="4775" w:type="dxa"/>
                </w:tcPr>
                <w:p w14:paraId="554157A3" w14:textId="77777777" w:rsidR="00555A41" w:rsidRPr="009166ED" w:rsidRDefault="00555A41" w:rsidP="002811A8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  <w:t>«___» ________________ 2023 г.</w:t>
                  </w:r>
                </w:p>
                <w:p w14:paraId="46CBFB28" w14:textId="77777777" w:rsidR="00555A41" w:rsidRPr="009166ED" w:rsidRDefault="00555A41" w:rsidP="002811A8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0"/>
                      <w:szCs w:val="24"/>
                    </w:rPr>
                    <w:t>М. П.</w:t>
                  </w:r>
                </w:p>
              </w:tc>
            </w:tr>
          </w:tbl>
          <w:p w14:paraId="2E63F13D" w14:textId="77777777" w:rsidR="00555A41" w:rsidRPr="009166ED" w:rsidRDefault="00555A41" w:rsidP="002811A8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</w:tbl>
    <w:p w14:paraId="0DEF3DDA" w14:textId="77777777" w:rsidR="00555A41" w:rsidRDefault="00555A41" w:rsidP="00E82187">
      <w:pPr>
        <w:spacing w:after="160"/>
        <w:rPr>
          <w:rFonts w:ascii="Times New Roman" w:hAnsi="Times New Roman"/>
          <w:sz w:val="24"/>
          <w:szCs w:val="24"/>
        </w:rPr>
      </w:pPr>
    </w:p>
    <w:p w14:paraId="05DCA645" w14:textId="027642D9" w:rsidR="007D4F82" w:rsidRPr="009F2C66" w:rsidRDefault="007D4F82" w:rsidP="00E82187">
      <w:pPr>
        <w:spacing w:after="160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br w:type="page"/>
      </w:r>
    </w:p>
    <w:p w14:paraId="31949D41" w14:textId="2D8ABFEA" w:rsidR="007D4F82" w:rsidRPr="009F2C66" w:rsidRDefault="007D4F82" w:rsidP="00E82187">
      <w:pPr>
        <w:pStyle w:val="a4"/>
        <w:spacing w:after="0"/>
        <w:ind w:left="5387"/>
        <w:contextualSpacing w:val="0"/>
        <w:rPr>
          <w:rFonts w:ascii="Times New Roman" w:hAnsi="Times New Roman"/>
          <w:sz w:val="20"/>
          <w:szCs w:val="20"/>
        </w:rPr>
      </w:pPr>
      <w:bookmarkStart w:id="1" w:name="_Toc464063894"/>
      <w:r w:rsidRPr="009F2C66">
        <w:rPr>
          <w:rFonts w:ascii="Times New Roman" w:hAnsi="Times New Roman"/>
          <w:sz w:val="20"/>
          <w:szCs w:val="20"/>
        </w:rPr>
        <w:lastRenderedPageBreak/>
        <w:t>Приложение к Приложение №</w:t>
      </w:r>
      <w:r w:rsidR="009F3A85" w:rsidRPr="009F2C66">
        <w:rPr>
          <w:rFonts w:ascii="Times New Roman" w:hAnsi="Times New Roman"/>
          <w:sz w:val="20"/>
          <w:szCs w:val="20"/>
        </w:rPr>
        <w:t xml:space="preserve"> 3</w:t>
      </w:r>
      <w:r w:rsidRPr="009F2C66">
        <w:rPr>
          <w:rFonts w:ascii="Times New Roman" w:hAnsi="Times New Roman"/>
          <w:sz w:val="20"/>
          <w:szCs w:val="20"/>
        </w:rPr>
        <w:t xml:space="preserve"> к Договору</w:t>
      </w:r>
    </w:p>
    <w:p w14:paraId="2C2F6724" w14:textId="496B969C" w:rsidR="007D4F82" w:rsidRPr="009F2C66" w:rsidRDefault="007D4F82" w:rsidP="00E82187">
      <w:pPr>
        <w:widowControl w:val="0"/>
        <w:autoSpaceDE w:val="0"/>
        <w:autoSpaceDN w:val="0"/>
        <w:adjustRightInd w:val="0"/>
        <w:spacing w:before="240" w:after="60"/>
        <w:ind w:left="5387"/>
        <w:outlineLvl w:val="1"/>
        <w:rPr>
          <w:rFonts w:ascii="Times New Roman" w:hAnsi="Times New Roman"/>
          <w:b/>
          <w:caps/>
          <w:kern w:val="32"/>
          <w:sz w:val="25"/>
          <w:szCs w:val="25"/>
        </w:rPr>
      </w:pPr>
      <w:r w:rsidRPr="009F2C66">
        <w:rPr>
          <w:rFonts w:ascii="Times New Roman" w:hAnsi="Times New Roman"/>
          <w:sz w:val="20"/>
          <w:szCs w:val="20"/>
        </w:rPr>
        <w:t xml:space="preserve">№ </w:t>
      </w:r>
      <w:r w:rsidRPr="009F2C66">
        <w:rPr>
          <w:rFonts w:ascii="Times New Roman" w:hAnsi="Times New Roman"/>
          <w:sz w:val="20"/>
          <w:szCs w:val="26"/>
        </w:rPr>
        <w:t>____________ от «__» ____________ 2023</w:t>
      </w:r>
    </w:p>
    <w:p w14:paraId="74690DDD" w14:textId="23E53BAF" w:rsidR="007D4F82" w:rsidRPr="009F2C66" w:rsidRDefault="007D4F82" w:rsidP="00677025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caps/>
          <w:kern w:val="32"/>
          <w:sz w:val="25"/>
          <w:szCs w:val="25"/>
        </w:rPr>
      </w:pPr>
      <w:r w:rsidRPr="009F2C66">
        <w:rPr>
          <w:rFonts w:ascii="Times New Roman" w:hAnsi="Times New Roman"/>
          <w:b/>
          <w:caps/>
          <w:kern w:val="32"/>
          <w:sz w:val="25"/>
          <w:szCs w:val="25"/>
        </w:rPr>
        <w:t xml:space="preserve">Форма БАНКОВСКОЙ гарантии № </w:t>
      </w:r>
      <w:bookmarkStart w:id="2" w:name="a0103"/>
      <w:bookmarkEnd w:id="2"/>
      <w:r w:rsidRPr="009F2C66">
        <w:rPr>
          <w:rFonts w:ascii="Times New Roman" w:hAnsi="Times New Roman"/>
          <w:b/>
          <w:caps/>
          <w:kern w:val="32"/>
          <w:sz w:val="25"/>
          <w:szCs w:val="25"/>
        </w:rPr>
        <w:t>______</w:t>
      </w:r>
      <w:bookmarkEnd w:id="1"/>
    </w:p>
    <w:tbl>
      <w:tblPr>
        <w:tblW w:w="0" w:type="auto"/>
        <w:tblLook w:val="04A0" w:firstRow="1" w:lastRow="0" w:firstColumn="1" w:lastColumn="0" w:noHBand="0" w:noVBand="1"/>
      </w:tblPr>
      <w:tblGrid>
        <w:gridCol w:w="4793"/>
        <w:gridCol w:w="4845"/>
      </w:tblGrid>
      <w:tr w:rsidR="009F2C66" w:rsidRPr="009F2C66" w14:paraId="1704A135" w14:textId="77777777" w:rsidTr="0041041C">
        <w:trPr>
          <w:trHeight w:val="377"/>
        </w:trPr>
        <w:tc>
          <w:tcPr>
            <w:tcW w:w="4793" w:type="dxa"/>
            <w:hideMark/>
          </w:tcPr>
          <w:p w14:paraId="7D45C580" w14:textId="77777777" w:rsidR="007D4F82" w:rsidRPr="009F2C66" w:rsidRDefault="007D4F82" w:rsidP="00677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F2C66">
              <w:rPr>
                <w:rFonts w:ascii="Times New Roman" w:hAnsi="Times New Roman"/>
                <w:sz w:val="24"/>
                <w:szCs w:val="24"/>
              </w:rPr>
              <w:t>г. _________</w:t>
            </w:r>
          </w:p>
        </w:tc>
        <w:tc>
          <w:tcPr>
            <w:tcW w:w="4845" w:type="dxa"/>
            <w:hideMark/>
          </w:tcPr>
          <w:p w14:paraId="78B6C731" w14:textId="77777777" w:rsidR="007D4F82" w:rsidRPr="009F2C66" w:rsidRDefault="007D4F82" w:rsidP="0067702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9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2C66">
              <w:rPr>
                <w:rFonts w:ascii="Times New Roman" w:hAnsi="Times New Roman"/>
                <w:sz w:val="24"/>
                <w:szCs w:val="24"/>
              </w:rPr>
              <w:t>_____________ года</w:t>
            </w:r>
          </w:p>
        </w:tc>
      </w:tr>
    </w:tbl>
    <w:p w14:paraId="27A93237" w14:textId="77777777" w:rsidR="007D4F82" w:rsidRPr="009F2C66" w:rsidRDefault="007D4F82" w:rsidP="0067702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b/>
          <w:sz w:val="24"/>
          <w:szCs w:val="24"/>
        </w:rPr>
        <w:t xml:space="preserve">«__________» (_________ акционерное общество) </w:t>
      </w:r>
      <w:r w:rsidRPr="009F2C66">
        <w:rPr>
          <w:rFonts w:ascii="Times New Roman" w:hAnsi="Times New Roman"/>
          <w:sz w:val="24"/>
          <w:szCs w:val="24"/>
        </w:rPr>
        <w:t xml:space="preserve">(«________» (__АО)), адрес местонахождения: Российская Федерация, _________________; ОГРН _________________, ИНН _________________, КПП _________________, БИК _________________, корреспондентский счёт _____________________ в _______________, Генеральная лицензия Банка России на осуществление банковских операций № ____ от «__» _______ 20__ г. именуемый в дальнейшем </w:t>
      </w:r>
      <w:r w:rsidRPr="009F2C66">
        <w:rPr>
          <w:rFonts w:ascii="Times New Roman" w:hAnsi="Times New Roman"/>
          <w:b/>
          <w:sz w:val="24"/>
          <w:szCs w:val="24"/>
        </w:rPr>
        <w:t>Гарант</w:t>
      </w:r>
      <w:r w:rsidRPr="009F2C66">
        <w:rPr>
          <w:rFonts w:ascii="Times New Roman" w:hAnsi="Times New Roman"/>
          <w:sz w:val="24"/>
          <w:szCs w:val="24"/>
        </w:rPr>
        <w:t xml:space="preserve">, в лице _________________________________, действующего на основании ______________, настоящим обязуется уплатить </w:t>
      </w:r>
      <w:r w:rsidRPr="009F2C66">
        <w:rPr>
          <w:rFonts w:ascii="Times New Roman" w:hAnsi="Times New Roman"/>
          <w:b/>
          <w:sz w:val="24"/>
          <w:szCs w:val="24"/>
        </w:rPr>
        <w:t xml:space="preserve">___________________ </w:t>
      </w:r>
      <w:r w:rsidRPr="009F2C66">
        <w:rPr>
          <w:rFonts w:ascii="Times New Roman" w:hAnsi="Times New Roman"/>
          <w:sz w:val="24"/>
          <w:szCs w:val="24"/>
        </w:rPr>
        <w:t xml:space="preserve">«______» (местонахождение: Российская Федерация, _______________________________________________________________________________, ОГРН __________________, ИНН/КПП ____________/____________, р/с __________________________ в _____________________, к/с __________________, БИК ___________), именуемой в дальнейшем </w:t>
      </w:r>
      <w:r w:rsidRPr="009F2C66">
        <w:rPr>
          <w:rFonts w:ascii="Times New Roman" w:hAnsi="Times New Roman"/>
          <w:b/>
          <w:sz w:val="24"/>
          <w:szCs w:val="24"/>
        </w:rPr>
        <w:t>Бенефициар,</w:t>
      </w:r>
      <w:r w:rsidRPr="009F2C66">
        <w:rPr>
          <w:rFonts w:ascii="Times New Roman" w:hAnsi="Times New Roman"/>
          <w:sz w:val="24"/>
          <w:szCs w:val="24"/>
        </w:rPr>
        <w:t xml:space="preserve"> в соответствии с условиями настоящей гарантии денежную сумму в размере, предусмотренном настоящей гарантией, в том случае, если </w:t>
      </w:r>
      <w:r w:rsidRPr="009F2C66">
        <w:rPr>
          <w:rFonts w:ascii="Times New Roman" w:hAnsi="Times New Roman"/>
          <w:b/>
          <w:sz w:val="24"/>
          <w:szCs w:val="24"/>
        </w:rPr>
        <w:t>______________________________________________________</w:t>
      </w:r>
      <w:r w:rsidRPr="009F2C66">
        <w:rPr>
          <w:rFonts w:ascii="Times New Roman" w:hAnsi="Times New Roman"/>
          <w:sz w:val="24"/>
          <w:szCs w:val="24"/>
        </w:rPr>
        <w:t xml:space="preserve"> (местонахождение: Российская Федерация, ____________________________, ОГРН _________________, ИНН/КПП ______________/______________, р/с № _____________________ в «____________» (__АО)), именуемое в дальнейшем </w:t>
      </w:r>
      <w:r w:rsidRPr="009F2C66">
        <w:rPr>
          <w:rFonts w:ascii="Times New Roman" w:hAnsi="Times New Roman"/>
          <w:b/>
          <w:sz w:val="24"/>
          <w:szCs w:val="24"/>
        </w:rPr>
        <w:t>Принципал</w:t>
      </w:r>
      <w:r w:rsidRPr="009F2C66">
        <w:rPr>
          <w:rFonts w:ascii="Times New Roman" w:hAnsi="Times New Roman"/>
          <w:sz w:val="24"/>
          <w:szCs w:val="24"/>
        </w:rPr>
        <w:t>, не исполнит или исполнит ненадлежащим образом любые свои обязательства перед Бенефициаром по договору № _____ от ______ на поставку и ввод в эксплуатацию _______  (далее – Договор).</w:t>
      </w:r>
    </w:p>
    <w:p w14:paraId="20F83828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Гарант берёт на себя обязательство выплатить Бенефициару по его первому письменному требованию любую сумму или суммы в пределах </w:t>
      </w:r>
      <w:r w:rsidRPr="009F2C66">
        <w:rPr>
          <w:rFonts w:ascii="Times New Roman" w:hAnsi="Times New Roman"/>
          <w:b/>
          <w:sz w:val="24"/>
          <w:szCs w:val="24"/>
        </w:rPr>
        <w:t>_______________ (____________________________________________) рубля __ копеек</w:t>
      </w:r>
      <w:r w:rsidRPr="009F2C66">
        <w:rPr>
          <w:rFonts w:ascii="Times New Roman" w:hAnsi="Times New Roman"/>
          <w:sz w:val="24"/>
          <w:szCs w:val="24"/>
        </w:rPr>
        <w:t>. Оплата происходит на основании письменного требования Бенефициара о выплате определённой в настоящей гарантии суммы. К указанному требованию должны быть приложены следующие документы:</w:t>
      </w:r>
    </w:p>
    <w:p w14:paraId="6D8F17A4" w14:textId="77777777" w:rsidR="007D4F82" w:rsidRPr="009F2C66" w:rsidRDefault="007D4F82" w:rsidP="006770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расчёт суммы, включаемой в требование банковской гарантии;</w:t>
      </w:r>
    </w:p>
    <w:p w14:paraId="258AE8DD" w14:textId="77777777" w:rsidR="007D4F82" w:rsidRPr="009F2C66" w:rsidRDefault="007D4F82" w:rsidP="006770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платёжное поручение, подтверждающее перечисление Бенефициаром аванса (платежей по договору) Принципалу, с отметкой банка Бенефициара либо органа Федерального казначейства об исполнении (если выплата аванса предусмотрена Договором, а требование по настоящей Гарантии предъявлено в связи с ненадлежащим исполнением Принципалом обязательств по возврату аванса); </w:t>
      </w:r>
    </w:p>
    <w:p w14:paraId="5D142A8B" w14:textId="77777777" w:rsidR="007D4F82" w:rsidRPr="009F2C66" w:rsidRDefault="007D4F82" w:rsidP="00677025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документ, подтверждающий полномочия лица, подписавшего требование об уплате денежной суммы по настоящей гарантии.</w:t>
      </w:r>
    </w:p>
    <w:p w14:paraId="69B1028A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Банковская гарантия обеспечивает, в том числе исполнение обязательств Принципала по возврату авансового и иных платежей, по возмещению убытков и по уплате неустоек (пеней, штрафов), предусмотренных Договором.</w:t>
      </w:r>
    </w:p>
    <w:p w14:paraId="46BB657D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Расходы, возникающие в связи с перечислением денежных средств Гарантом по банковской гарантии, несёт Гарант.</w:t>
      </w:r>
    </w:p>
    <w:p w14:paraId="1E3141D5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Гарант освобождает Бенефициара от необходимости взыскивать сумму </w:t>
      </w:r>
      <w:r w:rsidRPr="009F2C66">
        <w:rPr>
          <w:rFonts w:ascii="Times New Roman" w:hAnsi="Times New Roman"/>
          <w:b/>
          <w:sz w:val="24"/>
          <w:szCs w:val="24"/>
        </w:rPr>
        <w:t>_______________ (____________________________________________) рубля __ копеек</w:t>
      </w:r>
      <w:r w:rsidRPr="009F2C66">
        <w:rPr>
          <w:rFonts w:ascii="Times New Roman" w:hAnsi="Times New Roman"/>
          <w:sz w:val="24"/>
          <w:szCs w:val="24"/>
        </w:rPr>
        <w:t xml:space="preserve"> с Принципала до предъявления требования Гаранту.</w:t>
      </w:r>
    </w:p>
    <w:p w14:paraId="62B73E8D" w14:textId="77777777" w:rsidR="007D4F82" w:rsidRPr="009F2C66" w:rsidRDefault="007D4F82" w:rsidP="00677025">
      <w:pPr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6" w:firstLine="703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Гарант в случае полного или частичного неисполнения (ненадлежащего исполнения) обязательств Принципалом обязуется в течение 5 (пяти) рабочих дней с момента получения требования от Бенефициара выплатить ему денежные средства путём перечисления на счёт, указанный Бенефициаром в своём письменном требовании, согласно условиям настоящей гарантии.</w:t>
      </w:r>
    </w:p>
    <w:p w14:paraId="2AE78D94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lastRenderedPageBreak/>
        <w:t>Моментом исполнения обязательств Гаранта является фактическое поступление денежных средств на указанный Бенефициаром счёт, на котором в соответствии с законодательством Российской Федерации учитываются операции со средствами, поступающими Бенефициару.</w:t>
      </w:r>
    </w:p>
    <w:p w14:paraId="102F1EE4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Гарантия не может быть отозвана Гарантом в одностороннем порядке.</w:t>
      </w:r>
    </w:p>
    <w:p w14:paraId="7AC0C62C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Принадлежащее Бенефициару по Гарантии право требования к Гаранту может быть передано другому лицу при перемене Бенефициара в случаях, предусмотренных законодательством Российской Федерации, с предварительным извещением об этом Гаранта.</w:t>
      </w:r>
    </w:p>
    <w:p w14:paraId="507F92C6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В случае неисполнения требования об уплате по настоящей гарантии в установленный срок Гарант обязуется уплатить неустойку Бенефициару в размере 0,1% (Ноль целых одна десятая) процента от суммы, подлежащей уплате, за каждый день просрочки, начиная со дня истечения срока, установленного в п. 5 настоящей гарантии.</w:t>
      </w:r>
    </w:p>
    <w:p w14:paraId="492E9B75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b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Настоящая гарантия вступает в силу</w:t>
      </w:r>
      <w:r w:rsidRPr="009F2C66">
        <w:rPr>
          <w:rFonts w:ascii="Times New Roman" w:hAnsi="Times New Roman"/>
          <w:b/>
          <w:sz w:val="24"/>
          <w:szCs w:val="24"/>
        </w:rPr>
        <w:t xml:space="preserve"> с даты выдачи и действует по </w:t>
      </w:r>
      <w:r w:rsidRPr="009F2C66">
        <w:rPr>
          <w:rFonts w:ascii="Times New Roman" w:hAnsi="Times New Roman"/>
          <w:b/>
          <w:sz w:val="24"/>
          <w:szCs w:val="24"/>
        </w:rPr>
        <w:br/>
        <w:t>«__» _______ 20__ года включительно</w:t>
      </w:r>
      <w:r w:rsidRPr="009F2C66">
        <w:rPr>
          <w:rFonts w:ascii="Times New Roman" w:hAnsi="Times New Roman"/>
          <w:sz w:val="24"/>
          <w:szCs w:val="24"/>
        </w:rPr>
        <w:t>.</w:t>
      </w:r>
    </w:p>
    <w:p w14:paraId="1C0EB611" w14:textId="77777777" w:rsidR="007D4F82" w:rsidRPr="009F2C66" w:rsidRDefault="007D4F82" w:rsidP="00677025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Требование платежа Бенефициара по настоящей Гарантии должно быть направлено по адресу ___________________________________________.</w:t>
      </w:r>
    </w:p>
    <w:p w14:paraId="7B6B667D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 xml:space="preserve">Гарант осуществляет передачу сведений о Принципале в бюро кредитных историй в соответствии с требованиями Федерального закона от 30.12.2004 № 218-ФЗ </w:t>
      </w:r>
      <w:r w:rsidRPr="009F2C66">
        <w:rPr>
          <w:rFonts w:ascii="Times New Roman" w:hAnsi="Times New Roman"/>
          <w:sz w:val="24"/>
          <w:szCs w:val="24"/>
        </w:rPr>
        <w:br/>
        <w:t>«О кредитных историях».</w:t>
      </w:r>
    </w:p>
    <w:p w14:paraId="6247D214" w14:textId="7F85AD81" w:rsidR="007D4F82" w:rsidRDefault="007D4F82" w:rsidP="00677025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4" w:firstLine="705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Настоящая Гарантия подчиняется законодательству Российской Федерации. Споры и разногласия, возникающие при исполнении настоящей Гарантии, разрешаются в Арбитражном суде Московской области.</w:t>
      </w:r>
    </w:p>
    <w:p w14:paraId="26DD8B21" w14:textId="77777777" w:rsidR="00677025" w:rsidRPr="00677025" w:rsidRDefault="00677025" w:rsidP="00677025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ca-01"/>
          <w:sz w:val="24"/>
          <w:szCs w:val="24"/>
          <w:lang w:eastAsia="ja-JP"/>
        </w:rPr>
      </w:pPr>
      <w:r w:rsidRPr="00677025">
        <w:rPr>
          <w:rFonts w:ascii="Times New Roman" w:hAnsi="Times New Roman"/>
          <w:sz w:val="24"/>
          <w:szCs w:val="24"/>
        </w:rPr>
        <w:t>Гарантия</w:t>
      </w:r>
      <w:r w:rsidRPr="00677025">
        <w:rPr>
          <w:rStyle w:val="ca-01"/>
          <w:sz w:val="24"/>
          <w:szCs w:val="24"/>
          <w:lang w:eastAsia="ja-JP"/>
        </w:rPr>
        <w:t xml:space="preserve"> может быть изменена Гарантом в следующем порядке:</w:t>
      </w:r>
    </w:p>
    <w:p w14:paraId="1C2F45A9" w14:textId="77777777" w:rsidR="00677025" w:rsidRPr="00677025" w:rsidRDefault="00677025" w:rsidP="00677025">
      <w:pPr>
        <w:pStyle w:val="pa-7"/>
        <w:spacing w:line="240" w:lineRule="auto"/>
        <w:ind w:firstLine="709"/>
        <w:rPr>
          <w:rStyle w:val="ca-01"/>
          <w:sz w:val="24"/>
          <w:szCs w:val="24"/>
          <w:lang w:eastAsia="ja-JP"/>
        </w:rPr>
      </w:pPr>
      <w:r w:rsidRPr="00677025">
        <w:rPr>
          <w:rStyle w:val="ca-01"/>
          <w:sz w:val="24"/>
          <w:szCs w:val="24"/>
          <w:lang w:eastAsia="ja-JP"/>
        </w:rPr>
        <w:t>а) изменения, связанные с увеличением суммы и/или срока действия Гарантии, и иные изменения, не ухудшающие положение Бенефициара, вступают в силу в дату выпуска Гарантом изменений в Гарантию;</w:t>
      </w:r>
    </w:p>
    <w:p w14:paraId="5C90219C" w14:textId="77777777" w:rsidR="00677025" w:rsidRPr="00677025" w:rsidRDefault="00677025" w:rsidP="00677025">
      <w:pPr>
        <w:pStyle w:val="pa-7"/>
        <w:spacing w:line="240" w:lineRule="auto"/>
        <w:ind w:firstLine="709"/>
        <w:rPr>
          <w:rStyle w:val="ca-01"/>
          <w:sz w:val="24"/>
          <w:szCs w:val="24"/>
          <w:lang w:eastAsia="ja-JP"/>
        </w:rPr>
      </w:pPr>
      <w:r w:rsidRPr="00677025">
        <w:rPr>
          <w:rStyle w:val="ca-01"/>
          <w:sz w:val="24"/>
          <w:szCs w:val="24"/>
          <w:lang w:eastAsia="ja-JP"/>
        </w:rPr>
        <w:t>б) иные изменения в Гарантию вступают в силу в дату получения Гарантом согласия Бенефициара на соответствующее изменение Гарантии.</w:t>
      </w:r>
    </w:p>
    <w:p w14:paraId="465E3329" w14:textId="0531A552" w:rsidR="00677025" w:rsidRPr="00677025" w:rsidRDefault="00677025" w:rsidP="00677025">
      <w:pPr>
        <w:pStyle w:val="pa-7"/>
        <w:spacing w:line="240" w:lineRule="auto"/>
        <w:ind w:firstLine="709"/>
        <w:rPr>
          <w:rFonts w:ascii="Times New Roman" w:hAnsi="Times New Roman" w:cs="Times New Roman"/>
          <w:lang w:eastAsia="ja-JP"/>
        </w:rPr>
      </w:pPr>
      <w:r w:rsidRPr="00677025">
        <w:rPr>
          <w:rStyle w:val="ca-01"/>
          <w:sz w:val="24"/>
          <w:szCs w:val="24"/>
          <w:lang w:eastAsia="ja-JP"/>
        </w:rPr>
        <w:t>Изменения в Гарантию могут быть выпущены Гарантом как в форме документа на бумажном носителе, подписанного уполномоченным лицом Гаранта и скрепленного печатью, так и в форме электронного документа, подписанного усиленной квалифицированной электронной подписью уполномоченного лица Гаранта.</w:t>
      </w:r>
    </w:p>
    <w:p w14:paraId="78532F17" w14:textId="77777777" w:rsidR="007D4F82" w:rsidRPr="009F2C66" w:rsidRDefault="007D4F82" w:rsidP="00677025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6" w:firstLine="703"/>
        <w:jc w:val="both"/>
        <w:rPr>
          <w:rFonts w:ascii="Times New Roman" w:hAnsi="Times New Roman"/>
          <w:sz w:val="24"/>
          <w:szCs w:val="24"/>
        </w:rPr>
      </w:pPr>
      <w:r w:rsidRPr="009F2C66">
        <w:rPr>
          <w:rFonts w:ascii="Times New Roman" w:hAnsi="Times New Roman"/>
          <w:sz w:val="24"/>
          <w:szCs w:val="24"/>
        </w:rPr>
        <w:t>Изменения и дополнения к Договору не освобождают Гаранта от ответственности по Гарантии.</w:t>
      </w:r>
    </w:p>
    <w:tbl>
      <w:tblPr>
        <w:tblW w:w="9781" w:type="dxa"/>
        <w:tblInd w:w="-34" w:type="dxa"/>
        <w:tblLook w:val="04A0" w:firstRow="1" w:lastRow="0" w:firstColumn="1" w:lastColumn="0" w:noHBand="0" w:noVBand="1"/>
      </w:tblPr>
      <w:tblGrid>
        <w:gridCol w:w="4890"/>
        <w:gridCol w:w="4891"/>
      </w:tblGrid>
      <w:tr w:rsidR="009F2C66" w:rsidRPr="009F2C66" w14:paraId="6632E34F" w14:textId="77777777" w:rsidTr="0041041C">
        <w:trPr>
          <w:trHeight w:val="453"/>
        </w:trPr>
        <w:tc>
          <w:tcPr>
            <w:tcW w:w="4890" w:type="dxa"/>
            <w:hideMark/>
          </w:tcPr>
          <w:p w14:paraId="2A427FCA" w14:textId="77777777" w:rsidR="007D4F82" w:rsidRPr="009F2C66" w:rsidRDefault="007D4F82" w:rsidP="00E82187">
            <w:pPr>
              <w:widowControl w:val="0"/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F2C66">
              <w:rPr>
                <w:rFonts w:ascii="Times New Roman" w:hAnsi="Times New Roman"/>
                <w:sz w:val="24"/>
                <w:szCs w:val="24"/>
              </w:rPr>
              <w:t>Должность подписывающего лица</w:t>
            </w:r>
          </w:p>
        </w:tc>
        <w:tc>
          <w:tcPr>
            <w:tcW w:w="4891" w:type="dxa"/>
            <w:hideMark/>
          </w:tcPr>
          <w:p w14:paraId="542D3ABA" w14:textId="77777777" w:rsidR="007D4F82" w:rsidRPr="009F2C66" w:rsidRDefault="007D4F82" w:rsidP="00E82187">
            <w:pPr>
              <w:widowControl w:val="0"/>
              <w:autoSpaceDE w:val="0"/>
              <w:autoSpaceDN w:val="0"/>
              <w:adjustRightInd w:val="0"/>
              <w:spacing w:after="0"/>
              <w:jc w:val="right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9F2C66">
              <w:rPr>
                <w:rFonts w:ascii="Times New Roman" w:hAnsi="Times New Roman"/>
                <w:bCs/>
                <w:sz w:val="24"/>
                <w:szCs w:val="24"/>
              </w:rPr>
              <w:t>Ф. И. О. подписывающего лица</w:t>
            </w:r>
          </w:p>
        </w:tc>
      </w:tr>
    </w:tbl>
    <w:p w14:paraId="49474390" w14:textId="77777777" w:rsidR="007D4F82" w:rsidRPr="009F2C66" w:rsidRDefault="007D4F82" w:rsidP="00E82187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/>
        <w:rPr>
          <w:rFonts w:ascii="Times New Roman" w:hAnsi="Times New Roman"/>
          <w:bCs/>
          <w:sz w:val="20"/>
          <w:szCs w:val="24"/>
        </w:rPr>
      </w:pPr>
      <w:r w:rsidRPr="009F2C66">
        <w:rPr>
          <w:rFonts w:ascii="Times New Roman" w:hAnsi="Times New Roman"/>
          <w:bCs/>
          <w:sz w:val="20"/>
          <w:szCs w:val="24"/>
        </w:rPr>
        <w:t>М. П.</w:t>
      </w:r>
    </w:p>
    <w:p w14:paraId="4DF7BA70" w14:textId="5A613B0A" w:rsidR="007D4F82" w:rsidRDefault="007D4F82" w:rsidP="00E82187">
      <w:pPr>
        <w:widowControl w:val="0"/>
        <w:tabs>
          <w:tab w:val="left" w:pos="993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/>
          <w:b/>
          <w:i/>
          <w:sz w:val="24"/>
          <w:szCs w:val="24"/>
        </w:rPr>
      </w:pPr>
      <w:r w:rsidRPr="009F2C66">
        <w:rPr>
          <w:rFonts w:ascii="Times New Roman" w:hAnsi="Times New Roman"/>
          <w:b/>
          <w:i/>
          <w:sz w:val="24"/>
          <w:szCs w:val="24"/>
        </w:rPr>
        <w:t>Форма банковской гарантии согласована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19"/>
        <w:gridCol w:w="4819"/>
      </w:tblGrid>
      <w:tr w:rsidR="0040628F" w:rsidRPr="009166ED" w14:paraId="323F9416" w14:textId="77777777" w:rsidTr="002B7006">
        <w:tc>
          <w:tcPr>
            <w:tcW w:w="4819" w:type="dxa"/>
          </w:tcPr>
          <w:p w14:paraId="568E0351" w14:textId="77777777" w:rsidR="0040628F" w:rsidRPr="009166ED" w:rsidRDefault="0040628F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Заместитель генерального директора – технический директор</w:t>
            </w:r>
          </w:p>
        </w:tc>
        <w:tc>
          <w:tcPr>
            <w:tcW w:w="4819" w:type="dxa"/>
          </w:tcPr>
          <w:p w14:paraId="21220C53" w14:textId="3F67B53D" w:rsidR="0040628F" w:rsidRPr="009166ED" w:rsidRDefault="0040628F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40628F" w:rsidRPr="009166ED" w14:paraId="2F35091A" w14:textId="77777777" w:rsidTr="002B7006">
        <w:tc>
          <w:tcPr>
            <w:tcW w:w="4819" w:type="dxa"/>
          </w:tcPr>
          <w:p w14:paraId="4C20D1DB" w14:textId="77777777" w:rsidR="0040628F" w:rsidRPr="009166ED" w:rsidRDefault="0040628F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 xml:space="preserve">АО «НПК «КБМ» </w:t>
            </w:r>
          </w:p>
        </w:tc>
        <w:tc>
          <w:tcPr>
            <w:tcW w:w="4819" w:type="dxa"/>
          </w:tcPr>
          <w:p w14:paraId="42ADA8E2" w14:textId="77777777" w:rsidR="0040628F" w:rsidRDefault="0040628F" w:rsidP="002B7006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21F8B70" w14:textId="65993C5D" w:rsidR="00555A41" w:rsidRPr="009166ED" w:rsidRDefault="00555A41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40628F" w:rsidRPr="009166ED" w14:paraId="36BFBC9F" w14:textId="77777777" w:rsidTr="002B7006">
        <w:tc>
          <w:tcPr>
            <w:tcW w:w="4819" w:type="dxa"/>
          </w:tcPr>
          <w:p w14:paraId="20AAF3E1" w14:textId="77777777" w:rsidR="0040628F" w:rsidRPr="009166ED" w:rsidRDefault="0040628F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__________________ Девятков Г.Н.</w:t>
            </w:r>
          </w:p>
        </w:tc>
        <w:tc>
          <w:tcPr>
            <w:tcW w:w="4819" w:type="dxa"/>
          </w:tcPr>
          <w:p w14:paraId="0E9EC411" w14:textId="77777777" w:rsidR="0040628F" w:rsidRDefault="0040628F" w:rsidP="00555A41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  <w:r w:rsidRPr="009166ED">
              <w:rPr>
                <w:rFonts w:ascii="Times New Roman" w:eastAsia="Courier New" w:hAnsi="Times New Roman"/>
                <w:color w:val="000000"/>
                <w:sz w:val="24"/>
                <w:szCs w:val="24"/>
              </w:rPr>
              <w:t>___________________</w:t>
            </w:r>
          </w:p>
          <w:p w14:paraId="077F3924" w14:textId="5BEC2D9D" w:rsidR="00555A41" w:rsidRPr="009166ED" w:rsidRDefault="00555A41" w:rsidP="00555A41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  <w:tr w:rsidR="0040628F" w:rsidRPr="009166ED" w14:paraId="1EB6F941" w14:textId="77777777" w:rsidTr="002B7006">
        <w:tc>
          <w:tcPr>
            <w:tcW w:w="4819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024"/>
              <w:gridCol w:w="579"/>
            </w:tblGrid>
            <w:tr w:rsidR="0040628F" w:rsidRPr="009166ED" w14:paraId="6B2E619F" w14:textId="77777777" w:rsidTr="002B7006">
              <w:tc>
                <w:tcPr>
                  <w:tcW w:w="4820" w:type="dxa"/>
                </w:tcPr>
                <w:p w14:paraId="74B3EF7C" w14:textId="77777777" w:rsidR="0040628F" w:rsidRPr="009166ED" w:rsidRDefault="0040628F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  <w:t>«___» ________________ 2023 г.</w:t>
                  </w:r>
                </w:p>
              </w:tc>
              <w:tc>
                <w:tcPr>
                  <w:tcW w:w="730" w:type="dxa"/>
                </w:tcPr>
                <w:p w14:paraId="35F74C14" w14:textId="77777777" w:rsidR="0040628F" w:rsidRPr="009166ED" w:rsidRDefault="0040628F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40628F" w:rsidRPr="009166ED" w14:paraId="2957E83A" w14:textId="77777777" w:rsidTr="002B7006">
              <w:tc>
                <w:tcPr>
                  <w:tcW w:w="4820" w:type="dxa"/>
                </w:tcPr>
                <w:p w14:paraId="6D64001A" w14:textId="77777777" w:rsidR="0040628F" w:rsidRPr="009166ED" w:rsidRDefault="0040628F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0"/>
                      <w:szCs w:val="24"/>
                    </w:rPr>
                    <w:t>М. П.</w:t>
                  </w:r>
                </w:p>
              </w:tc>
              <w:tc>
                <w:tcPr>
                  <w:tcW w:w="730" w:type="dxa"/>
                </w:tcPr>
                <w:p w14:paraId="3064E2A7" w14:textId="77777777" w:rsidR="0040628F" w:rsidRPr="009166ED" w:rsidRDefault="0040628F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14:paraId="2C74BE75" w14:textId="77777777" w:rsidR="0040628F" w:rsidRPr="009166ED" w:rsidRDefault="0040628F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  <w:tc>
          <w:tcPr>
            <w:tcW w:w="4819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603"/>
            </w:tblGrid>
            <w:tr w:rsidR="0040628F" w:rsidRPr="009166ED" w14:paraId="36E4DACC" w14:textId="77777777" w:rsidTr="002B7006">
              <w:tc>
                <w:tcPr>
                  <w:tcW w:w="4775" w:type="dxa"/>
                </w:tcPr>
                <w:p w14:paraId="15BB49A0" w14:textId="77777777" w:rsidR="0040628F" w:rsidRPr="009166ED" w:rsidRDefault="0040628F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  <w:t>«___» ________________ 2023 г.</w:t>
                  </w:r>
                </w:p>
                <w:p w14:paraId="4D043EAA" w14:textId="77777777" w:rsidR="0040628F" w:rsidRPr="009166ED" w:rsidRDefault="0040628F" w:rsidP="002B7006">
                  <w:pPr>
                    <w:widowControl w:val="0"/>
                    <w:spacing w:after="0" w:line="240" w:lineRule="auto"/>
                    <w:rPr>
                      <w:rFonts w:ascii="Times New Roman" w:eastAsia="Courier New" w:hAnsi="Times New Roman"/>
                      <w:color w:val="000000"/>
                      <w:sz w:val="24"/>
                      <w:szCs w:val="24"/>
                    </w:rPr>
                  </w:pPr>
                  <w:r w:rsidRPr="009166ED">
                    <w:rPr>
                      <w:rFonts w:ascii="Times New Roman" w:eastAsia="Courier New" w:hAnsi="Times New Roman"/>
                      <w:color w:val="000000"/>
                      <w:sz w:val="20"/>
                      <w:szCs w:val="24"/>
                    </w:rPr>
                    <w:t>М. П.</w:t>
                  </w:r>
                </w:p>
              </w:tc>
            </w:tr>
          </w:tbl>
          <w:p w14:paraId="04AA9230" w14:textId="77777777" w:rsidR="0040628F" w:rsidRPr="009166ED" w:rsidRDefault="0040628F" w:rsidP="002B7006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color w:val="000000"/>
                <w:sz w:val="24"/>
                <w:szCs w:val="24"/>
              </w:rPr>
            </w:pPr>
          </w:p>
        </w:tc>
      </w:tr>
    </w:tbl>
    <w:p w14:paraId="5F22D68F" w14:textId="77777777" w:rsidR="0040628F" w:rsidRPr="009F2C66" w:rsidRDefault="0040628F" w:rsidP="00E82187">
      <w:pPr>
        <w:widowControl w:val="0"/>
        <w:tabs>
          <w:tab w:val="left" w:pos="993"/>
        </w:tabs>
        <w:autoSpaceDE w:val="0"/>
        <w:autoSpaceDN w:val="0"/>
        <w:adjustRightInd w:val="0"/>
        <w:spacing w:after="240"/>
        <w:jc w:val="center"/>
        <w:rPr>
          <w:rFonts w:ascii="Times New Roman" w:hAnsi="Times New Roman"/>
          <w:b/>
          <w:i/>
          <w:sz w:val="24"/>
          <w:szCs w:val="24"/>
        </w:rPr>
      </w:pPr>
    </w:p>
    <w:sectPr w:rsidR="0040628F" w:rsidRPr="009F2C66" w:rsidSect="00DE2D47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 ExCn Rg"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577AF"/>
    <w:multiLevelType w:val="multilevel"/>
    <w:tmpl w:val="72DE49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99C489A"/>
    <w:multiLevelType w:val="hybridMultilevel"/>
    <w:tmpl w:val="0A6AF0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DF6CA6"/>
    <w:multiLevelType w:val="multilevel"/>
    <w:tmpl w:val="B650BC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" w15:restartNumberingAfterBreak="0">
    <w:nsid w:val="0AEE6E90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F765E70"/>
    <w:multiLevelType w:val="hybridMultilevel"/>
    <w:tmpl w:val="D842FDF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1E32C5F8">
      <w:start w:val="1"/>
      <w:numFmt w:val="russianLower"/>
      <w:lvlText w:val="%2)"/>
      <w:lvlJc w:val="center"/>
      <w:pPr>
        <w:ind w:left="2149" w:hanging="360"/>
      </w:pPr>
      <w:rPr>
        <w:rFonts w:hint="default"/>
      </w:rPr>
    </w:lvl>
    <w:lvl w:ilvl="2" w:tplc="A0D203B6">
      <w:start w:val="6"/>
      <w:numFmt w:val="decimal"/>
      <w:lvlText w:val="%3"/>
      <w:lvlJc w:val="left"/>
      <w:pPr>
        <w:ind w:left="3049" w:hanging="360"/>
      </w:pPr>
      <w:rPr>
        <w:rFonts w:hint="default"/>
      </w:rPr>
    </w:lvl>
    <w:lvl w:ilvl="3" w:tplc="983E0B8A">
      <w:start w:val="12"/>
      <w:numFmt w:val="decimal"/>
      <w:lvlText w:val="%4."/>
      <w:lvlJc w:val="left"/>
      <w:pPr>
        <w:ind w:left="3589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BA7714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5B475D6"/>
    <w:multiLevelType w:val="hybridMultilevel"/>
    <w:tmpl w:val="6D36362C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F463343"/>
    <w:multiLevelType w:val="hybridMultilevel"/>
    <w:tmpl w:val="B08C97E4"/>
    <w:lvl w:ilvl="0" w:tplc="77D001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5464CB3"/>
    <w:multiLevelType w:val="hybridMultilevel"/>
    <w:tmpl w:val="6D36362C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0A74D03"/>
    <w:multiLevelType w:val="hybridMultilevel"/>
    <w:tmpl w:val="4C70CF5C"/>
    <w:lvl w:ilvl="0" w:tplc="77D0017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545F0EBC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6C50ED9"/>
    <w:multiLevelType w:val="multilevel"/>
    <w:tmpl w:val="789680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2" w15:restartNumberingAfterBreak="0">
    <w:nsid w:val="58F60C2E"/>
    <w:multiLevelType w:val="multilevel"/>
    <w:tmpl w:val="969695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ECE57FE"/>
    <w:multiLevelType w:val="hybridMultilevel"/>
    <w:tmpl w:val="B2783C42"/>
    <w:lvl w:ilvl="0" w:tplc="0846BFC6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 w15:restartNumberingAfterBreak="0">
    <w:nsid w:val="664D5DB4"/>
    <w:multiLevelType w:val="hybridMultilevel"/>
    <w:tmpl w:val="BD4A7B66"/>
    <w:lvl w:ilvl="0" w:tplc="EB9A292A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9B3530C"/>
    <w:multiLevelType w:val="multilevel"/>
    <w:tmpl w:val="789680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74CD3518"/>
    <w:multiLevelType w:val="multilevel"/>
    <w:tmpl w:val="E1C868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7FA241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7"/>
  </w:num>
  <w:num w:numId="12">
    <w:abstractNumId w:val="6"/>
  </w:num>
  <w:num w:numId="13">
    <w:abstractNumId w:val="4"/>
  </w:num>
  <w:num w:numId="14">
    <w:abstractNumId w:val="14"/>
  </w:num>
  <w:num w:numId="15">
    <w:abstractNumId w:val="17"/>
  </w:num>
  <w:num w:numId="16">
    <w:abstractNumId w:val="11"/>
  </w:num>
  <w:num w:numId="17">
    <w:abstractNumId w:val="12"/>
  </w:num>
  <w:num w:numId="18">
    <w:abstractNumId w:val="16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1CD"/>
    <w:rsid w:val="000147EE"/>
    <w:rsid w:val="00023F9E"/>
    <w:rsid w:val="00033B23"/>
    <w:rsid w:val="00041068"/>
    <w:rsid w:val="0005525B"/>
    <w:rsid w:val="000667CB"/>
    <w:rsid w:val="0009432D"/>
    <w:rsid w:val="000B4DC9"/>
    <w:rsid w:val="000D641A"/>
    <w:rsid w:val="000E318C"/>
    <w:rsid w:val="0010199E"/>
    <w:rsid w:val="001062D3"/>
    <w:rsid w:val="00150814"/>
    <w:rsid w:val="001576D1"/>
    <w:rsid w:val="001605D3"/>
    <w:rsid w:val="001842F5"/>
    <w:rsid w:val="00192E5D"/>
    <w:rsid w:val="00197C9C"/>
    <w:rsid w:val="001B5FBD"/>
    <w:rsid w:val="001C3419"/>
    <w:rsid w:val="001C7216"/>
    <w:rsid w:val="001E2F84"/>
    <w:rsid w:val="001F3055"/>
    <w:rsid w:val="0021105A"/>
    <w:rsid w:val="00214205"/>
    <w:rsid w:val="00220298"/>
    <w:rsid w:val="00223510"/>
    <w:rsid w:val="002262E8"/>
    <w:rsid w:val="002930B9"/>
    <w:rsid w:val="00295E66"/>
    <w:rsid w:val="002A3F0D"/>
    <w:rsid w:val="002D678D"/>
    <w:rsid w:val="002F5EFE"/>
    <w:rsid w:val="0031390D"/>
    <w:rsid w:val="0032017B"/>
    <w:rsid w:val="00351A84"/>
    <w:rsid w:val="003537A4"/>
    <w:rsid w:val="00363A28"/>
    <w:rsid w:val="0036402A"/>
    <w:rsid w:val="003A740B"/>
    <w:rsid w:val="003E0EA8"/>
    <w:rsid w:val="003F7E3F"/>
    <w:rsid w:val="0040628F"/>
    <w:rsid w:val="00432932"/>
    <w:rsid w:val="004660B2"/>
    <w:rsid w:val="00472A07"/>
    <w:rsid w:val="00497187"/>
    <w:rsid w:val="004B438A"/>
    <w:rsid w:val="004C4190"/>
    <w:rsid w:val="004D048C"/>
    <w:rsid w:val="004E5969"/>
    <w:rsid w:val="004F4483"/>
    <w:rsid w:val="00512455"/>
    <w:rsid w:val="0051353D"/>
    <w:rsid w:val="005227C1"/>
    <w:rsid w:val="00531A98"/>
    <w:rsid w:val="00555A41"/>
    <w:rsid w:val="005728F6"/>
    <w:rsid w:val="0057697C"/>
    <w:rsid w:val="005830A6"/>
    <w:rsid w:val="00591E6C"/>
    <w:rsid w:val="005C3A4B"/>
    <w:rsid w:val="005C3C46"/>
    <w:rsid w:val="005D59B1"/>
    <w:rsid w:val="005E5E0F"/>
    <w:rsid w:val="005F7D88"/>
    <w:rsid w:val="00623FB2"/>
    <w:rsid w:val="00631843"/>
    <w:rsid w:val="00677025"/>
    <w:rsid w:val="00694D98"/>
    <w:rsid w:val="006A1D9A"/>
    <w:rsid w:val="006C236F"/>
    <w:rsid w:val="006E4640"/>
    <w:rsid w:val="006F5B13"/>
    <w:rsid w:val="006F70FF"/>
    <w:rsid w:val="00704974"/>
    <w:rsid w:val="007324A1"/>
    <w:rsid w:val="007469FB"/>
    <w:rsid w:val="00765D0A"/>
    <w:rsid w:val="00774A26"/>
    <w:rsid w:val="007757B0"/>
    <w:rsid w:val="007B7249"/>
    <w:rsid w:val="007B7DC3"/>
    <w:rsid w:val="007C2004"/>
    <w:rsid w:val="007D0D4E"/>
    <w:rsid w:val="007D4F82"/>
    <w:rsid w:val="008300BE"/>
    <w:rsid w:val="008332B3"/>
    <w:rsid w:val="008736D4"/>
    <w:rsid w:val="008837BA"/>
    <w:rsid w:val="00894E47"/>
    <w:rsid w:val="00896017"/>
    <w:rsid w:val="008B72DC"/>
    <w:rsid w:val="008D103F"/>
    <w:rsid w:val="008D2D1E"/>
    <w:rsid w:val="00947D10"/>
    <w:rsid w:val="00960B0D"/>
    <w:rsid w:val="00975E51"/>
    <w:rsid w:val="00997D73"/>
    <w:rsid w:val="009B3B7D"/>
    <w:rsid w:val="009C0EE4"/>
    <w:rsid w:val="009D11A0"/>
    <w:rsid w:val="009E0A3D"/>
    <w:rsid w:val="009F2C66"/>
    <w:rsid w:val="009F3A85"/>
    <w:rsid w:val="00A007A5"/>
    <w:rsid w:val="00A074FB"/>
    <w:rsid w:val="00A3441F"/>
    <w:rsid w:val="00A73205"/>
    <w:rsid w:val="00A81952"/>
    <w:rsid w:val="00A82401"/>
    <w:rsid w:val="00A915FC"/>
    <w:rsid w:val="00AB760C"/>
    <w:rsid w:val="00B67256"/>
    <w:rsid w:val="00B74118"/>
    <w:rsid w:val="00B9049C"/>
    <w:rsid w:val="00B9054A"/>
    <w:rsid w:val="00BC5621"/>
    <w:rsid w:val="00BD294C"/>
    <w:rsid w:val="00C14EA1"/>
    <w:rsid w:val="00C269B8"/>
    <w:rsid w:val="00C418DB"/>
    <w:rsid w:val="00C41EDD"/>
    <w:rsid w:val="00C630F9"/>
    <w:rsid w:val="00C70402"/>
    <w:rsid w:val="00C77B5F"/>
    <w:rsid w:val="00CC2096"/>
    <w:rsid w:val="00CD155B"/>
    <w:rsid w:val="00D04F91"/>
    <w:rsid w:val="00D249F5"/>
    <w:rsid w:val="00D30F98"/>
    <w:rsid w:val="00D414E5"/>
    <w:rsid w:val="00D53FED"/>
    <w:rsid w:val="00D77548"/>
    <w:rsid w:val="00D973D9"/>
    <w:rsid w:val="00DB6852"/>
    <w:rsid w:val="00DD5A49"/>
    <w:rsid w:val="00DE2B34"/>
    <w:rsid w:val="00DE2D47"/>
    <w:rsid w:val="00DF0BE4"/>
    <w:rsid w:val="00DF6B29"/>
    <w:rsid w:val="00E00B7D"/>
    <w:rsid w:val="00E0558E"/>
    <w:rsid w:val="00E1636A"/>
    <w:rsid w:val="00E5748A"/>
    <w:rsid w:val="00E658E4"/>
    <w:rsid w:val="00E82187"/>
    <w:rsid w:val="00E8756A"/>
    <w:rsid w:val="00E918B1"/>
    <w:rsid w:val="00E93B9A"/>
    <w:rsid w:val="00F001CD"/>
    <w:rsid w:val="00F15EE8"/>
    <w:rsid w:val="00F2454F"/>
    <w:rsid w:val="00F35DB8"/>
    <w:rsid w:val="00F54F83"/>
    <w:rsid w:val="00F77483"/>
    <w:rsid w:val="00FA3551"/>
    <w:rsid w:val="00FC0790"/>
    <w:rsid w:val="00FC7824"/>
    <w:rsid w:val="00FF5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7825B"/>
  <w15:docId w15:val="{2796D0A8-B00A-46F0-B76F-8DD3D3E3A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F0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next w:val="a4"/>
    <w:uiPriority w:val="1"/>
    <w:qFormat/>
    <w:rsid w:val="008300BE"/>
    <w:pPr>
      <w:spacing w:after="0" w:line="240" w:lineRule="auto"/>
    </w:pPr>
    <w:rPr>
      <w:rFonts w:ascii="Times New Roman" w:eastAsia="Times New Roman" w:hAnsi="Times New Roman" w:cs="Times New Roman"/>
      <w:sz w:val="24"/>
      <w:lang w:eastAsia="ru-RU"/>
    </w:rPr>
  </w:style>
  <w:style w:type="paragraph" w:styleId="a4">
    <w:name w:val="List Paragraph"/>
    <w:aliases w:val="Bullet List,FooterText,numbered,List Paragraph1,Paragraphe de liste1,lp1"/>
    <w:basedOn w:val="a"/>
    <w:link w:val="a5"/>
    <w:uiPriority w:val="34"/>
    <w:qFormat/>
    <w:rsid w:val="008300BE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531A9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531A9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531A98"/>
    <w:rPr>
      <w:rFonts w:ascii="Calibri" w:eastAsia="Times New Roman" w:hAnsi="Calibri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31A9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531A98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31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31A9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aliases w:val="Bullet List Знак,FooterText Знак,numbered Знак,List Paragraph1 Знак,Paragraphe de liste1 Знак,lp1 Знак"/>
    <w:link w:val="a4"/>
    <w:uiPriority w:val="34"/>
    <w:rsid w:val="007D4F82"/>
    <w:rPr>
      <w:rFonts w:ascii="Calibri" w:eastAsia="Times New Roman" w:hAnsi="Calibri" w:cs="Times New Roman"/>
      <w:lang w:eastAsia="ru-RU"/>
    </w:rPr>
  </w:style>
  <w:style w:type="paragraph" w:customStyle="1" w:styleId="5">
    <w:name w:val="[Ростех] Текст Подпункта (Уровень 5)"/>
    <w:link w:val="50"/>
    <w:uiPriority w:val="99"/>
    <w:qFormat/>
    <w:rsid w:val="001F3055"/>
    <w:p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0">
    <w:name w:val="[Ростех] Текст Подпункта (Уровень 5) Знак"/>
    <w:link w:val="5"/>
    <w:uiPriority w:val="99"/>
    <w:rsid w:val="001F3055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0"/>
    <w:uiPriority w:val="99"/>
    <w:qFormat/>
    <w:rsid w:val="001F3055"/>
    <w:p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0">
    <w:name w:val="[Ростех] Текст Пункта (Уровень 4) Знак"/>
    <w:link w:val="4"/>
    <w:uiPriority w:val="99"/>
    <w:rsid w:val="001F3055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2">
    <w:name w:val="Основной текст (2)"/>
    <w:rsid w:val="001F30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3">
    <w:name w:val="Основной текст (13)"/>
    <w:rsid w:val="001F30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table" w:styleId="ad">
    <w:name w:val="Table Grid"/>
    <w:basedOn w:val="a1"/>
    <w:uiPriority w:val="39"/>
    <w:rsid w:val="001605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-7">
    <w:name w:val="pa-7"/>
    <w:basedOn w:val="a"/>
    <w:rsid w:val="00677025"/>
    <w:pPr>
      <w:spacing w:after="0" w:line="240" w:lineRule="atLeast"/>
      <w:ind w:firstLine="560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ca-01">
    <w:name w:val="ca-01"/>
    <w:rsid w:val="00677025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77797-B590-4EB7-B938-81FB2729A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8</Pages>
  <Words>3358</Words>
  <Characters>19141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Смирнов</dc:creator>
  <cp:lastModifiedBy>Александр Сергеевич Смирнов</cp:lastModifiedBy>
  <cp:revision>18</cp:revision>
  <dcterms:created xsi:type="dcterms:W3CDTF">2023-02-21T07:09:00Z</dcterms:created>
  <dcterms:modified xsi:type="dcterms:W3CDTF">2023-03-11T05:15:00Z</dcterms:modified>
</cp:coreProperties>
</file>