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5"/>
        <w:spacing w:before="240" w:after="120"/>
        <w:rPr/>
      </w:pPr>
      <w:r>
        <w:rPr/>
        <w:t>ЗАО «ОБЕРОН-АЛЬФА»</w:t>
      </w:r>
    </w:p>
    <w:p>
      <w:pPr>
        <w:pStyle w:val="Normal"/>
        <w:tabs>
          <w:tab w:val="left" w:pos="924" w:leader="none"/>
        </w:tabs>
        <w:rPr/>
      </w:pPr>
      <w:r>
        <w:rPr/>
      </w:r>
    </w:p>
    <w:p>
      <w:pPr>
        <w:pStyle w:val="Normal"/>
        <w:tabs>
          <w:tab w:val="left" w:pos="924" w:leader="none"/>
        </w:tabs>
        <w:rPr/>
      </w:pPr>
      <w:r>
        <w:rPr/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 xml:space="preserve">Юридический адрес: </w:t>
      </w:r>
    </w:p>
    <w:p>
      <w:pPr>
        <w:pStyle w:val="Normal"/>
        <w:rPr>
          <w:sz w:val="36"/>
          <w:szCs w:val="36"/>
        </w:rPr>
      </w:pPr>
      <w:r>
        <w:rPr>
          <w:b/>
          <w:sz w:val="36"/>
          <w:szCs w:val="36"/>
        </w:rPr>
        <w:t>1</w:t>
      </w:r>
      <w:r>
        <w:rPr>
          <w:b/>
          <w:sz w:val="36"/>
          <w:szCs w:val="36"/>
        </w:rPr>
        <w:t>11123</w:t>
      </w:r>
      <w:r>
        <w:rPr>
          <w:b/>
          <w:sz w:val="36"/>
          <w:szCs w:val="36"/>
        </w:rPr>
        <w:t xml:space="preserve">, г. Москва, </w:t>
      </w:r>
      <w:r>
        <w:rPr>
          <w:rFonts w:eastAsia="Droid Sans Fallback" w:cs="Times New Roman"/>
          <w:b/>
          <w:bCs w:val="false"/>
          <w:i w:val="false"/>
          <w:iCs w:val="false"/>
          <w:color w:val="00000A"/>
          <w:sz w:val="36"/>
          <w:szCs w:val="36"/>
          <w:lang w:val="ru-RU" w:eastAsia="zh-CN" w:bidi="hi-IN"/>
        </w:rPr>
        <w:t>вн.тер.г. муниципальный округ Перово, ш. Энтузиастов, д. 56, этаж 1, пом. 18</w:t>
      </w:r>
    </w:p>
    <w:p>
      <w:pPr>
        <w:pStyle w:val="Normal"/>
        <w:rPr>
          <w:rFonts w:ascii="Times New Roman" w:hAnsi="Times New Roman" w:eastAsia="Droid Sans Fallback" w:cs="Times New Roman"/>
          <w:b/>
          <w:b/>
          <w:bCs w:val="false"/>
          <w:i w:val="false"/>
          <w:i w:val="false"/>
          <w:iCs w:val="false"/>
          <w:color w:val="00000A"/>
          <w:sz w:val="36"/>
          <w:szCs w:val="36"/>
          <w:lang w:val="ru-RU" w:eastAsia="zh-CN" w:bidi="hi-IN"/>
        </w:rPr>
      </w:pPr>
      <w:r>
        <w:rPr>
          <w:rFonts w:eastAsia="Droid Sans Fallback" w:cs="Times New Roman"/>
          <w:b/>
          <w:bCs w:val="false"/>
          <w:i w:val="false"/>
          <w:iCs w:val="false"/>
          <w:color w:val="00000A"/>
          <w:sz w:val="36"/>
          <w:szCs w:val="36"/>
          <w:lang w:val="ru-RU" w:eastAsia="zh-CN" w:bidi="hi-IN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>Фактический адрес:</w:t>
      </w:r>
      <w:r>
        <w:rPr>
          <w:b/>
          <w:sz w:val="36"/>
          <w:szCs w:val="36"/>
        </w:rPr>
        <w:t xml:space="preserve"> </w:t>
      </w:r>
    </w:p>
    <w:p>
      <w:pPr>
        <w:pStyle w:val="Normal"/>
        <w:rPr>
          <w:sz w:val="36"/>
          <w:szCs w:val="36"/>
        </w:rPr>
      </w:pPr>
      <w:r>
        <w:rPr>
          <w:b/>
          <w:sz w:val="36"/>
          <w:szCs w:val="36"/>
        </w:rPr>
        <w:t xml:space="preserve">111123, г. Москва, шоссе Энтузиастов, д. 56, </w:t>
      </w:r>
      <w:r>
        <w:rPr>
          <w:rFonts w:eastAsia="Droid Sans Fallback" w:cs="Times New Roman"/>
          <w:b/>
          <w:bCs w:val="false"/>
          <w:i w:val="false"/>
          <w:iCs w:val="false"/>
          <w:color w:val="00000A"/>
          <w:sz w:val="36"/>
          <w:szCs w:val="36"/>
          <w:lang w:val="ru-RU" w:eastAsia="zh-CN" w:bidi="hi-IN"/>
        </w:rPr>
        <w:t>этаж 1, пом. 18</w:t>
      </w:r>
    </w:p>
    <w:p>
      <w:pPr>
        <w:pStyle w:val="Normal"/>
        <w:ind w:left="0" w:right="0" w:firstLine="720"/>
        <w:rPr>
          <w:b/>
          <w:b/>
        </w:rPr>
      </w:pPr>
      <w:r>
        <w:rPr>
          <w:b/>
        </w:rPr>
      </w:r>
    </w:p>
    <w:tbl>
      <w:tblPr>
        <w:tblW w:w="9180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019"/>
      </w:tblGrid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ИНН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rFonts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7709275953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rFonts w:ascii="Times New Roman" w:hAnsi="Times New Roman"/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КПП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4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b/>
                <w:b/>
                <w:bCs/>
                <w:i w:val="false"/>
                <w:i w:val="false"/>
                <w:iCs w:val="false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36"/>
                <w:szCs w:val="36"/>
              </w:rPr>
              <w:t>77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36"/>
                <w:szCs w:val="36"/>
              </w:rPr>
              <w:t>20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z w:val="36"/>
                <w:szCs w:val="36"/>
              </w:rPr>
              <w:t>01001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ОКПО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rFonts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18824285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ОГРН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1037739056068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ОКВЭД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72.19</w:t>
            </w:r>
          </w:p>
        </w:tc>
      </w:tr>
    </w:tbl>
    <w:p>
      <w:pPr>
        <w:pStyle w:val="Normal"/>
        <w:spacing w:before="0" w:after="0"/>
        <w:ind w:left="0" w:right="0" w:hanging="0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hanging="0"/>
        <w:rPr>
          <w:rFonts w:eastAsia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eastAsia="Times New Roman" w:cs="Times New Roman"/>
          <w:b w:val="false"/>
          <w:bCs w:val="false"/>
          <w:sz w:val="36"/>
          <w:szCs w:val="36"/>
        </w:rPr>
        <w:t>Банковские реквизиты:</w:t>
      </w:r>
    </w:p>
    <w:p>
      <w:pPr>
        <w:pStyle w:val="Normal"/>
        <w:spacing w:before="0" w:after="0"/>
        <w:ind w:left="0" w:right="0" w:hanging="0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</w:r>
    </w:p>
    <w:tbl>
      <w:tblPr>
        <w:tblW w:w="9180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019"/>
      </w:tblGrid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rFonts w:ascii="Times New Roman" w:hAnsi="Times New Roman"/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Банк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1"/>
              <w:spacing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ПАО АКБ «Авангард»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rFonts w:ascii="Times New Roman" w:hAnsi="Times New Roman"/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Р/сч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40702810400000002065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rFonts w:ascii="Times New Roman" w:hAnsi="Times New Roman"/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К/сч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30101810000000000201</w:t>
            </w:r>
          </w:p>
        </w:tc>
      </w:tr>
      <w:tr>
        <w:trPr/>
        <w:tc>
          <w:tcPr>
            <w:tcW w:w="2160" w:type="dxa"/>
            <w:tcBorders/>
            <w:shd w:fill="auto" w:val="clear"/>
          </w:tcPr>
          <w:p>
            <w:pPr>
              <w:pStyle w:val="Style19"/>
              <w:spacing w:before="0" w:after="0"/>
              <w:ind w:left="0" w:right="0" w:hanging="0"/>
              <w:rPr>
                <w:rFonts w:ascii="Times New Roman" w:hAnsi="Times New Roman"/>
                <w:b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БИК</w:t>
            </w:r>
          </w:p>
        </w:tc>
        <w:tc>
          <w:tcPr>
            <w:tcW w:w="7019" w:type="dxa"/>
            <w:tcBorders/>
            <w:shd w:fill="auto" w:val="clear"/>
          </w:tcPr>
          <w:p>
            <w:pPr>
              <w:pStyle w:val="Normal"/>
              <w:spacing w:before="0" w:after="0"/>
              <w:ind w:left="0" w:right="0" w:hanging="0"/>
              <w:rPr>
                <w:rFonts w:ascii="Times New Roman" w:hAnsi="Times New Roman" w:eastAsia="Times New Roman" w:cs="Times New Roman"/>
                <w:b/>
                <w:b/>
                <w:bCs/>
                <w:i w:val="false"/>
                <w:i w:val="false"/>
                <w:iCs w:val="false"/>
                <w:spacing w:val="20"/>
                <w:sz w:val="36"/>
                <w:szCs w:val="36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spacing w:val="20"/>
                <w:sz w:val="36"/>
                <w:szCs w:val="36"/>
              </w:rPr>
              <w:t>044525201</w:t>
            </w:r>
          </w:p>
        </w:tc>
      </w:tr>
    </w:tbl>
    <w:p>
      <w:pPr>
        <w:pStyle w:val="1"/>
        <w:spacing w:before="0" w:after="0"/>
        <w:ind w:left="0" w:right="0" w:hanging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hanging="0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z w:val="36"/>
          <w:szCs w:val="36"/>
        </w:rPr>
        <w:t>тел/факс:</w:t>
        <w:tab/>
      </w:r>
      <w:r>
        <w:rPr>
          <w:b/>
          <w:bCs/>
          <w:sz w:val="36"/>
          <w:szCs w:val="36"/>
        </w:rPr>
        <w:t xml:space="preserve">(495) </w:t>
      </w:r>
      <w:r>
        <w:rPr>
          <w:b/>
          <w:sz w:val="36"/>
          <w:szCs w:val="36"/>
        </w:rPr>
        <w:t>545-53-70</w:t>
      </w:r>
    </w:p>
    <w:p>
      <w:pPr>
        <w:pStyle w:val="Normal"/>
        <w:rPr/>
      </w:pPr>
      <w:r>
        <w:rPr>
          <w:sz w:val="36"/>
          <w:szCs w:val="36"/>
          <w:lang w:val="en-US"/>
        </w:rPr>
        <w:t>E</w:t>
      </w:r>
      <w:r>
        <w:rPr>
          <w:sz w:val="36"/>
          <w:szCs w:val="36"/>
        </w:rPr>
        <w:t>-</w:t>
      </w:r>
      <w:r>
        <w:rPr>
          <w:sz w:val="36"/>
          <w:szCs w:val="36"/>
          <w:lang w:val="en-US"/>
        </w:rPr>
        <w:t>mail</w:t>
      </w:r>
      <w:r>
        <w:rPr>
          <w:sz w:val="36"/>
          <w:szCs w:val="36"/>
        </w:rPr>
        <w:t xml:space="preserve">: </w:t>
      </w:r>
      <w:hyperlink r:id="rId2">
        <w:r>
          <w:rPr>
            <w:rStyle w:val="Style11"/>
            <w:b/>
            <w:sz w:val="36"/>
            <w:szCs w:val="36"/>
          </w:rPr>
          <w:t>info@oberon-alfa.</w:t>
        </w:r>
        <w:r>
          <w:rPr>
            <w:rStyle w:val="Style11"/>
            <w:b/>
            <w:sz w:val="36"/>
            <w:szCs w:val="36"/>
            <w:lang w:val="en-US"/>
          </w:rPr>
          <w:t>ru</w:t>
        </w:r>
      </w:hyperlink>
      <w:r>
        <w:rPr>
          <w:b/>
          <w:sz w:val="36"/>
          <w:szCs w:val="36"/>
          <w:lang w:val="en-US"/>
        </w:rPr>
        <w:t xml:space="preserve"> </w:t>
      </w:r>
    </w:p>
    <w:p>
      <w:pPr>
        <w:pStyle w:val="Normal"/>
        <w:ind w:left="0" w:right="0" w:firstLine="720"/>
        <w:rPr/>
      </w:pPr>
      <w:r>
        <w:rPr/>
      </w:r>
    </w:p>
    <w:p>
      <w:pPr>
        <w:pStyle w:val="Normal"/>
        <w:ind w:left="0" w:right="0" w:firstLine="720"/>
        <w:rPr>
          <w:b/>
          <w:b/>
          <w:sz w:val="44"/>
        </w:rPr>
      </w:pPr>
      <w:r>
        <w:rPr>
          <w:b/>
          <w:sz w:val="44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 xml:space="preserve">Ген. директор </w:t>
        <w:tab/>
        <w:tab/>
        <w:tab/>
        <w:t xml:space="preserve">       Шушура И.В.</w:t>
      </w:r>
    </w:p>
    <w:p>
      <w:pPr>
        <w:pStyle w:val="Normal"/>
        <w:rPr>
          <w:sz w:val="44"/>
        </w:rPr>
      </w:pPr>
      <w:r>
        <w:rPr>
          <w:sz w:val="36"/>
          <w:szCs w:val="36"/>
        </w:rPr>
        <w:tab/>
      </w:r>
    </w:p>
    <w:p>
      <w:pPr>
        <w:pStyle w:val="Normal"/>
        <w:rPr/>
      </w:pPr>
      <w:r>
        <w:rPr>
          <w:sz w:val="36"/>
          <w:szCs w:val="36"/>
        </w:rPr>
        <w:t>Гл. бухгалтер</w:t>
        <w:tab/>
        <w:tab/>
        <w:tab/>
        <w:tab/>
        <w:t xml:space="preserve">       Бибикова И.А.</w:t>
      </w:r>
    </w:p>
    <w:sectPr>
      <w:type w:val="nextPage"/>
      <w:pgSz w:w="11906" w:h="16838"/>
      <w:pgMar w:left="1797" w:right="1134" w:header="0" w:top="1134" w:footer="0" w:bottom="851" w:gutter="0"/>
      <w:pgNumType w:fmt="decimal"/>
      <w:formProt w:val="false"/>
      <w:textDirection w:val="lrTb"/>
      <w:docGrid w:type="default" w:linePitch="249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ourier New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roid Sans Fallback" w:cs="Times New Roman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1">
    <w:name w:val="Heading 1"/>
    <w:basedOn w:val="Style12"/>
    <w:qFormat/>
    <w:pPr>
      <w:widowControl w:val="false"/>
      <w:bidi w:val="0"/>
      <w:spacing w:before="440" w:after="60"/>
      <w:jc w:val="center"/>
    </w:pPr>
    <w:rPr>
      <w:rFonts w:ascii="Liberation Sans" w:hAnsi="Liberation Sans" w:eastAsia="Droid Sans Fallback" w:cs="Liberation Sans"/>
      <w:b/>
      <w:color w:val="00000A"/>
      <w:sz w:val="28"/>
      <w:szCs w:val="20"/>
      <w:lang w:val="ru-RU" w:eastAsia="zh-CN" w:bidi="hi-IN"/>
    </w:rPr>
  </w:style>
  <w:style w:type="paragraph" w:styleId="2">
    <w:name w:val="Heading 2"/>
    <w:basedOn w:val="Style12"/>
    <w:qFormat/>
    <w:pPr>
      <w:widowControl w:val="false"/>
      <w:bidi w:val="0"/>
      <w:spacing w:before="440" w:after="60"/>
      <w:jc w:val="center"/>
    </w:pPr>
    <w:rPr>
      <w:rFonts w:ascii="Liberation Sans" w:hAnsi="Liberation Sans" w:eastAsia="Droid Sans Fallback" w:cs="Liberation Sans"/>
      <w:b/>
      <w:color w:val="00000A"/>
      <w:sz w:val="32"/>
      <w:szCs w:val="20"/>
      <w:lang w:val="ru-RU" w:eastAsia="zh-CN" w:bidi="hi-IN"/>
    </w:rPr>
  </w:style>
  <w:style w:type="paragraph" w:styleId="3">
    <w:name w:val="Heading 3"/>
    <w:basedOn w:val="Style12"/>
    <w:qFormat/>
    <w:pPr>
      <w:widowControl w:val="false"/>
      <w:bidi w:val="0"/>
      <w:spacing w:before="440" w:after="60"/>
      <w:jc w:val="left"/>
    </w:pPr>
    <w:rPr>
      <w:rFonts w:ascii="Liberation Sans" w:hAnsi="Liberation Sans" w:eastAsia="Droid Sans Fallback" w:cs="Liberation Sans"/>
      <w:color w:val="00000A"/>
      <w:sz w:val="44"/>
      <w:szCs w:val="20"/>
      <w:lang w:val="ru-RU" w:eastAsia="zh-CN" w:bidi="hi-IN"/>
    </w:rPr>
  </w:style>
  <w:style w:type="paragraph" w:styleId="4">
    <w:name w:val="Heading 4"/>
    <w:basedOn w:val="Style12"/>
    <w:qFormat/>
    <w:pPr>
      <w:widowControl w:val="false"/>
      <w:bidi w:val="0"/>
      <w:spacing w:before="440" w:after="60"/>
      <w:ind w:left="0" w:right="0" w:firstLine="720"/>
      <w:jc w:val="left"/>
    </w:pPr>
    <w:rPr>
      <w:rFonts w:ascii="Liberation Sans" w:hAnsi="Liberation Sans" w:eastAsia="Droid Sans Fallback" w:cs="Liberation Sans"/>
      <w:b/>
      <w:color w:val="00000A"/>
      <w:sz w:val="44"/>
      <w:szCs w:val="20"/>
      <w:lang w:val="ru-RU" w:eastAsia="zh-CN" w:bidi="hi-IN"/>
    </w:rPr>
  </w:style>
  <w:style w:type="paragraph" w:styleId="5">
    <w:name w:val="Heading 5"/>
    <w:basedOn w:val="Style12"/>
    <w:qFormat/>
    <w:pPr>
      <w:widowControl w:val="false"/>
      <w:bidi w:val="0"/>
      <w:jc w:val="center"/>
    </w:pPr>
    <w:rPr>
      <w:rFonts w:ascii="Times New Roman" w:hAnsi="Times New Roman" w:eastAsia="Droid Sans Fallback" w:cs="Times New Roman"/>
      <w:b/>
      <w:color w:val="00000A"/>
      <w:sz w:val="44"/>
      <w:szCs w:val="20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yle9">
    <w:name w:val="Привязка концевой сноски"/>
    <w:rPr>
      <w:sz w:val="20"/>
      <w:vertAlign w:val="superscript"/>
    </w:rPr>
  </w:style>
  <w:style w:type="character" w:styleId="Style10">
    <w:name w:val="Привязка сноски"/>
    <w:rPr>
      <w:sz w:val="20"/>
      <w:vertAlign w:val="superscript"/>
    </w:rPr>
  </w:style>
  <w:style w:type="character" w:styleId="Style11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ListLabel1">
    <w:name w:val="ListLabel 1"/>
    <w:qFormat/>
    <w:rPr>
      <w:b/>
      <w:sz w:val="36"/>
      <w:szCs w:val="36"/>
    </w:rPr>
  </w:style>
  <w:style w:type="character" w:styleId="ListLabel2">
    <w:name w:val="ListLabel 2"/>
    <w:qFormat/>
    <w:rPr>
      <w:b/>
      <w:sz w:val="36"/>
      <w:szCs w:val="36"/>
      <w:lang w:val="en-US"/>
    </w:rPr>
  </w:style>
  <w:style w:type="character" w:styleId="ListLabel3">
    <w:name w:val="ListLabel 3"/>
    <w:qFormat/>
    <w:rPr>
      <w:b/>
      <w:sz w:val="36"/>
      <w:szCs w:val="36"/>
      <w:lang w:val="en-US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FreeSans"/>
    </w:rPr>
  </w:style>
  <w:style w:type="paragraph" w:styleId="ArrowheadList">
    <w:name w:val="Arrowhead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BlockText">
    <w:name w:val="Block Text"/>
    <w:qFormat/>
    <w:pPr>
      <w:widowControl w:val="false"/>
      <w:suppressAutoHyphens w:val="true"/>
      <w:bidi w:val="0"/>
      <w:spacing w:before="0" w:after="120"/>
      <w:ind w:left="1440" w:right="1440" w:hanging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BoxList">
    <w:name w:val="Box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BulletList">
    <w:name w:val="Bullet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ChapterHeading">
    <w:name w:val="Chapter Heading"/>
    <w:qFormat/>
    <w:pPr>
      <w:widowControl w:val="false"/>
      <w:suppressAutoHyphens w:val="true"/>
      <w:bidi w:val="0"/>
      <w:ind w:left="0" w:right="0" w:hanging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11">
    <w:name w:val="TOC 1"/>
    <w:basedOn w:val="Style16"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21">
    <w:name w:val="TOC 2"/>
    <w:basedOn w:val="Style16"/>
    <w:pPr>
      <w:widowControl w:val="false"/>
      <w:suppressAutoHyphens w:val="true"/>
      <w:bidi w:val="0"/>
      <w:ind w:left="1440" w:right="0" w:hanging="432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31">
    <w:name w:val="TOC 3"/>
    <w:basedOn w:val="Style16"/>
    <w:pPr>
      <w:widowControl w:val="false"/>
      <w:suppressAutoHyphens w:val="true"/>
      <w:bidi w:val="0"/>
      <w:ind w:left="2160" w:right="0" w:hanging="432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41">
    <w:name w:val="TOC 4"/>
    <w:basedOn w:val="Style16"/>
    <w:pPr>
      <w:widowControl w:val="false"/>
      <w:suppressAutoHyphens w:val="true"/>
      <w:bidi w:val="0"/>
      <w:ind w:left="2880" w:right="0" w:hanging="432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ContentsHeader">
    <w:name w:val="Contents Header"/>
    <w:qFormat/>
    <w:pPr>
      <w:widowControl w:val="false"/>
      <w:suppressAutoHyphens w:val="true"/>
      <w:bidi w:val="0"/>
      <w:spacing w:before="240" w:after="120"/>
      <w:jc w:val="center"/>
    </w:pPr>
    <w:rPr>
      <w:rFonts w:ascii="Liberation Sans" w:hAnsi="Liberation Sans" w:eastAsia="Droid Sans Fallback" w:cs="Liberation Sans"/>
      <w:b/>
      <w:color w:val="00000A"/>
      <w:kern w:val="0"/>
      <w:sz w:val="32"/>
      <w:szCs w:val="20"/>
      <w:lang w:val="ru-RU" w:eastAsia="zh-CN" w:bidi="hi-IN"/>
    </w:rPr>
  </w:style>
  <w:style w:type="paragraph" w:styleId="DashedList">
    <w:name w:val="Dashed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DiamondList">
    <w:name w:val="Diamond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EndnoteSymbol">
    <w:name w:val="Endnote Symbol"/>
    <w:basedOn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Style17">
    <w:name w:val="Footnote Text"/>
    <w:basedOn w:val="Normal"/>
    <w:pPr>
      <w:widowControl w:val="false"/>
      <w:suppressAutoHyphens w:val="true"/>
      <w:bidi w:val="0"/>
      <w:ind w:left="288" w:right="0" w:hanging="288"/>
      <w:jc w:val="left"/>
    </w:pPr>
    <w:rPr>
      <w:rFonts w:ascii="Times New Roman" w:hAnsi="Times New Roman" w:eastAsia="Droid Sans Fallback" w:cs="Times New Roman"/>
      <w:color w:val="00000A"/>
      <w:sz w:val="20"/>
      <w:szCs w:val="20"/>
      <w:lang w:val="ru-RU" w:eastAsia="zh-CN" w:bidi="hi-IN"/>
    </w:rPr>
  </w:style>
  <w:style w:type="paragraph" w:styleId="HandList">
    <w:name w:val="Hand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HeartList">
    <w:name w:val="Heart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ImpliesList">
    <w:name w:val="Implies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LowerCaseList">
    <w:name w:val="Lower Case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LowerRomanList">
    <w:name w:val="Lower Roman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NoList">
    <w:name w:val="No List"/>
    <w:qFormat/>
    <w:pPr>
      <w:widowControl w:val="false"/>
      <w:suppressAutoHyphens w:val="true"/>
      <w:bidi w:val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DocumentMap">
    <w:name w:val="DocumentMap"/>
    <w:qFormat/>
    <w:pPr>
      <w:widowControl w:val="false"/>
      <w:suppressAutoHyphens w:val="true"/>
      <w:bidi w:val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NumberedHeading1">
    <w:name w:val="Numbered Heading 1"/>
    <w:basedOn w:val="1"/>
    <w:qFormat/>
    <w:pPr>
      <w:ind w:left="0" w:right="0" w:hanging="0"/>
    </w:pPr>
    <w:rPr/>
  </w:style>
  <w:style w:type="paragraph" w:styleId="NumberedHeading2">
    <w:name w:val="Numbered Heading 2"/>
    <w:basedOn w:val="2"/>
    <w:qFormat/>
    <w:pPr>
      <w:ind w:left="0" w:right="0" w:hanging="0"/>
    </w:pPr>
    <w:rPr/>
  </w:style>
  <w:style w:type="paragraph" w:styleId="NumberedHeading3">
    <w:name w:val="Numbered Heading 3"/>
    <w:basedOn w:val="3"/>
    <w:qFormat/>
    <w:pPr>
      <w:ind w:left="0" w:right="0" w:hanging="0"/>
    </w:pPr>
    <w:rPr/>
  </w:style>
  <w:style w:type="paragraph" w:styleId="NumberedList">
    <w:name w:val="Numbered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PlainText">
    <w:name w:val="Plain Text"/>
    <w:qFormat/>
    <w:pPr>
      <w:widowControl w:val="false"/>
      <w:suppressAutoHyphens w:val="true"/>
      <w:bidi w:val="0"/>
      <w:jc w:val="left"/>
    </w:pPr>
    <w:rPr>
      <w:rFonts w:ascii="Courier New" w:hAnsi="Courier New" w:eastAsia="Droid Sans Fallback" w:cs="Courier New"/>
      <w:color w:val="00000A"/>
      <w:kern w:val="0"/>
      <w:sz w:val="20"/>
      <w:szCs w:val="20"/>
      <w:lang w:val="ru-RU" w:eastAsia="zh-CN" w:bidi="hi-IN"/>
    </w:rPr>
  </w:style>
  <w:style w:type="paragraph" w:styleId="SectionHeading">
    <w:name w:val="Section Heading"/>
    <w:basedOn w:val="NumberedHeading1"/>
    <w:qFormat/>
    <w:pPr>
      <w:ind w:left="0" w:right="0" w:hanging="0"/>
    </w:pPr>
    <w:rPr/>
  </w:style>
  <w:style w:type="paragraph" w:styleId="SquareList">
    <w:name w:val="Square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StarList">
    <w:name w:val="Star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TickList">
    <w:name w:val="Tick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Style18">
    <w:name w:val="Title"/>
    <w:basedOn w:val="Style12"/>
    <w:qFormat/>
    <w:pPr>
      <w:widowControl w:val="false"/>
      <w:suppressAutoHyphens w:val="true"/>
      <w:bidi w:val="0"/>
      <w:jc w:val="center"/>
    </w:pPr>
    <w:rPr>
      <w:rFonts w:ascii="Times New Roman" w:hAnsi="Times New Roman" w:eastAsia="Droid Sans Fallback" w:cs="Times New Roman"/>
      <w:b/>
      <w:color w:val="00000A"/>
      <w:sz w:val="32"/>
      <w:szCs w:val="20"/>
      <w:lang w:val="ru-RU" w:eastAsia="zh-CN" w:bidi="hi-IN"/>
    </w:rPr>
  </w:style>
  <w:style w:type="paragraph" w:styleId="TriangleList">
    <w:name w:val="Triangle List"/>
    <w:qFormat/>
    <w:pPr>
      <w:widowControl w:val="false"/>
      <w:suppressAutoHyphens w:val="true"/>
      <w:bidi w:val="0"/>
      <w:ind w:left="720" w:right="0" w:hanging="432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UpperCaseList">
    <w:name w:val="Upper Case List"/>
    <w:basedOn w:val="NumberedList"/>
    <w:qFormat/>
    <w:pPr>
      <w:ind w:left="720" w:right="0" w:hanging="432"/>
    </w:pPr>
    <w:rPr/>
  </w:style>
  <w:style w:type="paragraph" w:styleId="UpperRomanList">
    <w:name w:val="Upper Roman List"/>
    <w:basedOn w:val="NumberedList"/>
    <w:qFormat/>
    <w:pPr>
      <w:ind w:left="720" w:right="0" w:hanging="432"/>
    </w:pPr>
    <w:rPr/>
  </w:style>
  <w:style w:type="paragraph" w:styleId="Normal1">
    <w:name w:val="_Normal"/>
    <w:qFormat/>
    <w:pPr>
      <w:widowControl w:val="false"/>
      <w:suppressAutoHyphens w:val="true"/>
      <w:bidi w:val="0"/>
      <w:jc w:val="left"/>
    </w:pPr>
    <w:rPr>
      <w:rFonts w:ascii="Times New Roman" w:hAnsi="Times New Roman" w:eastAsia="Droid Sans Fallback" w:cs="Times New Roman"/>
      <w:color w:val="00000A"/>
      <w:kern w:val="0"/>
      <w:sz w:val="20"/>
      <w:szCs w:val="20"/>
      <w:lang w:val="ru-RU" w:eastAsia="zh-CN" w:bidi="hi-IN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oberon-alfa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LibreOffice/6.0.7.3$Linux_X86_64 LibreOffice_project/00m0$Build-3</Application>
  <Pages>1</Pages>
  <Words>67</Words>
  <Characters>441</Characters>
  <CharactersWithSpaces>504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2017-06-13T11:24:44Z</cp:lastPrinted>
  <dcterms:modified xsi:type="dcterms:W3CDTF">2021-06-17T14:56:06Z</dcterms:modified>
  <cp:revision>7</cp:revision>
  <dc:subject/>
  <dc:title/>
</cp:coreProperties>
</file>