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18A07E37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СОГЛАСОВАНО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УТВЕРЖДАЮ</w:t>
      </w:r>
    </w:p>
    <w:p w14:paraId="6016CA09" w14:textId="488E26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Управляющий директор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D43F6">
        <w:rPr>
          <w:rFonts w:ascii="Times New Roman" w:hAnsi="Times New Roman" w:cs="Times New Roman"/>
          <w:sz w:val="26"/>
          <w:szCs w:val="26"/>
        </w:rPr>
        <w:t>Директор</w:t>
      </w:r>
      <w:proofErr w:type="spellEnd"/>
      <w:r w:rsidR="00ED43F6">
        <w:rPr>
          <w:rFonts w:ascii="Times New Roman" w:hAnsi="Times New Roman" w:cs="Times New Roman"/>
          <w:sz w:val="26"/>
          <w:szCs w:val="26"/>
        </w:rPr>
        <w:t xml:space="preserve"> по технической политике</w:t>
      </w:r>
    </w:p>
    <w:p w14:paraId="6551B51A" w14:textId="5E604C08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="00ED43F6">
        <w:rPr>
          <w:rFonts w:ascii="Times New Roman" w:hAnsi="Times New Roman" w:cs="Times New Roman"/>
          <w:sz w:val="26"/>
          <w:szCs w:val="26"/>
        </w:rPr>
        <w:t>и производственному развитию</w:t>
      </w:r>
    </w:p>
    <w:p w14:paraId="0A9D8DA0" w14:textId="04CE7BC6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</w:p>
    <w:p w14:paraId="594EEB2C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</w:p>
    <w:p w14:paraId="43A0CBBA" w14:textId="06BEBF18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__А.А. Барышников 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40D81">
        <w:rPr>
          <w:rFonts w:ascii="Times New Roman" w:hAnsi="Times New Roman" w:cs="Times New Roman"/>
          <w:sz w:val="26"/>
          <w:szCs w:val="26"/>
        </w:rPr>
        <w:tab/>
        <w:t>______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="006A656D">
        <w:rPr>
          <w:rFonts w:ascii="Times New Roman" w:hAnsi="Times New Roman" w:cs="Times New Roman"/>
          <w:sz w:val="26"/>
          <w:szCs w:val="26"/>
        </w:rPr>
        <w:t>Н.А</w:t>
      </w:r>
      <w:r w:rsidRPr="00640D81">
        <w:rPr>
          <w:rFonts w:ascii="Times New Roman" w:hAnsi="Times New Roman" w:cs="Times New Roman"/>
          <w:sz w:val="26"/>
          <w:szCs w:val="26"/>
        </w:rPr>
        <w:t xml:space="preserve">. </w:t>
      </w:r>
      <w:r w:rsidR="006A656D">
        <w:rPr>
          <w:rFonts w:ascii="Times New Roman" w:hAnsi="Times New Roman" w:cs="Times New Roman"/>
          <w:sz w:val="26"/>
          <w:szCs w:val="26"/>
        </w:rPr>
        <w:t>Собержанский</w:t>
      </w:r>
      <w:r w:rsidRPr="00640D8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B4891F" w14:textId="77777777" w:rsidR="00BF0250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 xml:space="preserve"> «___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«__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4843E769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4A562E">
        <w:rPr>
          <w:rFonts w:ascii="Times New Roman" w:eastAsia="Calibri" w:hAnsi="Times New Roman" w:cs="Times New Roman"/>
          <w:b/>
          <w:bCs/>
          <w:sz w:val="26"/>
          <w:szCs w:val="26"/>
        </w:rPr>
        <w:t>663-2023</w:t>
      </w:r>
    </w:p>
    <w:p w14:paraId="380B18C7" w14:textId="034B87B3" w:rsidR="00474B6B" w:rsidRPr="0082061E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631CA8">
        <w:rPr>
          <w:rFonts w:ascii="Times New Roman" w:hAnsi="Times New Roman" w:cs="Times New Roman"/>
          <w:sz w:val="26"/>
          <w:szCs w:val="26"/>
        </w:rPr>
        <w:t>н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631CA8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631CA8">
        <w:rPr>
          <w:rFonts w:ascii="Times New Roman" w:hAnsi="Times New Roman" w:cs="Times New Roman"/>
          <w:sz w:val="26"/>
          <w:szCs w:val="26"/>
        </w:rPr>
        <w:t xml:space="preserve"> </w:t>
      </w:r>
      <w:r w:rsidR="00C24110" w:rsidRPr="00631CA8">
        <w:rPr>
          <w:rFonts w:ascii="Times New Roman" w:hAnsi="Times New Roman" w:cs="Times New Roman"/>
          <w:sz w:val="26"/>
          <w:szCs w:val="26"/>
        </w:rPr>
        <w:t>намоточного станка</w:t>
      </w:r>
      <w:r w:rsidR="0082061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135747836"/>
      <w:r w:rsidR="00416911">
        <w:rPr>
          <w:rFonts w:ascii="Times New Roman" w:hAnsi="Times New Roman" w:cs="Times New Roman"/>
          <w:sz w:val="26"/>
          <w:szCs w:val="26"/>
        </w:rPr>
        <w:t>(</w:t>
      </w:r>
      <w:r w:rsidR="0082061E" w:rsidRPr="0082061E">
        <w:rPr>
          <w:rFonts w:ascii="Times New Roman" w:hAnsi="Times New Roman" w:cs="Times New Roman"/>
          <w:sz w:val="26"/>
          <w:szCs w:val="26"/>
        </w:rPr>
        <w:t>СНС-2,2-300</w:t>
      </w:r>
      <w:r w:rsidR="0082061E">
        <w:rPr>
          <w:rFonts w:ascii="Times New Roman" w:hAnsi="Times New Roman" w:cs="Times New Roman"/>
          <w:sz w:val="26"/>
          <w:szCs w:val="26"/>
        </w:rPr>
        <w:t xml:space="preserve"> или эквивалента</w:t>
      </w:r>
      <w:bookmarkEnd w:id="0"/>
      <w:r w:rsidR="00416911">
        <w:rPr>
          <w:rFonts w:ascii="Times New Roman" w:hAnsi="Times New Roman" w:cs="Times New Roman"/>
          <w:sz w:val="26"/>
          <w:szCs w:val="26"/>
        </w:rPr>
        <w:t>)</w:t>
      </w:r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11654545" w14:textId="5FA32A88" w:rsidR="007D34EA" w:rsidRPr="00CE238D" w:rsidRDefault="00CE238D" w:rsidP="00CE238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left="142" w:right="283" w:hanging="284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C91931"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: </w:t>
      </w:r>
      <w:r w:rsidR="007D2941" w:rsidRPr="00CE238D">
        <w:rPr>
          <w:rFonts w:ascii="Times New Roman" w:hAnsi="Times New Roman" w:cs="Times New Roman"/>
          <w:sz w:val="26"/>
          <w:szCs w:val="26"/>
        </w:rPr>
        <w:t xml:space="preserve">Рабочее место предназначено для намотки </w:t>
      </w:r>
      <w:r w:rsidR="008879F1" w:rsidRPr="00CE238D">
        <w:rPr>
          <w:rFonts w:ascii="Times New Roman" w:hAnsi="Times New Roman" w:cs="Times New Roman"/>
          <w:sz w:val="26"/>
          <w:szCs w:val="26"/>
        </w:rPr>
        <w:t>проводов типа ПЭТВ, диаметром от 0,</w:t>
      </w:r>
      <w:r w:rsidR="00E37F22" w:rsidRPr="00CE238D">
        <w:rPr>
          <w:rFonts w:ascii="Times New Roman" w:hAnsi="Times New Roman" w:cs="Times New Roman"/>
          <w:sz w:val="26"/>
          <w:szCs w:val="26"/>
        </w:rPr>
        <w:t>05</w:t>
      </w:r>
      <w:r w:rsidR="008879F1" w:rsidRPr="00CE238D">
        <w:rPr>
          <w:rFonts w:ascii="Times New Roman" w:hAnsi="Times New Roman" w:cs="Times New Roman"/>
          <w:sz w:val="26"/>
          <w:szCs w:val="26"/>
        </w:rPr>
        <w:t xml:space="preserve"> мм до 2 мм,</w:t>
      </w:r>
      <w:r w:rsidR="007D2941" w:rsidRPr="00CE238D">
        <w:rPr>
          <w:rFonts w:ascii="Times New Roman" w:hAnsi="Times New Roman" w:cs="Times New Roman"/>
          <w:sz w:val="26"/>
          <w:szCs w:val="26"/>
        </w:rPr>
        <w:t xml:space="preserve"> на различные сборочные единицы.</w:t>
      </w:r>
    </w:p>
    <w:p w14:paraId="1DEA91BB" w14:textId="77777777" w:rsidR="00BF0250" w:rsidRPr="00246C0F" w:rsidRDefault="00BF0250" w:rsidP="00CE238D">
      <w:pPr>
        <w:pStyle w:val="a3"/>
        <w:numPr>
          <w:ilvl w:val="1"/>
          <w:numId w:val="38"/>
        </w:numPr>
        <w:ind w:left="-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69359FA4" w:rsidR="00BF0250" w:rsidRPr="00A437DE" w:rsidRDefault="00BF0250" w:rsidP="009F61C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GoBack"/>
            <w:bookmarkEnd w:id="1"/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9F61C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F61C3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1 единица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393CF22C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 xml:space="preserve">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24-х часов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 xml:space="preserve">эксплуатации стенда 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производственного персонала, инструктаж обслуживающего персонала, инструктаж технологов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-программистов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6446FF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79D38E58" w:rsidR="00BF0250" w:rsidRPr="00D6118B" w:rsidRDefault="00EF3233" w:rsidP="006446F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УР, г.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Ижевск, проезд им.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Дерябина д.</w:t>
            </w:r>
            <w:r w:rsidR="00631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6446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4695A" w14:textId="77777777" w:rsidR="006446FF" w:rsidRPr="00E35C80" w:rsidRDefault="006446FF" w:rsidP="006446F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125801974"/>
            <w:r w:rsidRPr="00E35C80">
              <w:rPr>
                <w:rFonts w:ascii="Times New Roman" w:hAnsi="Times New Roman" w:cs="Times New Roman"/>
                <w:sz w:val="26"/>
                <w:szCs w:val="26"/>
              </w:rPr>
              <w:t>Заказчик осуществляет подготовку площадки под установку оборудования, в том числе подведение необходимых коммуникаций к оборудованию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2"/>
          <w:p w14:paraId="16227075" w14:textId="1B3A9D8E" w:rsidR="00BF0250" w:rsidRPr="00F523B4" w:rsidRDefault="006446FF" w:rsidP="006446FF">
            <w:pPr>
              <w:spacing w:after="0" w:line="240" w:lineRule="auto"/>
              <w:rPr>
                <w:rFonts w:ascii="Verdana" w:hAnsi="Verdana" w:cs="ArialMT"/>
              </w:rPr>
            </w:pPr>
            <w:r w:rsidRPr="00E35C80">
              <w:rPr>
                <w:rFonts w:ascii="Times New Roman" w:hAnsi="Times New Roman" w:cs="Times New Roman"/>
                <w:sz w:val="26"/>
                <w:szCs w:val="26"/>
              </w:rPr>
              <w:t>Поставщик осуществляет: разгрузку оборудования, доставку его до места установки сборку, монтаж и подключение, а так же пуско-наладочные работы в соответствии 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="00A45614" w:rsidRPr="00F523B4">
              <w:rPr>
                <w:rFonts w:ascii="Times New Roman" w:hAnsi="Times New Roman" w:cs="Times New Roman"/>
                <w:sz w:val="26"/>
                <w:szCs w:val="26"/>
              </w:rPr>
              <w:t>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15FA3853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Гарантийный срок определяется производителем в технической документации к Оборудованию, но в любом случае составляет не менее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одного</w:t>
            </w: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480EB316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3C641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 xml:space="preserve">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4DE3D3F3" w:rsidR="007D2941" w:rsidRPr="00EF3233" w:rsidRDefault="003C6413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7D2941"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72625D75" w:rsidR="00F00B80" w:rsidRPr="00EF3233" w:rsidRDefault="00792CA3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Максимальная ш</w:t>
            </w:r>
            <w:r w:rsidR="004E625A">
              <w:rPr>
                <w:rFonts w:ascii="Times New Roman" w:hAnsi="Times New Roman" w:cs="Times New Roman"/>
                <w:sz w:val="26"/>
                <w:szCs w:val="26"/>
              </w:rPr>
              <w:t>ирина раскладки</w:t>
            </w:r>
          </w:p>
        </w:tc>
        <w:tc>
          <w:tcPr>
            <w:tcW w:w="2694" w:type="dxa"/>
            <w:vAlign w:val="center"/>
          </w:tcPr>
          <w:p w14:paraId="65D17EBA" w14:textId="15A51954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3C6413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</w:t>
            </w:r>
            <w:r w:rsidR="00A45614"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</w:t>
            </w:r>
            <w:r w:rsidRPr="003A277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25187CBB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8E7EC2">
              <w:rPr>
                <w:rFonts w:ascii="Times New Roman" w:hAnsi="Times New Roman" w:cs="Times New Roman"/>
                <w:bCs/>
                <w:sz w:val="26"/>
                <w:szCs w:val="26"/>
              </w:rPr>
              <w:t>или эквивалент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D28D98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A31BF5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3474F5A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="0020089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3DD8FDBD" w:rsidR="00D214BE" w:rsidRPr="005C624A" w:rsidRDefault="008E7CE5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Намоточный станок</w:t>
            </w:r>
            <w:r w:rsidR="00D214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82D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СНС-2,</w:t>
            </w:r>
            <w:r w:rsidR="002008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214BE" w:rsidRPr="00BF0250">
              <w:rPr>
                <w:rFonts w:ascii="Times New Roman" w:hAnsi="Times New Roman" w:cs="Times New Roman"/>
                <w:sz w:val="26"/>
                <w:szCs w:val="26"/>
              </w:rPr>
              <w:t>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или эквивалент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3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3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190DF6B0" w14:textId="77777777" w:rsidTr="00F12B78">
        <w:tc>
          <w:tcPr>
            <w:tcW w:w="716" w:type="dxa"/>
            <w:vAlign w:val="center"/>
          </w:tcPr>
          <w:p w14:paraId="28A4706A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77964DB" w14:textId="7BB16767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раскладки</w:t>
            </w:r>
          </w:p>
        </w:tc>
        <w:tc>
          <w:tcPr>
            <w:tcW w:w="2268" w:type="dxa"/>
            <w:vAlign w:val="center"/>
          </w:tcPr>
          <w:p w14:paraId="171EF0F0" w14:textId="746E71E9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23BF76D8" w14:textId="77777777" w:rsidTr="00F12B78">
        <w:tc>
          <w:tcPr>
            <w:tcW w:w="716" w:type="dxa"/>
            <w:vAlign w:val="center"/>
          </w:tcPr>
          <w:p w14:paraId="446CE476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08556A4" w14:textId="37684FA1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Ни</w:t>
            </w:r>
            <w:r w:rsidR="0020089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теводитель</w:t>
            </w:r>
            <w:proofErr w:type="spellEnd"/>
          </w:p>
        </w:tc>
        <w:tc>
          <w:tcPr>
            <w:tcW w:w="2268" w:type="dxa"/>
            <w:vAlign w:val="center"/>
          </w:tcPr>
          <w:p w14:paraId="365987E7" w14:textId="4C14F693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4CB8C80C" w14:textId="77777777" w:rsidTr="00F12B78">
        <w:tc>
          <w:tcPr>
            <w:tcW w:w="716" w:type="dxa"/>
            <w:vAlign w:val="center"/>
          </w:tcPr>
          <w:p w14:paraId="2142EA23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F1D0D12" w14:textId="5DD5F205" w:rsidR="00200892" w:rsidRDefault="00200892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Механизм намотки</w:t>
            </w:r>
          </w:p>
        </w:tc>
        <w:tc>
          <w:tcPr>
            <w:tcW w:w="2268" w:type="dxa"/>
            <w:vAlign w:val="center"/>
          </w:tcPr>
          <w:p w14:paraId="388B228A" w14:textId="5B4433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200892" w:rsidRPr="00872923" w14:paraId="30B2BF2F" w14:textId="77777777" w:rsidTr="00F12B78">
        <w:tc>
          <w:tcPr>
            <w:tcW w:w="716" w:type="dxa"/>
            <w:vAlign w:val="center"/>
          </w:tcPr>
          <w:p w14:paraId="2BE73F18" w14:textId="77777777" w:rsidR="00200892" w:rsidRPr="005C624A" w:rsidRDefault="00200892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16C56E8" w14:textId="502DB54A" w:rsidR="00200892" w:rsidRDefault="00F21643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Фрикционное натяжное устройство</w:t>
            </w:r>
          </w:p>
        </w:tc>
        <w:tc>
          <w:tcPr>
            <w:tcW w:w="2268" w:type="dxa"/>
            <w:vAlign w:val="center"/>
          </w:tcPr>
          <w:p w14:paraId="144EDE4C" w14:textId="628612DA" w:rsidR="00200892" w:rsidRDefault="00F21643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AD0541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</w:t>
      </w:r>
      <w:r w:rsidRPr="006A656D">
        <w:rPr>
          <w:rFonts w:ascii="Times New Roman" w:hAnsi="Times New Roman" w:cs="Times New Roman"/>
          <w:sz w:val="26"/>
          <w:szCs w:val="26"/>
        </w:rPr>
        <w:t>1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…+3</w:t>
      </w:r>
      <w:r w:rsidR="003C6413" w:rsidRPr="006A656D">
        <w:rPr>
          <w:rFonts w:ascii="Times New Roman" w:hAnsi="Times New Roman" w:cs="Times New Roman"/>
          <w:sz w:val="26"/>
          <w:szCs w:val="26"/>
        </w:rPr>
        <w:t>2</w:t>
      </w:r>
      <w:r w:rsidRPr="006A656D">
        <w:rPr>
          <w:rFonts w:ascii="Times New Roman" w:hAnsi="Times New Roman" w:cs="Times New Roman"/>
          <w:sz w:val="26"/>
          <w:szCs w:val="26"/>
        </w:rPr>
        <w:t>°</w:t>
      </w:r>
      <w:r w:rsidRPr="00872923">
        <w:rPr>
          <w:rFonts w:ascii="Times New Roman" w:hAnsi="Times New Roman" w:cs="Times New Roman"/>
          <w:sz w:val="26"/>
          <w:szCs w:val="26"/>
        </w:rPr>
        <w:t>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4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4"/>
    </w:p>
    <w:p w14:paraId="76327528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82061E">
      <w:pPr>
        <w:pStyle w:val="a3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Pr="00B619C6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19C6">
        <w:rPr>
          <w:rFonts w:ascii="Times New Roman" w:hAnsi="Times New Roman" w:cs="Times New Roman"/>
          <w:b/>
          <w:sz w:val="26"/>
          <w:szCs w:val="26"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6655E2F4" w14:textId="7F531142" w:rsidR="00EF3233" w:rsidRPr="00DD339B" w:rsidRDefault="00DD339B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 28.94.12-004-98236734-2021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753EF2DB" w14:textId="37C394E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приемочным условиям приемочных испытаний и ПНР:</w:t>
      </w:r>
    </w:p>
    <w:p w14:paraId="7E42B154" w14:textId="77777777" w:rsidR="00DD339B" w:rsidRDefault="00DD339B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15527721"/>
    </w:p>
    <w:p w14:paraId="0629E76B" w14:textId="2BABF0D4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3AFA05E1" w:rsidR="00EF3233" w:rsidRDefault="0082061E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EF3233" w:rsidRPr="005271DB">
        <w:rPr>
          <w:rFonts w:ascii="Times New Roman" w:hAnsi="Times New Roman" w:cs="Times New Roman"/>
          <w:sz w:val="26"/>
          <w:szCs w:val="26"/>
        </w:rPr>
        <w:t>онтроль правильности монтажа</w:t>
      </w:r>
      <w:r w:rsidR="00F21643">
        <w:rPr>
          <w:rFonts w:ascii="Times New Roman" w:hAnsi="Times New Roman" w:cs="Times New Roman"/>
          <w:sz w:val="26"/>
          <w:szCs w:val="26"/>
        </w:rPr>
        <w:t>.</w:t>
      </w:r>
    </w:p>
    <w:p w14:paraId="058EBA8D" w14:textId="5F99EC2F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2F06ACE7" w14:textId="4D66565D" w:rsidR="00DD339B" w:rsidRPr="005271DB" w:rsidRDefault="00DD339B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Предварительная приемка оборудования на территории </w:t>
      </w:r>
      <w:r w:rsidR="00631CA8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оборудования. </w:t>
      </w:r>
      <w:r w:rsidR="00CE521C" w:rsidRPr="00CE521C">
        <w:rPr>
          <w:rFonts w:ascii="Times New Roman" w:hAnsi="Times New Roman" w:cs="Times New Roman"/>
          <w:sz w:val="26"/>
          <w:szCs w:val="26"/>
        </w:rPr>
        <w:t xml:space="preserve">Заказчик предоставляет Поставщику эскизы катушки для намотки в соответствии </w:t>
      </w:r>
      <w:r w:rsidR="00CE521C" w:rsidRPr="00B619C6">
        <w:rPr>
          <w:rFonts w:ascii="Times New Roman" w:hAnsi="Times New Roman" w:cs="Times New Roman"/>
          <w:sz w:val="26"/>
          <w:szCs w:val="26"/>
          <w:highlight w:val="yellow"/>
        </w:rPr>
        <w:t>Приложением №2 к ТЗ</w:t>
      </w:r>
      <w:r w:rsidRPr="00B619C6">
        <w:rPr>
          <w:rFonts w:ascii="Times New Roman" w:hAnsi="Times New Roman" w:cs="Times New Roman"/>
          <w:sz w:val="26"/>
          <w:szCs w:val="26"/>
          <w:highlight w:val="yellow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Поставщик к началу проведения предварительной приемки изготавливает катушку для намотки в соответствии с полученным эскизом от Заказчика.</w:t>
      </w:r>
    </w:p>
    <w:p w14:paraId="6553E7D3" w14:textId="7E08EE93" w:rsidR="00EF3233" w:rsidRPr="00B619C6" w:rsidRDefault="00EF3233" w:rsidP="00EF557C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619C6">
        <w:rPr>
          <w:rFonts w:ascii="Times New Roman" w:hAnsi="Times New Roman" w:cs="Times New Roman"/>
          <w:sz w:val="26"/>
          <w:szCs w:val="26"/>
        </w:rPr>
        <w:t xml:space="preserve">Проверка функционирования </w:t>
      </w:r>
      <w:r w:rsidR="00631CA8" w:rsidRPr="00B619C6">
        <w:rPr>
          <w:rFonts w:ascii="Times New Roman" w:hAnsi="Times New Roman" w:cs="Times New Roman"/>
          <w:sz w:val="26"/>
          <w:szCs w:val="26"/>
        </w:rPr>
        <w:t>намоточного станка</w:t>
      </w:r>
      <w:r w:rsidRPr="00B619C6">
        <w:rPr>
          <w:rFonts w:ascii="Times New Roman" w:hAnsi="Times New Roman" w:cs="Times New Roman"/>
          <w:sz w:val="26"/>
          <w:szCs w:val="26"/>
        </w:rPr>
        <w:t xml:space="preserve"> под нагрузкой</w:t>
      </w:r>
      <w:r w:rsidR="00B619C6" w:rsidRPr="00B619C6">
        <w:rPr>
          <w:rFonts w:ascii="Times New Roman" w:hAnsi="Times New Roman" w:cs="Times New Roman"/>
          <w:sz w:val="26"/>
          <w:szCs w:val="26"/>
        </w:rPr>
        <w:t xml:space="preserve">. </w:t>
      </w:r>
      <w:r w:rsidR="00A17960" w:rsidRPr="00B619C6">
        <w:rPr>
          <w:rFonts w:ascii="Times New Roman" w:hAnsi="Times New Roman" w:cs="Times New Roman"/>
          <w:sz w:val="26"/>
          <w:szCs w:val="26"/>
        </w:rPr>
        <w:t>Производится намотк</w:t>
      </w:r>
      <w:r w:rsidR="0082061E" w:rsidRPr="00B619C6">
        <w:rPr>
          <w:rFonts w:ascii="Times New Roman" w:hAnsi="Times New Roman" w:cs="Times New Roman"/>
          <w:sz w:val="26"/>
          <w:szCs w:val="26"/>
        </w:rPr>
        <w:t>а</w:t>
      </w:r>
      <w:r w:rsidR="00A17960" w:rsidRPr="00B619C6">
        <w:rPr>
          <w:rFonts w:ascii="Times New Roman" w:hAnsi="Times New Roman" w:cs="Times New Roman"/>
          <w:sz w:val="26"/>
          <w:szCs w:val="26"/>
        </w:rPr>
        <w:t xml:space="preserve"> катушки согласно Приложения 1, из материала Заказчика, на оправке Поставщика, с последующим контролем ОТК Заказчика.</w:t>
      </w:r>
      <w:r w:rsidRPr="00B619C6">
        <w:rPr>
          <w:rFonts w:ascii="Times New Roman" w:hAnsi="Times New Roman" w:cs="Times New Roman"/>
          <w:sz w:val="26"/>
          <w:szCs w:val="26"/>
        </w:rPr>
        <w:t xml:space="preserve"> При проведении данных испытаний не допускается появление ошибок, остановов по вине оборудования. 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82061E">
      <w:pPr>
        <w:ind w:firstLine="28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82061E">
      <w:pPr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bookmarkEnd w:id="5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0E5FC706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</w:t>
      </w:r>
      <w:r w:rsidR="00631C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</w:t>
      </w:r>
      <w:r w:rsidR="00631CA8">
        <w:rPr>
          <w:rFonts w:ascii="Times New Roman" w:hAnsi="Times New Roman" w:cs="Times New Roman"/>
          <w:sz w:val="26"/>
          <w:szCs w:val="26"/>
        </w:rPr>
        <w:t> </w:t>
      </w:r>
      <w:r w:rsidR="00364A61">
        <w:rPr>
          <w:rFonts w:ascii="Times New Roman" w:hAnsi="Times New Roman" w:cs="Times New Roman"/>
          <w:sz w:val="26"/>
          <w:szCs w:val="26"/>
        </w:rPr>
        <w:t>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63A209D3" w14:textId="5C52DE32" w:rsidR="00486690" w:rsidRPr="00A61A2E" w:rsidRDefault="00486690" w:rsidP="004866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72B4D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Согласовано в задаче DGT-74291</w:t>
      </w:r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7BFD534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Разработчик:</w:t>
      </w:r>
    </w:p>
    <w:p w14:paraId="456312EB" w14:textId="77777777" w:rsidR="00A61A2E" w:rsidRPr="008D46B7" w:rsidRDefault="00A61A2E" w:rsidP="00A61A2E">
      <w:pPr>
        <w:spacing w:line="240" w:lineRule="auto"/>
        <w:contextualSpacing/>
        <w:rPr>
          <w:rStyle w:val="af4"/>
          <w:rFonts w:cs="Times New Roman"/>
          <w:color w:val="808080" w:themeColor="background1" w:themeShade="80"/>
          <w:sz w:val="24"/>
          <w:szCs w:val="24"/>
          <w:lang w:val="en-US"/>
        </w:rPr>
      </w:pPr>
      <w:r w:rsidRPr="007A6298">
        <w:rPr>
          <w:rFonts w:ascii="Times New Roman" w:hAnsi="Times New Roman" w:cs="Times New Roman"/>
          <w:sz w:val="24"/>
          <w:szCs w:val="24"/>
        </w:rPr>
        <w:t>Раб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A6298">
        <w:rPr>
          <w:rFonts w:ascii="Times New Roman" w:hAnsi="Times New Roman" w:cs="Times New Roman"/>
          <w:sz w:val="24"/>
          <w:szCs w:val="24"/>
        </w:rPr>
        <w:t>тел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+7(3412) 495-996; 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E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>-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mail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: </w:t>
      </w:r>
      <w:r w:rsidR="00E04BCE">
        <w:fldChar w:fldCharType="begin"/>
      </w:r>
      <w:r w:rsidR="00E04BCE" w:rsidRPr="00E04BCE">
        <w:rPr>
          <w:lang w:val="en-US"/>
        </w:rPr>
        <w:instrText xml:space="preserve"> HYPERLINK "mailto:a.a.kovalevskiy@kalashnikovconcern.ru" </w:instrText>
      </w:r>
      <w:r w:rsidR="00E04BCE">
        <w:fldChar w:fldCharType="separate"/>
      </w:r>
      <w:r w:rsidRPr="007A6298">
        <w:rPr>
          <w:rStyle w:val="af4"/>
          <w:sz w:val="18"/>
          <w:szCs w:val="24"/>
          <w:lang w:val="en-US"/>
        </w:rPr>
        <w:t>a</w:t>
      </w:r>
      <w:r w:rsidRPr="008D46B7">
        <w:rPr>
          <w:rStyle w:val="af4"/>
          <w:sz w:val="18"/>
          <w:szCs w:val="24"/>
          <w:lang w:val="en-US"/>
        </w:rPr>
        <w:t>.</w:t>
      </w:r>
      <w:r w:rsidRPr="007A6298">
        <w:rPr>
          <w:rStyle w:val="af4"/>
          <w:sz w:val="18"/>
          <w:szCs w:val="24"/>
          <w:lang w:val="en-US"/>
        </w:rPr>
        <w:t>a</w:t>
      </w:r>
      <w:r w:rsidRPr="008D46B7">
        <w:rPr>
          <w:rStyle w:val="af4"/>
          <w:sz w:val="18"/>
          <w:szCs w:val="24"/>
          <w:lang w:val="en-US"/>
        </w:rPr>
        <w:t>.</w:t>
      </w:r>
      <w:r w:rsidRPr="007A6298">
        <w:rPr>
          <w:rStyle w:val="af4"/>
          <w:sz w:val="18"/>
          <w:szCs w:val="24"/>
          <w:lang w:val="en-US"/>
        </w:rPr>
        <w:t>kovalevskiy</w:t>
      </w:r>
      <w:r w:rsidRPr="008D46B7">
        <w:rPr>
          <w:rStyle w:val="af4"/>
          <w:rFonts w:cs="Times New Roman"/>
          <w:sz w:val="18"/>
          <w:szCs w:val="24"/>
          <w:lang w:val="en-US"/>
        </w:rPr>
        <w:t>@</w:t>
      </w:r>
      <w:r w:rsidRPr="007A6298">
        <w:rPr>
          <w:rStyle w:val="af4"/>
          <w:rFonts w:cs="Times New Roman"/>
          <w:sz w:val="18"/>
          <w:szCs w:val="24"/>
          <w:lang w:val="en-US"/>
        </w:rPr>
        <w:t>kalashnikovconcern</w:t>
      </w:r>
      <w:r w:rsidRPr="008D46B7">
        <w:rPr>
          <w:rStyle w:val="af4"/>
          <w:rFonts w:cs="Times New Roman"/>
          <w:sz w:val="18"/>
          <w:szCs w:val="24"/>
          <w:lang w:val="en-US"/>
        </w:rPr>
        <w:t>.</w:t>
      </w:r>
      <w:r w:rsidRPr="007A6298">
        <w:rPr>
          <w:rStyle w:val="af4"/>
          <w:rFonts w:cs="Times New Roman"/>
          <w:sz w:val="18"/>
          <w:szCs w:val="24"/>
          <w:lang w:val="en-US"/>
        </w:rPr>
        <w:t>ru</w:t>
      </w:r>
      <w:r w:rsidR="00E04BCE">
        <w:rPr>
          <w:rStyle w:val="af4"/>
          <w:rFonts w:cs="Times New Roman"/>
          <w:sz w:val="18"/>
          <w:szCs w:val="24"/>
          <w:lang w:val="en-US"/>
        </w:rPr>
        <w:fldChar w:fldCharType="end"/>
      </w:r>
    </w:p>
    <w:p w14:paraId="04D991D9" w14:textId="77777777" w:rsidR="00A61A2E" w:rsidRPr="008D46B7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9BCE875" w14:textId="36EDEFB2" w:rsidR="00A61A2E" w:rsidRPr="007A6298" w:rsidRDefault="006A656D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технологического бюро</w:t>
      </w:r>
    </w:p>
    <w:p w14:paraId="4F2E93F0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Антон Александрович Ковалевский</w:t>
      </w:r>
    </w:p>
    <w:p w14:paraId="48EE4A4F" w14:textId="77777777" w:rsidR="00A61A2E" w:rsidRPr="00872923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07430768" w14:textId="77777777" w:rsidR="00E61C32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Иван Валерьевич Наплавков</w:t>
      </w:r>
    </w:p>
    <w:p w14:paraId="29146242" w14:textId="6881A57D" w:rsidR="00B619C6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Начальник отдела технического развития</w:t>
      </w:r>
    </w:p>
    <w:p w14:paraId="051B3D4A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Согласовано:</w:t>
      </w:r>
    </w:p>
    <w:p w14:paraId="010B035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Павел Сергеевич Борисов</w:t>
      </w:r>
    </w:p>
    <w:p w14:paraId="5B52A6D2" w14:textId="7AB7ABC1" w:rsidR="00A61A2E" w:rsidRDefault="00A61A2E" w:rsidP="00B619C6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7A6298">
        <w:rPr>
          <w:rFonts w:ascii="Times New Roman" w:hAnsi="Times New Roman" w:cs="Times New Roman"/>
          <w:b/>
          <w:sz w:val="24"/>
          <w:szCs w:val="26"/>
        </w:rPr>
        <w:t>И.о</w:t>
      </w:r>
      <w:proofErr w:type="spellEnd"/>
      <w:r w:rsidRPr="007A6298">
        <w:rPr>
          <w:rFonts w:ascii="Times New Roman" w:hAnsi="Times New Roman" w:cs="Times New Roman"/>
          <w:b/>
          <w:sz w:val="24"/>
          <w:szCs w:val="26"/>
        </w:rPr>
        <w:t>. Главный технолог</w:t>
      </w:r>
    </w:p>
    <w:p w14:paraId="7344F476" w14:textId="77777777" w:rsidR="00B619C6" w:rsidRDefault="00B619C6" w:rsidP="00B619C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CD6A317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Андрей Владимирович Жалнин</w:t>
      </w:r>
    </w:p>
    <w:p w14:paraId="213B6E97" w14:textId="77777777" w:rsidR="00A61A2E" w:rsidRDefault="00A61A2E" w:rsidP="00B619C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Начальник отдела главного технолога</w:t>
      </w:r>
    </w:p>
    <w:p w14:paraId="000E6A68" w14:textId="77777777" w:rsidR="00A61A2E" w:rsidRPr="007A6298" w:rsidRDefault="00A61A2E" w:rsidP="00B619C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дивизиона спецтехники</w:t>
      </w:r>
    </w:p>
    <w:p w14:paraId="4414B93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6A11B3D1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Ринат Шарифжанович Янбухтин</w:t>
      </w:r>
    </w:p>
    <w:p w14:paraId="442C3BAE" w14:textId="77777777" w:rsidR="00A61A2E" w:rsidRPr="007A6298" w:rsidRDefault="00A61A2E" w:rsidP="00B619C6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Главный инженер</w:t>
      </w:r>
    </w:p>
    <w:p w14:paraId="6FFA6B7C" w14:textId="77777777" w:rsidR="00A61A2E" w:rsidRPr="007A6298" w:rsidRDefault="00A61A2E" w:rsidP="00B619C6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74FA55C0" w14:textId="10735208" w:rsidR="00A61A2E" w:rsidRPr="007A6298" w:rsidRDefault="00E61C32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Александр Владимирович Федоренко</w:t>
      </w:r>
    </w:p>
    <w:p w14:paraId="714AE085" w14:textId="44534BA5" w:rsidR="00052C64" w:rsidRDefault="00E61C32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Временный директор дивизиона производства спецтехники</w:t>
      </w: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62A2BF2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7ED1F" w14:textId="77777777" w:rsidR="00CE238D" w:rsidRDefault="00CE238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7F8270C6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38D">
          <w:rPr>
            <w:noProof/>
          </w:rPr>
          <w:t>2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69515" w14:textId="77777777" w:rsidR="00CE238D" w:rsidRDefault="00CE238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BCAD5" w14:textId="77777777" w:rsidR="00CE238D" w:rsidRDefault="00CE238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511D8DF6" w:rsidR="00D744BE" w:rsidRPr="00631CA8" w:rsidRDefault="00CE238D">
    <w:pPr>
      <w:pStyle w:val="a9"/>
    </w:pPr>
    <w:r>
      <w:t>ТЗ№663-2023</w:t>
    </w:r>
    <w:r w:rsidR="00D744BE">
      <w:t xml:space="preserve"> </w:t>
    </w:r>
    <w:r w:rsidR="00BF0250">
      <w:t>н</w:t>
    </w:r>
    <w:r w:rsidR="00D744BE">
      <w:t xml:space="preserve">а </w:t>
    </w:r>
    <w:r w:rsidR="00BF0250">
      <w:t>поставку</w:t>
    </w:r>
    <w:r w:rsidR="00D744BE">
      <w:t xml:space="preserve"> </w:t>
    </w:r>
    <w:r w:rsidR="00631CA8">
      <w:t>намоточного станка</w:t>
    </w:r>
    <w:r w:rsidR="0082061E" w:rsidRPr="0082061E">
      <w:t xml:space="preserve"> </w:t>
    </w:r>
    <w:r w:rsidR="00416911">
      <w:t>(</w:t>
    </w:r>
    <w:r w:rsidR="0082061E" w:rsidRPr="0082061E">
      <w:t>СНС-2,2-300 или эквивалента</w:t>
    </w:r>
    <w:r w:rsidR="00416911"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022E7" w14:textId="77777777" w:rsidR="00CE238D" w:rsidRDefault="00CE238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C80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089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48B3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2778"/>
    <w:rsid w:val="003A394F"/>
    <w:rsid w:val="003A6C88"/>
    <w:rsid w:val="003A6F9D"/>
    <w:rsid w:val="003B0506"/>
    <w:rsid w:val="003B2410"/>
    <w:rsid w:val="003B50D6"/>
    <w:rsid w:val="003B794B"/>
    <w:rsid w:val="003C133E"/>
    <w:rsid w:val="003C6413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16911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A562E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1CA8"/>
    <w:rsid w:val="00633628"/>
    <w:rsid w:val="00634A33"/>
    <w:rsid w:val="006446FF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A656D"/>
    <w:rsid w:val="006B3527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2CA3"/>
    <w:rsid w:val="00794195"/>
    <w:rsid w:val="00794479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061E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2D25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E7CE5"/>
    <w:rsid w:val="008E7EC2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61C3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9C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4110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26FC"/>
    <w:rsid w:val="00CC5553"/>
    <w:rsid w:val="00CC5CB3"/>
    <w:rsid w:val="00CD332F"/>
    <w:rsid w:val="00CD387F"/>
    <w:rsid w:val="00CD4D30"/>
    <w:rsid w:val="00CD5D32"/>
    <w:rsid w:val="00CD637F"/>
    <w:rsid w:val="00CD6BF0"/>
    <w:rsid w:val="00CE238D"/>
    <w:rsid w:val="00CE3C1F"/>
    <w:rsid w:val="00CE521C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339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4BCE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37F22"/>
    <w:rsid w:val="00E41625"/>
    <w:rsid w:val="00E43747"/>
    <w:rsid w:val="00E51D82"/>
    <w:rsid w:val="00E52127"/>
    <w:rsid w:val="00E527A3"/>
    <w:rsid w:val="00E52C9A"/>
    <w:rsid w:val="00E576DE"/>
    <w:rsid w:val="00E579E0"/>
    <w:rsid w:val="00E61C32"/>
    <w:rsid w:val="00E6352E"/>
    <w:rsid w:val="00E6740F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43F6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1643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3AD87-0915-41DE-AE6A-65F9A8BA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6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23</cp:revision>
  <cp:lastPrinted>2023-04-26T04:42:00Z</cp:lastPrinted>
  <dcterms:created xsi:type="dcterms:W3CDTF">2023-04-25T13:53:00Z</dcterms:created>
  <dcterms:modified xsi:type="dcterms:W3CDTF">2023-05-30T13:29:00Z</dcterms:modified>
</cp:coreProperties>
</file>