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4EF" w:rsidRPr="005444EF" w:rsidRDefault="005444EF" w:rsidP="005444EF">
      <w:pPr>
        <w:spacing w:after="0"/>
        <w:ind w:left="567" w:firstLine="720"/>
        <w:contextualSpacing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</w:pPr>
      <w:r w:rsidRPr="005444EF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ru-RU"/>
        </w:rPr>
        <w:t>Договор о конфиденциальности №</w:t>
      </w:r>
    </w:p>
    <w:p w:rsidR="005444EF" w:rsidRPr="005444EF" w:rsidRDefault="005444EF" w:rsidP="005444EF">
      <w:pPr>
        <w:spacing w:after="0"/>
        <w:ind w:left="567"/>
        <w:contextualSpacing/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</w:pPr>
      <w:r w:rsidRPr="005444EF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г. Пермь</w:t>
      </w:r>
      <w:r w:rsidRPr="005444EF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ab/>
      </w:r>
      <w:r w:rsidRPr="005444EF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ab/>
      </w:r>
      <w:r w:rsidRPr="005444EF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ab/>
      </w:r>
      <w:r w:rsidRPr="005444EF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ab/>
      </w:r>
      <w:r w:rsidRPr="005444EF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ab/>
      </w:r>
      <w:r w:rsidRPr="005444EF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ab/>
        <w:t>«____»_____________20     г.</w:t>
      </w:r>
    </w:p>
    <w:p w:rsidR="005444EF" w:rsidRPr="005444EF" w:rsidRDefault="005444EF" w:rsidP="005444EF">
      <w:pPr>
        <w:spacing w:after="0"/>
        <w:ind w:left="567" w:right="535" w:firstLine="578"/>
        <w:contextualSpacing/>
        <w:rPr>
          <w:rFonts w:ascii="Times New Roman" w:eastAsia="MS Mincho" w:hAnsi="Times New Roman" w:cs="Times New Roman"/>
          <w:color w:val="FF0000"/>
          <w:sz w:val="28"/>
          <w:szCs w:val="28"/>
          <w:lang w:eastAsia="ru-RU"/>
        </w:rPr>
      </w:pPr>
    </w:p>
    <w:p w:rsidR="00294AF1" w:rsidRPr="00D349AD" w:rsidRDefault="005444EF" w:rsidP="00294AF1">
      <w:pPr>
        <w:pStyle w:val="a3"/>
        <w:rPr>
          <w:szCs w:val="28"/>
        </w:rPr>
      </w:pPr>
      <w:r w:rsidRPr="005444EF">
        <w:rPr>
          <w:szCs w:val="28"/>
          <w:lang w:eastAsia="ru-RU"/>
        </w:rPr>
        <w:tab/>
      </w:r>
      <w:proofErr w:type="gramStart"/>
      <w:r w:rsidR="00294AF1" w:rsidRPr="00136D85">
        <w:rPr>
          <w:szCs w:val="28"/>
        </w:rPr>
        <w:t xml:space="preserve">Публичное Акционерное Общество «Научно-производственное объединение "Искра" (ПАО НПО «Искра»), в лице Заместителя генерального директора – финансового директора Давтяна Георгия Микаеловича, действующего на основании доверенности от </w:t>
      </w:r>
      <w:r w:rsidR="00B90420" w:rsidRPr="00B90420">
        <w:rPr>
          <w:szCs w:val="28"/>
        </w:rPr>
        <w:t>15</w:t>
      </w:r>
      <w:r w:rsidR="00B90420">
        <w:rPr>
          <w:szCs w:val="28"/>
        </w:rPr>
        <w:t>.12.202</w:t>
      </w:r>
      <w:r w:rsidR="00B90420" w:rsidRPr="00B90420">
        <w:rPr>
          <w:szCs w:val="28"/>
        </w:rPr>
        <w:t>2</w:t>
      </w:r>
      <w:r w:rsidR="00294AF1" w:rsidRPr="00136D85">
        <w:rPr>
          <w:szCs w:val="28"/>
        </w:rPr>
        <w:t xml:space="preserve"> № 8</w:t>
      </w:r>
      <w:r w:rsidR="00B90420" w:rsidRPr="00B90420">
        <w:rPr>
          <w:szCs w:val="28"/>
        </w:rPr>
        <w:t>/23</w:t>
      </w:r>
      <w:r w:rsidR="00294AF1" w:rsidRPr="00136D85">
        <w:rPr>
          <w:szCs w:val="28"/>
        </w:rPr>
        <w:t xml:space="preserve"> с одной стороны и </w:t>
      </w:r>
      <w:r w:rsidR="00294AF1" w:rsidRPr="00D349AD">
        <w:rPr>
          <w:szCs w:val="28"/>
        </w:rPr>
        <w:t xml:space="preserve"> </w:t>
      </w:r>
      <w:r w:rsidR="00C85C9B" w:rsidRPr="00C85C9B">
        <w:rPr>
          <w:szCs w:val="28"/>
        </w:rPr>
        <w:t>_____________________________</w:t>
      </w:r>
      <w:r w:rsidR="00294AF1" w:rsidRPr="00D349AD">
        <w:rPr>
          <w:szCs w:val="28"/>
        </w:rPr>
        <w:t xml:space="preserve">, в лице </w:t>
      </w:r>
      <w:r w:rsidR="00C85C9B" w:rsidRPr="00C85C9B">
        <w:rPr>
          <w:szCs w:val="28"/>
        </w:rPr>
        <w:t>_________________</w:t>
      </w:r>
      <w:r w:rsidR="00294AF1" w:rsidRPr="00D349AD">
        <w:rPr>
          <w:szCs w:val="28"/>
        </w:rPr>
        <w:t xml:space="preserve">, действующего на основании  </w:t>
      </w:r>
      <w:r w:rsidR="00C85C9B" w:rsidRPr="00C85C9B">
        <w:rPr>
          <w:szCs w:val="28"/>
        </w:rPr>
        <w:t>_________</w:t>
      </w:r>
      <w:r w:rsidR="00294AF1" w:rsidRPr="00D349AD">
        <w:rPr>
          <w:szCs w:val="28"/>
        </w:rPr>
        <w:t>, с другой стороны, именуемые в дальнейшем «Стороны», по отдельности – «Сторона» заключили настоящий Договор о конфиденциальности (далее - Договор) о нижеследующем:</w:t>
      </w:r>
      <w:proofErr w:type="gramEnd"/>
    </w:p>
    <w:p w:rsidR="00294AF1" w:rsidRDefault="00294AF1" w:rsidP="00294AF1">
      <w:pPr>
        <w:pStyle w:val="a3"/>
        <w:rPr>
          <w:szCs w:val="28"/>
        </w:rPr>
      </w:pPr>
    </w:p>
    <w:p w:rsidR="005444EF" w:rsidRPr="005444EF" w:rsidRDefault="005444EF" w:rsidP="00294AF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ПРЕДМЕТ ДОГОВОРА</w:t>
      </w:r>
    </w:p>
    <w:p w:rsidR="005444EF" w:rsidRPr="005444EF" w:rsidRDefault="005444EF" w:rsidP="005444EF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1.1. Стороны обязуются обеспечивать соблюдение условий за</w:t>
      </w:r>
      <w:bookmarkStart w:id="0" w:name="_GoBack"/>
      <w:bookmarkEnd w:id="0"/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щиты полученной от другой Стороны информации, составляющей коммерческую тайну и иной конфиденциальной информации, не допускать ее разглашения третьим лицам и не использовать во вред друг другу.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2. ОСНОВНЫЕ ТЕРМИНЫ, ПРИМЕНЯЕМЫЕ В ДОГОВОРЕ</w:t>
      </w:r>
    </w:p>
    <w:p w:rsidR="005444EF" w:rsidRPr="005444EF" w:rsidRDefault="005444EF" w:rsidP="005444E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составляющая Коммерческую тайну (секрет производства), –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основании.</w:t>
      </w:r>
      <w:proofErr w:type="gramEnd"/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2.2. Конфиденциальность информации – 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2.3. Коммерческая тайна –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2.4. Носители информации – материальные объекты, в которых конфиденциальная Информация, находит свое отображение в виде символов, технических решений и процессов.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2.5. Гриф конфиденциальности – реквизиты, свидетельствующие о конфиденциальности Информации, наносимые на носитель информации и содержащиеся в сопроводительной документации.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2.6. Разглашение Информации, составляющей конфиденциальную информацию – действие или бездействие, в результате которых Информация, являющаяся конфиденциальной,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информации, либо вопреки трудовому и гражданско-правовому договору.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МАРКИРОВКА ИНФОРМАЦИИ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3.1.Информация, составляющая Коммерческую тайну</w:t>
      </w: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ПАО НПО «Искра», должна иметь пометку:</w:t>
      </w:r>
    </w:p>
    <w:p w:rsidR="005444EF" w:rsidRPr="005444EF" w:rsidRDefault="005444EF" w:rsidP="005444EF">
      <w:pPr>
        <w:spacing w:after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120650</wp:posOffset>
                </wp:positionV>
                <wp:extent cx="3010535" cy="975995"/>
                <wp:effectExtent l="12700" t="15875" r="15240" b="1778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0535" cy="975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2507" w:rsidRPr="00B8455C" w:rsidRDefault="001E2507" w:rsidP="005444EF">
                            <w:pPr>
                              <w:jc w:val="center"/>
                              <w:rPr>
                                <w:rFonts w:ascii="Arial Narrow" w:hAnsi="Arial Narrow"/>
                                <w:color w:val="0000CC"/>
                                <w:sz w:val="28"/>
                                <w:szCs w:val="28"/>
                              </w:rPr>
                            </w:pPr>
                            <w:r w:rsidRPr="00B8455C">
                              <w:rPr>
                                <w:color w:val="0000CC"/>
                                <w:sz w:val="28"/>
                                <w:szCs w:val="28"/>
                              </w:rPr>
                              <w:t>«</w:t>
                            </w:r>
                            <w:r w:rsidRPr="00B8455C">
                              <w:rPr>
                                <w:rFonts w:ascii="Arial Narrow" w:hAnsi="Arial Narrow"/>
                                <w:color w:val="0000CC"/>
                                <w:sz w:val="28"/>
                                <w:szCs w:val="28"/>
                              </w:rPr>
                              <w:t>КОММЕРЧЕСКАЯ ТАЙНА»</w:t>
                            </w:r>
                          </w:p>
                          <w:p w:rsidR="001E2507" w:rsidRPr="00B8455C" w:rsidRDefault="001E2507" w:rsidP="005444EF">
                            <w:pPr>
                              <w:jc w:val="center"/>
                              <w:rPr>
                                <w:rFonts w:ascii="Arial Narrow" w:hAnsi="Arial Narrow"/>
                                <w:color w:val="0000CC"/>
                              </w:rPr>
                            </w:pPr>
                            <w:r w:rsidRPr="00B8455C">
                              <w:rPr>
                                <w:rFonts w:ascii="Arial Narrow" w:hAnsi="Arial Narrow"/>
                                <w:color w:val="0000CC"/>
                              </w:rPr>
                              <w:t>Публичное акционерное общество</w:t>
                            </w:r>
                          </w:p>
                          <w:p w:rsidR="001E2507" w:rsidRPr="00B8455C" w:rsidRDefault="001E2507" w:rsidP="005444EF">
                            <w:pPr>
                              <w:jc w:val="center"/>
                              <w:rPr>
                                <w:rFonts w:ascii="Arial Narrow" w:hAnsi="Arial Narrow"/>
                                <w:color w:val="0000CC"/>
                              </w:rPr>
                            </w:pPr>
                            <w:r w:rsidRPr="00B8455C">
                              <w:rPr>
                                <w:rFonts w:ascii="Arial Narrow" w:hAnsi="Arial Narrow"/>
                                <w:color w:val="0000CC"/>
                              </w:rPr>
                              <w:t xml:space="preserve"> «Научно-производственное объединение «Искра»</w:t>
                            </w:r>
                          </w:p>
                          <w:p w:rsidR="001E2507" w:rsidRPr="00B8455C" w:rsidRDefault="001E2507" w:rsidP="005444EF">
                            <w:pPr>
                              <w:jc w:val="center"/>
                              <w:rPr>
                                <w:rFonts w:ascii="Arial Narrow" w:hAnsi="Arial Narrow"/>
                                <w:color w:val="0000CC"/>
                              </w:rPr>
                            </w:pPr>
                            <w:r w:rsidRPr="00B8455C">
                              <w:rPr>
                                <w:rFonts w:ascii="Arial Narrow" w:hAnsi="Arial Narrow"/>
                                <w:color w:val="0000CC"/>
                              </w:rPr>
                              <w:t>Российская Федерация, 614038,город Пермь,</w:t>
                            </w:r>
                          </w:p>
                          <w:p w:rsidR="001E2507" w:rsidRPr="00B8455C" w:rsidRDefault="001E2507" w:rsidP="005444EF">
                            <w:pPr>
                              <w:jc w:val="center"/>
                              <w:rPr>
                                <w:rFonts w:ascii="Arial Narrow" w:hAnsi="Arial Narrow"/>
                                <w:color w:val="0000CC"/>
                              </w:rPr>
                            </w:pPr>
                            <w:r w:rsidRPr="00B8455C">
                              <w:rPr>
                                <w:rFonts w:ascii="Arial Narrow" w:hAnsi="Arial Narrow"/>
                                <w:color w:val="0000CC"/>
                              </w:rPr>
                              <w:t>Улица Академика Веденеева, 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131.5pt;margin-top:9.5pt;width:237.05pt;height:7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" strokecolor="#00c" strokeweight="1.5pt">
                <v:textbox>
                  <w:txbxContent>
                    <w:p w:rsidR="001E2507" w:rsidRPr="00B8455C" w:rsidRDefault="001E2507" w:rsidP="005444EF">
                      <w:pPr>
                        <w:jc w:val="center"/>
                        <w:rPr>
                          <w:rFonts w:ascii="Arial Narrow" w:hAnsi="Arial Narrow"/>
                          <w:color w:val="0000CC"/>
                          <w:sz w:val="28"/>
                          <w:szCs w:val="28"/>
                        </w:rPr>
                      </w:pPr>
                      <w:r w:rsidRPr="00B8455C">
                        <w:rPr>
                          <w:color w:val="0000CC"/>
                          <w:sz w:val="28"/>
                          <w:szCs w:val="28"/>
                        </w:rPr>
                        <w:t>«</w:t>
                      </w:r>
                      <w:r w:rsidRPr="00B8455C">
                        <w:rPr>
                          <w:rFonts w:ascii="Arial Narrow" w:hAnsi="Arial Narrow"/>
                          <w:color w:val="0000CC"/>
                          <w:sz w:val="28"/>
                          <w:szCs w:val="28"/>
                        </w:rPr>
                        <w:t>КОММЕРЧЕСКАЯ ТАЙНА»</w:t>
                      </w:r>
                    </w:p>
                    <w:p w:rsidR="001E2507" w:rsidRPr="00B8455C" w:rsidRDefault="001E2507" w:rsidP="005444EF">
                      <w:pPr>
                        <w:jc w:val="center"/>
                        <w:rPr>
                          <w:rFonts w:ascii="Arial Narrow" w:hAnsi="Arial Narrow"/>
                          <w:color w:val="0000CC"/>
                        </w:rPr>
                      </w:pPr>
                      <w:r w:rsidRPr="00B8455C">
                        <w:rPr>
                          <w:rFonts w:ascii="Arial Narrow" w:hAnsi="Arial Narrow"/>
                          <w:color w:val="0000CC"/>
                        </w:rPr>
                        <w:t>Публичное акционерное общество</w:t>
                      </w:r>
                    </w:p>
                    <w:p w:rsidR="001E2507" w:rsidRPr="00B8455C" w:rsidRDefault="001E2507" w:rsidP="005444EF">
                      <w:pPr>
                        <w:jc w:val="center"/>
                        <w:rPr>
                          <w:rFonts w:ascii="Arial Narrow" w:hAnsi="Arial Narrow"/>
                          <w:color w:val="0000CC"/>
                        </w:rPr>
                      </w:pPr>
                      <w:r w:rsidRPr="00B8455C">
                        <w:rPr>
                          <w:rFonts w:ascii="Arial Narrow" w:hAnsi="Arial Narrow"/>
                          <w:color w:val="0000CC"/>
                        </w:rPr>
                        <w:t xml:space="preserve"> «Научно-производственное объединение «Искра»</w:t>
                      </w:r>
                    </w:p>
                    <w:p w:rsidR="001E2507" w:rsidRPr="00B8455C" w:rsidRDefault="001E2507" w:rsidP="005444EF">
                      <w:pPr>
                        <w:jc w:val="center"/>
                        <w:rPr>
                          <w:rFonts w:ascii="Arial Narrow" w:hAnsi="Arial Narrow"/>
                          <w:color w:val="0000CC"/>
                        </w:rPr>
                      </w:pPr>
                      <w:r w:rsidRPr="00B8455C">
                        <w:rPr>
                          <w:rFonts w:ascii="Arial Narrow" w:hAnsi="Arial Narrow"/>
                          <w:color w:val="0000CC"/>
                        </w:rPr>
                        <w:t>Российская Федерация, 614038,город Пермь,</w:t>
                      </w:r>
                    </w:p>
                    <w:p w:rsidR="001E2507" w:rsidRPr="00B8455C" w:rsidRDefault="001E2507" w:rsidP="005444EF">
                      <w:pPr>
                        <w:jc w:val="center"/>
                        <w:rPr>
                          <w:rFonts w:ascii="Arial Narrow" w:hAnsi="Arial Narrow"/>
                          <w:color w:val="0000CC"/>
                        </w:rPr>
                      </w:pPr>
                      <w:r w:rsidRPr="00B8455C">
                        <w:rPr>
                          <w:rFonts w:ascii="Arial Narrow" w:hAnsi="Arial Narrow"/>
                          <w:color w:val="0000CC"/>
                        </w:rPr>
                        <w:t>Улица Академика Веденеева, 28</w:t>
                      </w:r>
                    </w:p>
                  </w:txbxContent>
                </v:textbox>
              </v:shape>
            </w:pict>
          </mc:Fallback>
        </mc:AlternateContent>
      </w:r>
    </w:p>
    <w:p w:rsidR="005444EF" w:rsidRPr="005444EF" w:rsidRDefault="005444EF" w:rsidP="005444EF">
      <w:pPr>
        <w:spacing w:after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3.2 Конфиденциальная информация ПАО НПО «Искра», должна иметь пометку:</w:t>
      </w:r>
    </w:p>
    <w:p w:rsidR="005444EF" w:rsidRPr="005444EF" w:rsidRDefault="005444EF" w:rsidP="005444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67310</wp:posOffset>
                </wp:positionV>
                <wp:extent cx="3028950" cy="695325"/>
                <wp:effectExtent l="12700" t="10160" r="15875" b="1841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2507" w:rsidRPr="00A56B0A" w:rsidRDefault="001E2507" w:rsidP="005444EF">
                            <w:pPr>
                              <w:jc w:val="center"/>
                              <w:rPr>
                                <w:color w:val="0000CC"/>
                                <w:sz w:val="14"/>
                              </w:rPr>
                            </w:pPr>
                            <w:r w:rsidRPr="00A56B0A">
                              <w:rPr>
                                <w:color w:val="0000CC"/>
                                <w:sz w:val="16"/>
                              </w:rPr>
                              <w:t>Собственность ПАО НПО «Искра» Использование, копирование, передача другим юридическим и физическим лицам без разрешения собственника запрещено</w:t>
                            </w:r>
                          </w:p>
                          <w:p w:rsidR="001E2507" w:rsidRPr="0031656C" w:rsidRDefault="001E2507" w:rsidP="005444EF">
                            <w:pPr>
                              <w:jc w:val="center"/>
                              <w:rPr>
                                <w:color w:val="0000CC"/>
                                <w:sz w:val="21"/>
                                <w:szCs w:val="21"/>
                              </w:rPr>
                            </w:pPr>
                            <w:r w:rsidRPr="0031656C">
                              <w:rPr>
                                <w:color w:val="0000CC"/>
                                <w:sz w:val="21"/>
                                <w:szCs w:val="21"/>
                              </w:rPr>
                              <w:t>Веденеева ул., д. 28, г. Пермь, 614038, РФ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131.5pt;margin-top:5.3pt;width:238.5pt;height: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" strokecolor="#00c" strokeweight="1.5pt">
                <v:textbox>
                  <w:txbxContent>
                    <w:p w:rsidR="001E2507" w:rsidRPr="00A56B0A" w:rsidRDefault="001E2507" w:rsidP="005444EF">
                      <w:pPr>
                        <w:jc w:val="center"/>
                        <w:rPr>
                          <w:color w:val="0000CC"/>
                          <w:sz w:val="14"/>
                        </w:rPr>
                      </w:pPr>
                      <w:r w:rsidRPr="00A56B0A">
                        <w:rPr>
                          <w:color w:val="0000CC"/>
                          <w:sz w:val="16"/>
                        </w:rPr>
                        <w:t>Собственность ПАО НПО «Искра» Использование, копирование, передача другим юридическим и физическим лицам без разрешения собственника запрещено</w:t>
                      </w:r>
                    </w:p>
                    <w:p w:rsidR="001E2507" w:rsidRPr="0031656C" w:rsidRDefault="001E2507" w:rsidP="005444EF">
                      <w:pPr>
                        <w:jc w:val="center"/>
                        <w:rPr>
                          <w:color w:val="0000CC"/>
                          <w:sz w:val="21"/>
                          <w:szCs w:val="21"/>
                        </w:rPr>
                      </w:pPr>
                      <w:r w:rsidRPr="0031656C">
                        <w:rPr>
                          <w:color w:val="0000CC"/>
                          <w:sz w:val="21"/>
                          <w:szCs w:val="21"/>
                        </w:rPr>
                        <w:t>Веденеева ул., д. 28, г. Пермь, 614038, РФ</w:t>
                      </w:r>
                    </w:p>
                  </w:txbxContent>
                </v:textbox>
              </v:shape>
            </w:pict>
          </mc:Fallback>
        </mc:AlternateContent>
      </w:r>
    </w:p>
    <w:p w:rsidR="005444EF" w:rsidRPr="005444EF" w:rsidRDefault="005444EF" w:rsidP="005444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3.3 Конфиденциальная информация </w:t>
      </w:r>
      <w:r w:rsidR="00C85C9B" w:rsidRPr="00C85C9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должна иметь пометку:</w:t>
      </w:r>
    </w:p>
    <w:p w:rsidR="002445A6" w:rsidRDefault="002445A6" w:rsidP="002445A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5A6" w:rsidRPr="005444EF" w:rsidRDefault="002445A6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5A6" w:rsidRDefault="002445A6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445A6" w:rsidRDefault="002445A6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4. ОБЯЗАТЕЛЬСТВА СТОРОН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целях исполнения предмета настоящего договора Стороны обязуются:</w:t>
      </w:r>
    </w:p>
    <w:p w:rsidR="005444EF" w:rsidRPr="005444EF" w:rsidRDefault="005444EF" w:rsidP="005444E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4.1. Соблюдать конфиденциальность Информации, составляющей Коммерческую тайну, и иной конфиденциальной информации (далее - Информация), передаваемой Сторонами. 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4.2. Обращаться с информацией и ее носителями в соответствии с требованиями законодательства Российской Федерации и внутренних нормативных документов Сторон и не допускать разглашения Информации.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4.3. Сторона, получившая от другой Стороны информацию, являющуюся конфиденциальной, может знакомить с ней только тех  сотрудников, которые непосредственно участвуют в реализации проекта и заключившие соглашение по сохранению конфиденциальности.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4.4. Сторона, получившая от другой Стороны Информацию, являющуюся конфиденциальной, вправе использовать ее только по прямому назначению и не может разглашать третьей Стороне или использовать в личных целях без письменного согласия владельца этой информации.</w:t>
      </w:r>
    </w:p>
    <w:p w:rsidR="005444EF" w:rsidRPr="005444EF" w:rsidRDefault="005444EF" w:rsidP="005444EF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Все документы с Информацией, составляющей коммерческую тайну, а также все их копии должны учитываться получающей Стороной.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остается собственностью передающей Стороны. Передающая Сторона вправе потребовать от Получателя вернуть ее, направив получателю уведомление в письменной форме. В течение 15 дней после получения такого уведомления, а также после завершения договорных обязательств получатель должен вернуть все оригиналы Информации и уничтожить по акту все копии Информации, имеющиеся у него, а также потребовать у третьих лиц, которым он передал Информацию с соблюдением условий настоящего Договора, возврата Информации.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 и обязанности Сторон по настоящему Договору в случае реорганизации какой-либо из Сторон переходят к соответствующему правопреемнику. В случае ликвидации какой-либо Стороны, такая Сторона должна до завершения ликвидации обеспечить возврат Передающей Стороне всех оригиналов и уничтожение всех и любых копий носителей с Информацией, переданных Передающей Стороной.</w:t>
      </w:r>
    </w:p>
    <w:p w:rsidR="005444EF" w:rsidRPr="005444EF" w:rsidRDefault="005444EF" w:rsidP="005444EF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4.6. Обязательства по настоящему договору распространяются так же на Информацию, полученную Сторонами друг от друга до заключения настоящего Договора, если она имела гриф Собственность ПАО НПО «Искра».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4.7. </w:t>
      </w:r>
      <w:proofErr w:type="gramStart"/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использования и хранения Информации возлагается в ПАО НПО «Искра» на отдел 870 и </w:t>
      </w:r>
      <w:r w:rsidR="006A563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экономической безопасности.</w:t>
      </w:r>
    </w:p>
    <w:p w:rsidR="005444EF" w:rsidRPr="005444EF" w:rsidRDefault="005444EF" w:rsidP="005444EF">
      <w:pPr>
        <w:suppressAutoHyphens/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44EF">
        <w:rPr>
          <w:rFonts w:ascii="Times New Roman" w:eastAsia="Calibri" w:hAnsi="Times New Roman" w:cs="Times New Roman"/>
          <w:sz w:val="28"/>
          <w:szCs w:val="28"/>
        </w:rPr>
        <w:t xml:space="preserve">4.8.Ответственным за исполнение п.4.5 является работник/руководитель подразделения – держатель договора или </w:t>
      </w:r>
      <w:r w:rsidRPr="005444EF">
        <w:rPr>
          <w:rFonts w:ascii="Times New Roman" w:eastAsia="Calibri" w:hAnsi="Times New Roman" w:cs="Times New Roman"/>
          <w:sz w:val="28"/>
          <w:szCs w:val="28"/>
        </w:rPr>
        <w:lastRenderedPageBreak/>
        <w:t>работник/руководитель подразделения, инициирующий передачу документов.</w:t>
      </w:r>
    </w:p>
    <w:p w:rsidR="005444EF" w:rsidRPr="005444EF" w:rsidRDefault="005444EF" w:rsidP="005444EF">
      <w:pPr>
        <w:suppressAutoHyphens/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444EF">
        <w:rPr>
          <w:rFonts w:ascii="Times New Roman" w:eastAsia="Calibri" w:hAnsi="Times New Roman" w:cs="Times New Roman"/>
          <w:sz w:val="28"/>
          <w:szCs w:val="28"/>
        </w:rPr>
        <w:t>ФИО</w:t>
      </w:r>
      <w:r w:rsidR="008157CB">
        <w:rPr>
          <w:rFonts w:ascii="Times New Roman" w:eastAsia="Calibri" w:hAnsi="Times New Roman" w:cs="Times New Roman"/>
          <w:sz w:val="28"/>
          <w:szCs w:val="28"/>
        </w:rPr>
        <w:t>:</w:t>
      </w:r>
      <w:r w:rsidR="002F06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57CB">
        <w:rPr>
          <w:rFonts w:ascii="Times New Roman" w:eastAsia="Calibri" w:hAnsi="Times New Roman" w:cs="Times New Roman"/>
          <w:sz w:val="28"/>
          <w:szCs w:val="28"/>
        </w:rPr>
        <w:t>Голоу</w:t>
      </w:r>
      <w:r w:rsidR="00042155">
        <w:rPr>
          <w:rFonts w:ascii="Times New Roman" w:eastAsia="Calibri" w:hAnsi="Times New Roman" w:cs="Times New Roman"/>
          <w:sz w:val="28"/>
          <w:szCs w:val="28"/>
        </w:rPr>
        <w:t>шкин Виталий Валерьевич,</w:t>
      </w:r>
      <w:r w:rsidRPr="005444EF">
        <w:rPr>
          <w:rFonts w:ascii="Times New Roman" w:eastAsia="Calibri" w:hAnsi="Times New Roman" w:cs="Times New Roman"/>
          <w:sz w:val="28"/>
          <w:szCs w:val="28"/>
        </w:rPr>
        <w:t xml:space="preserve"> подразделение</w:t>
      </w:r>
      <w:r w:rsidR="00042155">
        <w:rPr>
          <w:rFonts w:ascii="Times New Roman" w:eastAsia="Calibri" w:hAnsi="Times New Roman" w:cs="Times New Roman"/>
          <w:sz w:val="28"/>
          <w:szCs w:val="28"/>
        </w:rPr>
        <w:t>: отдел 922;</w:t>
      </w:r>
      <w:r w:rsidRPr="005444EF">
        <w:rPr>
          <w:rFonts w:ascii="Times New Roman" w:eastAsia="Calibri" w:hAnsi="Times New Roman" w:cs="Times New Roman"/>
          <w:sz w:val="28"/>
          <w:szCs w:val="28"/>
        </w:rPr>
        <w:t xml:space="preserve"> эл. </w:t>
      </w:r>
      <w:r w:rsidR="00042155">
        <w:rPr>
          <w:rFonts w:ascii="Times New Roman" w:eastAsia="Calibri" w:hAnsi="Times New Roman" w:cs="Times New Roman"/>
          <w:sz w:val="28"/>
          <w:szCs w:val="28"/>
        </w:rPr>
        <w:t>п</w:t>
      </w:r>
      <w:r w:rsidRPr="005444EF">
        <w:rPr>
          <w:rFonts w:ascii="Times New Roman" w:eastAsia="Calibri" w:hAnsi="Times New Roman" w:cs="Times New Roman"/>
          <w:sz w:val="28"/>
          <w:szCs w:val="28"/>
        </w:rPr>
        <w:t>очта</w:t>
      </w:r>
      <w:r w:rsidR="00042155">
        <w:rPr>
          <w:rFonts w:ascii="Times New Roman" w:eastAsia="Calibri" w:hAnsi="Times New Roman" w:cs="Times New Roman"/>
          <w:sz w:val="28"/>
          <w:szCs w:val="28"/>
        </w:rPr>
        <w:t>:</w:t>
      </w:r>
      <w:r w:rsidRPr="005444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2155">
        <w:rPr>
          <w:rFonts w:ascii="Times New Roman" w:eastAsia="Calibri" w:hAnsi="Times New Roman" w:cs="Times New Roman"/>
          <w:sz w:val="28"/>
          <w:szCs w:val="28"/>
          <w:lang w:val="en-US"/>
        </w:rPr>
        <w:t>GoloushkinVitaliy</w:t>
      </w:r>
      <w:r w:rsidR="00042155" w:rsidRPr="00042155">
        <w:rPr>
          <w:rFonts w:ascii="Times New Roman" w:eastAsia="Calibri" w:hAnsi="Times New Roman" w:cs="Times New Roman"/>
          <w:sz w:val="28"/>
          <w:szCs w:val="28"/>
        </w:rPr>
        <w:t>@</w:t>
      </w:r>
      <w:r w:rsidR="00042155">
        <w:rPr>
          <w:rFonts w:ascii="Times New Roman" w:eastAsia="Calibri" w:hAnsi="Times New Roman" w:cs="Times New Roman"/>
          <w:sz w:val="28"/>
          <w:szCs w:val="28"/>
          <w:lang w:val="en-US"/>
        </w:rPr>
        <w:t>npoiskra</w:t>
      </w:r>
      <w:r w:rsidR="00042155" w:rsidRPr="00042155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="00042155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proofErr w:type="gramStart"/>
      <w:r w:rsidR="00042155">
        <w:rPr>
          <w:rFonts w:ascii="Times New Roman" w:eastAsia="Calibri" w:hAnsi="Times New Roman" w:cs="Times New Roman"/>
          <w:sz w:val="28"/>
          <w:szCs w:val="28"/>
        </w:rPr>
        <w:t>,</w:t>
      </w:r>
      <w:r w:rsidRPr="005444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21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44EF">
        <w:rPr>
          <w:rFonts w:ascii="Times New Roman" w:eastAsia="Calibri" w:hAnsi="Times New Roman" w:cs="Times New Roman"/>
          <w:sz w:val="28"/>
          <w:szCs w:val="28"/>
        </w:rPr>
        <w:t>номер</w:t>
      </w:r>
      <w:proofErr w:type="gramEnd"/>
      <w:r w:rsidRPr="005444EF">
        <w:rPr>
          <w:rFonts w:ascii="Times New Roman" w:eastAsia="Calibri" w:hAnsi="Times New Roman" w:cs="Times New Roman"/>
          <w:sz w:val="28"/>
          <w:szCs w:val="28"/>
        </w:rPr>
        <w:t xml:space="preserve"> договора __________</w:t>
      </w:r>
      <w:r w:rsidR="00294AF1" w:rsidRPr="00294AF1">
        <w:rPr>
          <w:rFonts w:ascii="Times New Roman" w:eastAsia="Calibri" w:hAnsi="Times New Roman" w:cs="Times New Roman"/>
          <w:sz w:val="28"/>
          <w:szCs w:val="28"/>
        </w:rPr>
        <w:t>_________</w:t>
      </w:r>
      <w:r w:rsidRPr="005444E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5. ПОРЯДОК ПЕРЕДАЧИ ИНФОРМАЦИИ</w:t>
      </w:r>
    </w:p>
    <w:p w:rsidR="000704D0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5.1. Передача Информации, являющейся конфиденциальной, между Сторонами осуществляется ценными (заказными) почтовыми отправлениями, либо курьерами Сторон, в этом случае факт передачи документов оформляется актом приема-передачи.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5.2. Передача Конфиденциальной информации по открытым каналам телефонной, телеграфной и факсимильной связи, а также с использованием сети Интернет запрещена.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6. ОТВЕТСТВЕННОСТЬ СТОРОН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6.1. Сторона, не обеспечившая в соответствии с условиями Договора охраны Конфиденциальной Информации, несет ответственность в соответствии с законодательством Российской Федерации.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6.2. Сторона, допустившая утерю или разглашение Конфиденциальной информации, обязана возместить убытки, понесенные передающей Стороной.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РАЗРЕШЕНИЕ СПОРОВ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7.1. Любые споры, вытекающие или связанные с исполнением настоящего Договора и не отрегулированные Сторонами путем переговоров, подлежат разрешению в Арбитражном суде по месту нахождения истца.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Настоящий Договор толкуется и действует в соответствии с законодательством Российской Федерации.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7.2. Любые изменения и дополнения к настоящему Договору имеют силу только в том случае, если они составлены в письменном виде и подписаны уполномоченными представителями каждой из сторон.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5444EF" w:rsidRPr="005444EF" w:rsidRDefault="005444EF" w:rsidP="005444E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СРОК ДЕЙСТВИЯ ДОГОВОРА</w:t>
      </w:r>
    </w:p>
    <w:p w:rsidR="005444EF" w:rsidRPr="005444EF" w:rsidRDefault="005444EF" w:rsidP="005444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8.1. </w:t>
      </w:r>
      <w:proofErr w:type="gramStart"/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Настоящей договор вступает в силу с даты его подписания Сторонами и действует в течение 5 (пяти) лет по окончании договорных отношений.</w:t>
      </w:r>
      <w:proofErr w:type="gramEnd"/>
    </w:p>
    <w:p w:rsidR="005444EF" w:rsidRPr="005444EF" w:rsidRDefault="005444EF" w:rsidP="005444E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8.2. </w:t>
      </w:r>
      <w:proofErr w:type="gramStart"/>
      <w:r w:rsidRPr="005444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Настоящей договор подписан в двух экземплярах, имеющих одинаковую юридическую силу, по одному для каждой из Сторон.</w:t>
      </w:r>
      <w:proofErr w:type="gramEnd"/>
    </w:p>
    <w:p w:rsidR="005444EF" w:rsidRPr="005444EF" w:rsidRDefault="005444EF" w:rsidP="005444EF">
      <w:pPr>
        <w:spacing w:after="0"/>
        <w:ind w:left="567" w:right="53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4EF" w:rsidRPr="005444EF" w:rsidRDefault="005444EF" w:rsidP="005444EF">
      <w:pPr>
        <w:spacing w:after="0"/>
        <w:ind w:left="567" w:right="53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4EF" w:rsidRDefault="005444EF" w:rsidP="005444EF">
      <w:pPr>
        <w:spacing w:after="0"/>
        <w:ind w:left="567" w:right="535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544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ЮРИДИЧЕСКИЕ АДРЕСА СТОРОН</w:t>
      </w:r>
    </w:p>
    <w:p w:rsidR="00294AF1" w:rsidRPr="00294AF1" w:rsidRDefault="00294AF1" w:rsidP="005444EF">
      <w:pPr>
        <w:spacing w:after="0"/>
        <w:ind w:left="567" w:right="535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95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789"/>
        <w:gridCol w:w="4786"/>
        <w:gridCol w:w="10"/>
      </w:tblGrid>
      <w:tr w:rsidR="00294AF1" w:rsidRPr="001E2507" w:rsidTr="001E2507">
        <w:tc>
          <w:tcPr>
            <w:tcW w:w="4789" w:type="dxa"/>
            <w:hideMark/>
          </w:tcPr>
          <w:p w:rsidR="00294AF1" w:rsidRPr="001E2507" w:rsidRDefault="00294AF1" w:rsidP="001E2507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 xml:space="preserve">ПАО НПО </w:t>
            </w:r>
            <w:r w:rsidR="001E250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Искра</w:t>
            </w:r>
            <w:r w:rsidR="001E250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796" w:type="dxa"/>
            <w:gridSpan w:val="2"/>
            <w:shd w:val="clear" w:color="auto" w:fill="auto"/>
          </w:tcPr>
          <w:p w:rsidR="00294AF1" w:rsidRPr="00C85C9B" w:rsidRDefault="00C85C9B" w:rsidP="002F069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___________________</w:t>
            </w:r>
          </w:p>
        </w:tc>
      </w:tr>
      <w:tr w:rsidR="00294AF1" w:rsidRPr="001E2507" w:rsidTr="001E2507">
        <w:trPr>
          <w:trHeight w:val="4386"/>
        </w:trPr>
        <w:tc>
          <w:tcPr>
            <w:tcW w:w="4789" w:type="dxa"/>
          </w:tcPr>
          <w:p w:rsidR="00294AF1" w:rsidRPr="001E2507" w:rsidRDefault="00294AF1" w:rsidP="00294AF1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294AF1" w:rsidRPr="001E2507" w:rsidRDefault="00294AF1" w:rsidP="00294A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614038, РФ, г. Пермь,</w:t>
            </w:r>
            <w:r w:rsidRPr="001E2507">
              <w:rPr>
                <w:rFonts w:ascii="Times New Roman" w:hAnsi="Times New Roman" w:cs="Times New Roman"/>
                <w:sz w:val="28"/>
                <w:szCs w:val="28"/>
              </w:rPr>
              <w:br/>
              <w:t>ул. Академика Веденеева, 28</w:t>
            </w:r>
          </w:p>
          <w:p w:rsidR="00294AF1" w:rsidRPr="001E2507" w:rsidRDefault="00294AF1" w:rsidP="00294A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Адрес для корреспонденции:</w:t>
            </w:r>
          </w:p>
          <w:p w:rsidR="00294AF1" w:rsidRPr="001E2507" w:rsidRDefault="00294AF1" w:rsidP="00294A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614038, РФ, г. Пермь,</w:t>
            </w:r>
            <w:r w:rsidRPr="001E2507">
              <w:rPr>
                <w:rFonts w:ascii="Times New Roman" w:hAnsi="Times New Roman" w:cs="Times New Roman"/>
                <w:sz w:val="28"/>
                <w:szCs w:val="28"/>
              </w:rPr>
              <w:br/>
              <w:t>ул. Академика Веденеева, 28</w:t>
            </w:r>
          </w:p>
          <w:p w:rsidR="00294AF1" w:rsidRPr="001E2507" w:rsidRDefault="00294AF1" w:rsidP="00294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</w:p>
          <w:p w:rsidR="00294AF1" w:rsidRPr="001E2507" w:rsidRDefault="00294AF1" w:rsidP="00294A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 xml:space="preserve">ИНН 5907001774 </w:t>
            </w:r>
          </w:p>
          <w:p w:rsidR="00294AF1" w:rsidRPr="001E2507" w:rsidRDefault="00294AF1" w:rsidP="00294A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КПП 590701001</w:t>
            </w:r>
          </w:p>
          <w:p w:rsidR="00294AF1" w:rsidRPr="001E2507" w:rsidRDefault="00294AF1" w:rsidP="00294A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ОГРН 1025901509798</w:t>
            </w:r>
          </w:p>
          <w:p w:rsidR="00294AF1" w:rsidRPr="001E2507" w:rsidRDefault="00294AF1" w:rsidP="00294A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счет 40702810449500111688 </w:t>
            </w:r>
            <w:r w:rsidRPr="001E250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ВОЛГО-ВЯТСКИЙ БАНК  ПАО СБЕРБАНК  </w:t>
            </w:r>
            <w:proofErr w:type="spellStart"/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ижний</w:t>
            </w:r>
            <w:proofErr w:type="spellEnd"/>
            <w:r w:rsidRPr="001E2507">
              <w:rPr>
                <w:rFonts w:ascii="Times New Roman" w:hAnsi="Times New Roman" w:cs="Times New Roman"/>
                <w:sz w:val="28"/>
                <w:szCs w:val="28"/>
              </w:rPr>
              <w:t xml:space="preserve"> Новгород, </w:t>
            </w:r>
          </w:p>
          <w:p w:rsidR="00294AF1" w:rsidRPr="001E2507" w:rsidRDefault="00294AF1" w:rsidP="00294AF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к/с 30101810900000000603</w:t>
            </w:r>
          </w:p>
          <w:p w:rsidR="00294AF1" w:rsidRDefault="00294AF1" w:rsidP="00294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БИК 042202603</w:t>
            </w:r>
          </w:p>
          <w:p w:rsidR="001E2507" w:rsidRDefault="001E2507" w:rsidP="00294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 +7 (342) 262-72-00</w:t>
            </w:r>
          </w:p>
          <w:p w:rsidR="001E2507" w:rsidRPr="001E2507" w:rsidRDefault="001E2507" w:rsidP="00294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почта:</w:t>
            </w: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</w:t>
            </w: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npoiskra</w:t>
            </w: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4796" w:type="dxa"/>
            <w:gridSpan w:val="2"/>
            <w:shd w:val="clear" w:color="auto" w:fill="auto"/>
          </w:tcPr>
          <w:p w:rsidR="00294AF1" w:rsidRPr="001E2507" w:rsidRDefault="001E2507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C85C9B" w:rsidRPr="00CB46D4" w:rsidRDefault="00C85C9B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C9B" w:rsidRPr="00CB46D4" w:rsidRDefault="00C85C9B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07" w:rsidRPr="001E2507" w:rsidRDefault="001E2507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 xml:space="preserve">Адрес для корреспонденции: </w:t>
            </w:r>
          </w:p>
          <w:p w:rsidR="001E2507" w:rsidRPr="00CB46D4" w:rsidRDefault="001E2507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C9B" w:rsidRPr="00CB46D4" w:rsidRDefault="00C85C9B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07" w:rsidRPr="001E2507" w:rsidRDefault="001E2507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</w:p>
          <w:p w:rsidR="001E2507" w:rsidRPr="00CB46D4" w:rsidRDefault="001E2507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C9B" w:rsidRPr="00CB46D4" w:rsidRDefault="00C85C9B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C9B" w:rsidRPr="00CB46D4" w:rsidRDefault="00C85C9B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C9B" w:rsidRPr="00CB46D4" w:rsidRDefault="00C85C9B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C9B" w:rsidRPr="00CB46D4" w:rsidRDefault="00C85C9B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C9B" w:rsidRPr="00CB46D4" w:rsidRDefault="00C85C9B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C9B" w:rsidRPr="00CB46D4" w:rsidRDefault="00C85C9B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C9B" w:rsidRPr="00CB46D4" w:rsidRDefault="00C85C9B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E4A" w:rsidRDefault="007B1E4A" w:rsidP="001E250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Телефон: </w:t>
            </w:r>
          </w:p>
          <w:p w:rsidR="007B1E4A" w:rsidRPr="006A5631" w:rsidRDefault="007B1E4A" w:rsidP="00C85C9B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</w:t>
            </w:r>
            <w:r w:rsidR="006A5631">
              <w:rPr>
                <w:rFonts w:ascii="Times New Roman" w:hAnsi="Times New Roman" w:cs="Times New Roman"/>
                <w:sz w:val="28"/>
                <w:szCs w:val="28"/>
              </w:rPr>
              <w:t xml:space="preserve"> почта:</w:t>
            </w:r>
          </w:p>
        </w:tc>
      </w:tr>
      <w:tr w:rsidR="00294AF1" w:rsidRPr="001E2507" w:rsidTr="001E2507">
        <w:trPr>
          <w:gridAfter w:val="1"/>
          <w:wAfter w:w="10" w:type="dxa"/>
        </w:trPr>
        <w:tc>
          <w:tcPr>
            <w:tcW w:w="4789" w:type="dxa"/>
          </w:tcPr>
          <w:p w:rsidR="00294AF1" w:rsidRPr="001E2507" w:rsidRDefault="00294AF1" w:rsidP="002F0698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AF1" w:rsidRPr="001E2507" w:rsidRDefault="00294AF1" w:rsidP="002F0698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ПАО НПО «Искра»</w:t>
            </w:r>
            <w:r w:rsidR="001E250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4786" w:type="dxa"/>
            <w:shd w:val="clear" w:color="auto" w:fill="auto"/>
          </w:tcPr>
          <w:p w:rsidR="00294AF1" w:rsidRDefault="00294AF1" w:rsidP="002F0698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07" w:rsidRPr="001E2507" w:rsidRDefault="001E2507" w:rsidP="002F0698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4AF1" w:rsidTr="001E2507">
        <w:trPr>
          <w:gridAfter w:val="1"/>
          <w:wAfter w:w="10" w:type="dxa"/>
        </w:trPr>
        <w:tc>
          <w:tcPr>
            <w:tcW w:w="4789" w:type="dxa"/>
            <w:hideMark/>
          </w:tcPr>
          <w:p w:rsidR="001E2507" w:rsidRDefault="001E2507" w:rsidP="002F0698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AF1" w:rsidRPr="001E2507" w:rsidRDefault="00294AF1" w:rsidP="002F0698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507"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</w:tc>
        <w:tc>
          <w:tcPr>
            <w:tcW w:w="4786" w:type="dxa"/>
            <w:shd w:val="clear" w:color="auto" w:fill="auto"/>
          </w:tcPr>
          <w:p w:rsidR="00294AF1" w:rsidRDefault="00294AF1" w:rsidP="002F0698">
            <w:pPr>
              <w:snapToGrid w:val="0"/>
              <w:ind w:left="11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07" w:rsidRDefault="001E2507" w:rsidP="001E2507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1E2507" w:rsidRPr="001E2507" w:rsidRDefault="001E2507" w:rsidP="002F0698">
            <w:pPr>
              <w:snapToGrid w:val="0"/>
              <w:ind w:left="11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2C4C" w:rsidRDefault="006E2C4C" w:rsidP="00294AF1">
      <w:pPr>
        <w:spacing w:after="0"/>
        <w:ind w:left="720" w:hanging="11"/>
      </w:pPr>
    </w:p>
    <w:sectPr w:rsidR="006E2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A15"/>
    <w:rsid w:val="00042155"/>
    <w:rsid w:val="000704D0"/>
    <w:rsid w:val="001E2507"/>
    <w:rsid w:val="002445A6"/>
    <w:rsid w:val="00294AF1"/>
    <w:rsid w:val="002F0698"/>
    <w:rsid w:val="00515A15"/>
    <w:rsid w:val="005444EF"/>
    <w:rsid w:val="006A5631"/>
    <w:rsid w:val="006E2C4C"/>
    <w:rsid w:val="006F2151"/>
    <w:rsid w:val="007B1E4A"/>
    <w:rsid w:val="008157CB"/>
    <w:rsid w:val="00B90420"/>
    <w:rsid w:val="00C85C9B"/>
    <w:rsid w:val="00CB46D4"/>
    <w:rsid w:val="00E3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4AF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294AF1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4AF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294AF1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НПО Искра</Company>
  <LinksUpToDate>false</LinksUpToDate>
  <CharactersWithSpaces>7826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Сергеевна Митряшова</dc:creator>
  <cp:lastModifiedBy>Виталий Валерьевич Голоушкин</cp:lastModifiedBy>
  <cp:revision>4</cp:revision>
  <dcterms:created xsi:type="dcterms:W3CDTF">2023-04-13T08:53:00Z</dcterms:created>
  <dcterms:modified xsi:type="dcterms:W3CDTF">2023-04-13T08:58:00Z</dcterms:modified>
</cp:coreProperties>
</file>