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7C11F" w14:textId="78D653A5" w:rsidR="00524602" w:rsidRDefault="00524602"/>
    <w:p w14:paraId="78A4AC1E" w14:textId="77777777" w:rsidR="00524602" w:rsidRPr="006241A0" w:rsidRDefault="00524602" w:rsidP="00524602">
      <w:pPr>
        <w:spacing w:after="0" w:line="22" w:lineRule="atLeast"/>
        <w:rPr>
          <w:rFonts w:ascii="Times New Roman" w:hAnsi="Times New Roman" w:cs="Times New Roman"/>
          <w:sz w:val="24"/>
          <w:szCs w:val="24"/>
        </w:rPr>
      </w:pPr>
      <w:r w:rsidRPr="006241A0">
        <w:rPr>
          <w:rFonts w:ascii="Times New Roman" w:hAnsi="Times New Roman" w:cs="Times New Roman"/>
          <w:sz w:val="24"/>
          <w:szCs w:val="24"/>
        </w:rPr>
        <w:t xml:space="preserve">   СОГЛАСОВАНО:</w:t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  <w:t xml:space="preserve">   УТВЕРЖДАЮ:</w:t>
      </w:r>
    </w:p>
    <w:p w14:paraId="606C0630" w14:textId="77777777" w:rsidR="00524602" w:rsidRPr="006241A0" w:rsidRDefault="00524602" w:rsidP="00524602">
      <w:pPr>
        <w:spacing w:after="0" w:line="22" w:lineRule="atLeast"/>
        <w:ind w:left="1169" w:hanging="1169"/>
        <w:jc w:val="right"/>
        <w:rPr>
          <w:rFonts w:ascii="Times New Roman" w:hAnsi="Times New Roman" w:cs="Times New Roman"/>
          <w:sz w:val="24"/>
          <w:szCs w:val="24"/>
        </w:rPr>
      </w:pPr>
      <w:r w:rsidRPr="006241A0">
        <w:rPr>
          <w:rFonts w:ascii="Times New Roman" w:hAnsi="Times New Roman" w:cs="Times New Roman"/>
          <w:sz w:val="24"/>
          <w:szCs w:val="24"/>
        </w:rPr>
        <w:t>Директор по техническому развитию</w:t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  <w:t>Директор</w:t>
      </w:r>
    </w:p>
    <w:p w14:paraId="750BFBF5" w14:textId="77777777" w:rsidR="00866B4A" w:rsidRDefault="00866B4A" w:rsidP="00524602">
      <w:pPr>
        <w:spacing w:after="0" w:line="22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027FB08" w14:textId="77777777" w:rsidR="00866B4A" w:rsidRDefault="00866B4A" w:rsidP="00524602">
      <w:pPr>
        <w:spacing w:after="0" w:line="22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19483B03" w14:textId="67CDE06F" w:rsidR="00524602" w:rsidRPr="006241A0" w:rsidRDefault="00866B4A" w:rsidP="00524602">
      <w:pPr>
        <w:spacing w:after="0" w:line="22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6241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24602" w:rsidRPr="006241A0"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 w:rsidR="00524602" w:rsidRPr="006241A0">
        <w:rPr>
          <w:rFonts w:ascii="Times New Roman" w:hAnsi="Times New Roman" w:cs="Times New Roman"/>
          <w:sz w:val="24"/>
          <w:szCs w:val="24"/>
        </w:rPr>
        <w:t xml:space="preserve">     » ______________ 2023 г.</w:t>
      </w:r>
      <w:r w:rsidR="00524602" w:rsidRPr="006241A0">
        <w:rPr>
          <w:rFonts w:ascii="Times New Roman" w:hAnsi="Times New Roman" w:cs="Times New Roman"/>
          <w:sz w:val="24"/>
          <w:szCs w:val="24"/>
        </w:rPr>
        <w:tab/>
      </w:r>
      <w:r w:rsidR="00524602" w:rsidRPr="006241A0">
        <w:rPr>
          <w:rFonts w:ascii="Times New Roman" w:hAnsi="Times New Roman" w:cs="Times New Roman"/>
          <w:sz w:val="24"/>
          <w:szCs w:val="24"/>
        </w:rPr>
        <w:tab/>
      </w:r>
      <w:r w:rsidR="00524602" w:rsidRPr="006241A0">
        <w:rPr>
          <w:rFonts w:ascii="Times New Roman" w:hAnsi="Times New Roman" w:cs="Times New Roman"/>
          <w:sz w:val="24"/>
          <w:szCs w:val="24"/>
        </w:rPr>
        <w:tab/>
      </w:r>
      <w:r w:rsidR="00524602" w:rsidRPr="006241A0">
        <w:rPr>
          <w:rFonts w:ascii="Times New Roman" w:hAnsi="Times New Roman" w:cs="Times New Roman"/>
          <w:sz w:val="24"/>
          <w:szCs w:val="24"/>
        </w:rPr>
        <w:tab/>
      </w:r>
      <w:r w:rsidR="00524602" w:rsidRPr="006241A0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proofErr w:type="gramStart"/>
      <w:r w:rsidR="00524602" w:rsidRPr="006241A0"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 w:rsidR="00524602" w:rsidRPr="006241A0">
        <w:rPr>
          <w:rFonts w:ascii="Times New Roman" w:hAnsi="Times New Roman" w:cs="Times New Roman"/>
          <w:sz w:val="24"/>
          <w:szCs w:val="24"/>
        </w:rPr>
        <w:t xml:space="preserve">     » ______________ 2023 г.</w:t>
      </w:r>
    </w:p>
    <w:p w14:paraId="030C97BE" w14:textId="77777777" w:rsidR="00524602" w:rsidRPr="006241A0" w:rsidRDefault="00524602" w:rsidP="00524602">
      <w:pPr>
        <w:spacing w:after="0" w:line="22" w:lineRule="atLeast"/>
        <w:ind w:firstLineChars="177" w:firstLine="425"/>
        <w:jc w:val="center"/>
        <w:rPr>
          <w:rFonts w:ascii="Times New Roman" w:hAnsi="Times New Roman" w:cs="Times New Roman"/>
          <w:sz w:val="24"/>
          <w:szCs w:val="24"/>
        </w:rPr>
      </w:pPr>
    </w:p>
    <w:p w14:paraId="1526099A" w14:textId="3CFA6340" w:rsidR="00524602" w:rsidRDefault="00524602" w:rsidP="00524602">
      <w:pPr>
        <w:spacing w:after="0" w:line="22" w:lineRule="atLeast"/>
        <w:ind w:firstLineChars="177" w:firstLine="425"/>
        <w:jc w:val="center"/>
        <w:rPr>
          <w:rFonts w:ascii="Times New Roman" w:hAnsi="Times New Roman" w:cs="Times New Roman"/>
          <w:sz w:val="24"/>
          <w:szCs w:val="24"/>
        </w:rPr>
      </w:pPr>
    </w:p>
    <w:p w14:paraId="6F4B078D" w14:textId="6052C486" w:rsidR="00524602" w:rsidRDefault="00524602" w:rsidP="00471F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3118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14:paraId="624A3F97" w14:textId="77777777" w:rsidR="00524602" w:rsidRPr="00AE3118" w:rsidRDefault="00524602" w:rsidP="00471F9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C6D9C51" w14:textId="117552C3" w:rsidR="00524602" w:rsidRPr="00AE3118" w:rsidRDefault="00524602" w:rsidP="00471F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E3118">
        <w:rPr>
          <w:rFonts w:ascii="Times New Roman" w:hAnsi="Times New Roman" w:cs="Times New Roman"/>
          <w:sz w:val="24"/>
          <w:szCs w:val="24"/>
        </w:rPr>
        <w:t xml:space="preserve">На приобретение </w:t>
      </w:r>
      <w:r w:rsidR="006948E5">
        <w:rPr>
          <w:rFonts w:ascii="Times New Roman" w:hAnsi="Times New Roman" w:cs="Times New Roman"/>
          <w:sz w:val="24"/>
          <w:szCs w:val="24"/>
        </w:rPr>
        <w:t>линии лужения</w:t>
      </w:r>
    </w:p>
    <w:p w14:paraId="04129F14" w14:textId="77777777" w:rsidR="00524602" w:rsidRPr="00AE3118" w:rsidRDefault="00524602" w:rsidP="0047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96D78F6" w14:textId="6F9372E5" w:rsidR="00524602" w:rsidRPr="00027EE0" w:rsidRDefault="006C6416" w:rsidP="00027EE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27EE0">
        <w:rPr>
          <w:rFonts w:ascii="Times New Roman" w:hAnsi="Times New Roman" w:cs="Times New Roman"/>
        </w:rPr>
        <w:t xml:space="preserve"> </w:t>
      </w:r>
      <w:r w:rsidR="00524602" w:rsidRPr="00027EE0">
        <w:rPr>
          <w:rFonts w:ascii="Times New Roman" w:hAnsi="Times New Roman" w:cs="Times New Roman"/>
        </w:rPr>
        <w:t>Назначение</w:t>
      </w:r>
    </w:p>
    <w:p w14:paraId="43EA732A" w14:textId="502BDBF3" w:rsidR="00C33271" w:rsidRDefault="006948E5" w:rsidP="00F41C02">
      <w:pPr>
        <w:ind w:left="709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>Линия</w:t>
      </w:r>
      <w:r w:rsidR="006E5058" w:rsidRPr="0025022A">
        <w:rPr>
          <w:rFonts w:ascii="Times New Roman" w:hAnsi="Times New Roman" w:cs="Times New Roman"/>
        </w:rPr>
        <w:t xml:space="preserve"> предназначена для </w:t>
      </w:r>
      <w:r w:rsidR="00027EE0">
        <w:rPr>
          <w:rFonts w:ascii="Times New Roman" w:hAnsi="Times New Roman" w:cs="Times New Roman"/>
        </w:rPr>
        <w:t>лужения медной проволоки горячим способом из расплава припоя</w:t>
      </w:r>
      <w:r w:rsidR="00C33271">
        <w:rPr>
          <w:rFonts w:ascii="Times New Roman" w:hAnsi="Times New Roman" w:cs="Times New Roman"/>
        </w:rPr>
        <w:t>, марок ММЛ и МТЛ</w:t>
      </w:r>
      <w:r w:rsidR="00F41C02">
        <w:rPr>
          <w:rFonts w:ascii="Times New Roman" w:hAnsi="Times New Roman" w:cs="Times New Roman"/>
        </w:rPr>
        <w:t xml:space="preserve"> по </w:t>
      </w:r>
      <w:r w:rsidR="00F41C02" w:rsidRPr="00F41C02">
        <w:rPr>
          <w:rFonts w:ascii="Times New Roman" w:hAnsi="Times New Roman" w:cs="Times New Roman"/>
        </w:rPr>
        <w:t>ТУ 16-505.850-75</w:t>
      </w:r>
    </w:p>
    <w:p w14:paraId="1B9314F7" w14:textId="64EAB4CE" w:rsidR="00027EE0" w:rsidRPr="00027EE0" w:rsidRDefault="00027EE0" w:rsidP="00027EE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27EE0">
        <w:rPr>
          <w:rFonts w:ascii="Times New Roman" w:hAnsi="Times New Roman" w:cs="Times New Roman"/>
        </w:rPr>
        <w:t>Материалы</w:t>
      </w:r>
    </w:p>
    <w:p w14:paraId="16BEE59E" w14:textId="7506908B" w:rsidR="00027EE0" w:rsidRDefault="00027EE0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Проволока медная круглая марки ММ, МТ</w:t>
      </w:r>
      <w:r w:rsidR="00F41C02">
        <w:rPr>
          <w:rFonts w:ascii="Times New Roman" w:hAnsi="Times New Roman" w:cs="Times New Roman"/>
        </w:rPr>
        <w:t xml:space="preserve"> по ТУ 16-705.492-2005</w:t>
      </w:r>
    </w:p>
    <w:p w14:paraId="65E90830" w14:textId="00C3F56D" w:rsidR="00DE2BB4" w:rsidRPr="00C02903" w:rsidRDefault="00DE2BB4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C02903">
        <w:rPr>
          <w:rFonts w:ascii="Times New Roman" w:hAnsi="Times New Roman" w:cs="Times New Roman"/>
        </w:rPr>
        <w:t>Диаметр проволоки 0,07 ÷ 1,</w:t>
      </w:r>
      <w:r w:rsidR="00C02903">
        <w:rPr>
          <w:rFonts w:ascii="Times New Roman" w:hAnsi="Times New Roman" w:cs="Times New Roman"/>
        </w:rPr>
        <w:t>8</w:t>
      </w:r>
      <w:r w:rsidRPr="00C02903">
        <w:rPr>
          <w:rFonts w:ascii="Times New Roman" w:hAnsi="Times New Roman" w:cs="Times New Roman"/>
        </w:rPr>
        <w:t xml:space="preserve"> мм</w:t>
      </w:r>
    </w:p>
    <w:p w14:paraId="766BEBCE" w14:textId="1B5F59D7" w:rsidR="006E5058" w:rsidRPr="00C02903" w:rsidRDefault="00027EE0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02903">
        <w:rPr>
          <w:rFonts w:ascii="Times New Roman" w:hAnsi="Times New Roman" w:cs="Times New Roman"/>
        </w:rPr>
        <w:t xml:space="preserve">Припой оловянно-свинцовистый марки </w:t>
      </w:r>
      <w:r w:rsidR="006948E5" w:rsidRPr="00C02903">
        <w:rPr>
          <w:rFonts w:ascii="Times New Roman" w:hAnsi="Times New Roman" w:cs="Times New Roman"/>
        </w:rPr>
        <w:t>ПОС-61</w:t>
      </w:r>
      <w:r w:rsidR="009F1EC5" w:rsidRPr="00C02903">
        <w:rPr>
          <w:rFonts w:ascii="Times New Roman" w:hAnsi="Times New Roman" w:cs="Times New Roman"/>
        </w:rPr>
        <w:t xml:space="preserve"> </w:t>
      </w:r>
      <w:r w:rsidR="006948E5" w:rsidRPr="00C02903">
        <w:rPr>
          <w:rFonts w:ascii="Times New Roman" w:hAnsi="Times New Roman" w:cs="Times New Roman"/>
        </w:rPr>
        <w:t>по ГОСТ 2193</w:t>
      </w:r>
      <w:r w:rsidR="009F1EC5" w:rsidRPr="00C02903">
        <w:rPr>
          <w:rFonts w:ascii="Times New Roman" w:hAnsi="Times New Roman" w:cs="Times New Roman"/>
        </w:rPr>
        <w:t>1</w:t>
      </w:r>
      <w:r w:rsidR="006948E5" w:rsidRPr="00C02903">
        <w:rPr>
          <w:rFonts w:ascii="Times New Roman" w:hAnsi="Times New Roman" w:cs="Times New Roman"/>
        </w:rPr>
        <w:t>-76</w:t>
      </w:r>
      <w:r w:rsidR="006E5058" w:rsidRPr="00C02903">
        <w:rPr>
          <w:rFonts w:ascii="Times New Roman" w:hAnsi="Times New Roman" w:cs="Times New Roman"/>
        </w:rPr>
        <w:t>.</w:t>
      </w:r>
    </w:p>
    <w:p w14:paraId="5D2658F8" w14:textId="233011AB" w:rsidR="009F1EC5" w:rsidRPr="00C02903" w:rsidRDefault="009F1EC5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6228300" w14:textId="1AEABC00" w:rsidR="009F1EC5" w:rsidRPr="00C02903" w:rsidRDefault="009F1EC5" w:rsidP="00027EE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2903">
        <w:rPr>
          <w:rFonts w:ascii="Times New Roman" w:hAnsi="Times New Roman" w:cs="Times New Roman"/>
        </w:rPr>
        <w:t>Технические характеристики</w:t>
      </w:r>
    </w:p>
    <w:p w14:paraId="76D84BEE" w14:textId="4EFAD4BC" w:rsidR="009F1EC5" w:rsidRPr="00C02903" w:rsidRDefault="009F1EC5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02903">
        <w:rPr>
          <w:rFonts w:ascii="Times New Roman" w:hAnsi="Times New Roman" w:cs="Times New Roman"/>
        </w:rPr>
        <w:t>- Максимальная температура нагрева расплава, ℃: 400</w:t>
      </w:r>
      <w:r w:rsidR="00471F98" w:rsidRPr="00C02903">
        <w:rPr>
          <w:rFonts w:ascii="Times New Roman" w:hAnsi="Times New Roman" w:cs="Times New Roman"/>
        </w:rPr>
        <w:t>;</w:t>
      </w:r>
    </w:p>
    <w:p w14:paraId="62E5D701" w14:textId="07C01B00" w:rsidR="009F1EC5" w:rsidRPr="00C02903" w:rsidRDefault="009F1EC5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02903">
        <w:rPr>
          <w:rFonts w:ascii="Times New Roman" w:hAnsi="Times New Roman" w:cs="Times New Roman"/>
        </w:rPr>
        <w:t>- Максимальная скорость, м/мин: 300</w:t>
      </w:r>
      <w:r w:rsidR="00471F98" w:rsidRPr="00C02903">
        <w:rPr>
          <w:rFonts w:ascii="Times New Roman" w:hAnsi="Times New Roman" w:cs="Times New Roman"/>
        </w:rPr>
        <w:t>;</w:t>
      </w:r>
    </w:p>
    <w:p w14:paraId="267630C9" w14:textId="6FD87549" w:rsidR="009F1EC5" w:rsidRPr="00C02903" w:rsidRDefault="009F1EC5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02903">
        <w:rPr>
          <w:rFonts w:ascii="Times New Roman" w:hAnsi="Times New Roman" w:cs="Times New Roman"/>
        </w:rPr>
        <w:t>- Количество ванн лужения, шт.: 2</w:t>
      </w:r>
      <w:r w:rsidR="00471F98" w:rsidRPr="00C02903">
        <w:rPr>
          <w:rFonts w:ascii="Times New Roman" w:hAnsi="Times New Roman" w:cs="Times New Roman"/>
        </w:rPr>
        <w:t>;</w:t>
      </w:r>
    </w:p>
    <w:p w14:paraId="19A86D37" w14:textId="3FB1001D" w:rsidR="009F1EC5" w:rsidRPr="00C02903" w:rsidRDefault="009F1EC5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02903">
        <w:rPr>
          <w:rFonts w:ascii="Times New Roman" w:hAnsi="Times New Roman" w:cs="Times New Roman"/>
        </w:rPr>
        <w:t>- Объем ванны лужения, см</w:t>
      </w:r>
      <w:r w:rsidRPr="00C02903">
        <w:rPr>
          <w:rFonts w:ascii="Times New Roman" w:hAnsi="Times New Roman" w:cs="Times New Roman"/>
          <w:vertAlign w:val="superscript"/>
        </w:rPr>
        <w:t>3</w:t>
      </w:r>
      <w:r w:rsidRPr="00C02903">
        <w:rPr>
          <w:rFonts w:ascii="Times New Roman" w:hAnsi="Times New Roman" w:cs="Times New Roman"/>
        </w:rPr>
        <w:t>: 20000</w:t>
      </w:r>
      <w:r w:rsidR="00471F98" w:rsidRPr="00C02903">
        <w:rPr>
          <w:rFonts w:ascii="Times New Roman" w:hAnsi="Times New Roman" w:cs="Times New Roman"/>
        </w:rPr>
        <w:t>;</w:t>
      </w:r>
    </w:p>
    <w:p w14:paraId="045E3946" w14:textId="4E749C99" w:rsidR="00DE2BB4" w:rsidRPr="00C02903" w:rsidRDefault="00DE2BB4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02903">
        <w:rPr>
          <w:rFonts w:ascii="Times New Roman" w:hAnsi="Times New Roman" w:cs="Times New Roman"/>
        </w:rPr>
        <w:t>Производительность линии по проволоке 0,071 мм не менее 10 кг в час.</w:t>
      </w:r>
    </w:p>
    <w:p w14:paraId="6AA88B65" w14:textId="465E3124" w:rsidR="00A64539" w:rsidRPr="00C02903" w:rsidRDefault="00A64539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02903">
        <w:rPr>
          <w:rFonts w:ascii="Times New Roman" w:hAnsi="Times New Roman" w:cs="Times New Roman"/>
        </w:rPr>
        <w:t>Толщина нанесения слоя, мкм 1</w:t>
      </w:r>
      <w:r w:rsidR="00C02903">
        <w:rPr>
          <w:rFonts w:ascii="Times New Roman" w:hAnsi="Times New Roman" w:cs="Times New Roman"/>
        </w:rPr>
        <w:t>,0</w:t>
      </w:r>
      <w:r w:rsidRPr="00C02903">
        <w:rPr>
          <w:rFonts w:ascii="Times New Roman" w:hAnsi="Times New Roman" w:cs="Times New Roman"/>
        </w:rPr>
        <w:t xml:space="preserve"> ÷ 5,</w:t>
      </w:r>
      <w:r w:rsidR="00C02903">
        <w:rPr>
          <w:rFonts w:ascii="Times New Roman" w:hAnsi="Times New Roman" w:cs="Times New Roman"/>
        </w:rPr>
        <w:t>0</w:t>
      </w:r>
      <w:r w:rsidRPr="00C02903">
        <w:rPr>
          <w:rFonts w:ascii="Times New Roman" w:hAnsi="Times New Roman" w:cs="Times New Roman"/>
        </w:rPr>
        <w:t xml:space="preserve"> </w:t>
      </w:r>
    </w:p>
    <w:p w14:paraId="17387DE1" w14:textId="3AE68347" w:rsidR="008C27A7" w:rsidRPr="00C02903" w:rsidRDefault="008C27A7" w:rsidP="008C27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2903">
        <w:rPr>
          <w:rFonts w:ascii="Times New Roman" w:hAnsi="Times New Roman" w:cs="Times New Roman"/>
        </w:rPr>
        <w:tab/>
        <w:t>Линия должна быть оснащена возможностью индивидуальной настройки каждого хода или группы ходов под различные размеры проволоки</w:t>
      </w:r>
    </w:p>
    <w:p w14:paraId="3E219A39" w14:textId="39E6FC67" w:rsidR="00DE2BB4" w:rsidRDefault="00A64539" w:rsidP="00DE2B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</w:p>
    <w:p w14:paraId="12790773" w14:textId="0645C84B" w:rsidR="009F1EC5" w:rsidRPr="0025022A" w:rsidRDefault="009F1EC5" w:rsidP="00DE2B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>Отдающая тара:</w:t>
      </w:r>
    </w:p>
    <w:p w14:paraId="6D729E03" w14:textId="7E9835C5" w:rsidR="009F1EC5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25022A">
        <w:rPr>
          <w:rFonts w:ascii="Times New Roman" w:hAnsi="Times New Roman" w:cs="Times New Roman"/>
        </w:rPr>
        <w:t>с</w:t>
      </w:r>
      <w:r w:rsidR="009F1EC5" w:rsidRPr="0025022A">
        <w:rPr>
          <w:rFonts w:ascii="Times New Roman" w:hAnsi="Times New Roman" w:cs="Times New Roman"/>
        </w:rPr>
        <w:t>илуминовая</w:t>
      </w:r>
      <w:proofErr w:type="spellEnd"/>
      <w:r w:rsidR="009F1EC5" w:rsidRPr="0025022A">
        <w:rPr>
          <w:rFonts w:ascii="Times New Roman" w:hAnsi="Times New Roman" w:cs="Times New Roman"/>
        </w:rPr>
        <w:t xml:space="preserve"> катушка 300</w:t>
      </w:r>
      <w:r w:rsidRPr="0025022A">
        <w:rPr>
          <w:rFonts w:ascii="Times New Roman" w:hAnsi="Times New Roman" w:cs="Times New Roman"/>
        </w:rPr>
        <w:t>,</w:t>
      </w:r>
    </w:p>
    <w:p w14:paraId="6CD4FCAD" w14:textId="2D8EE7C0" w:rsidR="009F1EC5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>п</w:t>
      </w:r>
      <w:r w:rsidR="009F1EC5" w:rsidRPr="0025022A">
        <w:rPr>
          <w:rFonts w:ascii="Times New Roman" w:hAnsi="Times New Roman" w:cs="Times New Roman"/>
        </w:rPr>
        <w:t>ластмассовая катушка DIN-250</w:t>
      </w:r>
      <w:r w:rsidRPr="0025022A">
        <w:rPr>
          <w:rFonts w:ascii="Times New Roman" w:hAnsi="Times New Roman" w:cs="Times New Roman"/>
        </w:rPr>
        <w:t>,</w:t>
      </w:r>
    </w:p>
    <w:p w14:paraId="41EE686B" w14:textId="56CEAD23" w:rsidR="009F1EC5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>к</w:t>
      </w:r>
      <w:r w:rsidR="009F1EC5" w:rsidRPr="0025022A">
        <w:rPr>
          <w:rFonts w:ascii="Times New Roman" w:hAnsi="Times New Roman" w:cs="Times New Roman"/>
        </w:rPr>
        <w:t>атушка фанерная 500</w:t>
      </w:r>
      <w:r w:rsidRPr="0025022A">
        <w:rPr>
          <w:rFonts w:ascii="Times New Roman" w:hAnsi="Times New Roman" w:cs="Times New Roman"/>
        </w:rPr>
        <w:t>;</w:t>
      </w:r>
    </w:p>
    <w:p w14:paraId="49BCA0F3" w14:textId="77777777" w:rsidR="00DE2BB4" w:rsidRDefault="00DE2BB4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32AB9E2" w14:textId="7F465F22" w:rsidR="009F1EC5" w:rsidRPr="0025022A" w:rsidRDefault="009F1EC5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>Приемная тара</w:t>
      </w:r>
      <w:r w:rsidR="00471F98" w:rsidRPr="0025022A">
        <w:rPr>
          <w:rFonts w:ascii="Times New Roman" w:hAnsi="Times New Roman" w:cs="Times New Roman"/>
        </w:rPr>
        <w:t>:</w:t>
      </w:r>
    </w:p>
    <w:p w14:paraId="7228962D" w14:textId="5171BCCA" w:rsidR="009F1EC5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>п</w:t>
      </w:r>
      <w:r w:rsidR="009F1EC5" w:rsidRPr="0025022A">
        <w:rPr>
          <w:rFonts w:ascii="Times New Roman" w:hAnsi="Times New Roman" w:cs="Times New Roman"/>
        </w:rPr>
        <w:t>ластмассовая катушка DIN-125</w:t>
      </w:r>
      <w:r w:rsidRPr="0025022A">
        <w:rPr>
          <w:rFonts w:ascii="Times New Roman" w:hAnsi="Times New Roman" w:cs="Times New Roman"/>
        </w:rPr>
        <w:t>,</w:t>
      </w:r>
    </w:p>
    <w:p w14:paraId="1A163D3A" w14:textId="34972D49" w:rsidR="009F1EC5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>п</w:t>
      </w:r>
      <w:r w:rsidR="009F1EC5" w:rsidRPr="0025022A">
        <w:rPr>
          <w:rFonts w:ascii="Times New Roman" w:hAnsi="Times New Roman" w:cs="Times New Roman"/>
        </w:rPr>
        <w:t>ластмассовая катушка DIN-200</w:t>
      </w:r>
      <w:r w:rsidRPr="0025022A">
        <w:rPr>
          <w:rFonts w:ascii="Times New Roman" w:hAnsi="Times New Roman" w:cs="Times New Roman"/>
        </w:rPr>
        <w:t>,</w:t>
      </w:r>
    </w:p>
    <w:p w14:paraId="62379DBB" w14:textId="26B11DAA" w:rsidR="009F1EC5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 xml:space="preserve">пластмассовая </w:t>
      </w:r>
      <w:r w:rsidR="009F1EC5" w:rsidRPr="0025022A">
        <w:rPr>
          <w:rFonts w:ascii="Times New Roman" w:hAnsi="Times New Roman" w:cs="Times New Roman"/>
        </w:rPr>
        <w:t>катушка DIN-250</w:t>
      </w:r>
      <w:r w:rsidRPr="0025022A">
        <w:rPr>
          <w:rFonts w:ascii="Times New Roman" w:hAnsi="Times New Roman" w:cs="Times New Roman"/>
        </w:rPr>
        <w:t>,</w:t>
      </w:r>
    </w:p>
    <w:p w14:paraId="1782B184" w14:textId="77777777" w:rsidR="00471F98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B2127CC" w14:textId="258915F1" w:rsidR="00471F98" w:rsidRPr="0025022A" w:rsidRDefault="006E5058" w:rsidP="00DE2B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 xml:space="preserve">Состав </w:t>
      </w:r>
      <w:r w:rsidR="00471F98" w:rsidRPr="0025022A">
        <w:rPr>
          <w:rFonts w:ascii="Times New Roman" w:hAnsi="Times New Roman" w:cs="Times New Roman"/>
        </w:rPr>
        <w:t>линии</w:t>
      </w:r>
    </w:p>
    <w:p w14:paraId="39B2BB76" w14:textId="282BFF8D" w:rsidR="00471F98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 xml:space="preserve">- безынерционное отдающее устройство </w:t>
      </w:r>
      <w:r w:rsidR="00DE2BB4">
        <w:rPr>
          <w:rFonts w:ascii="Times New Roman" w:hAnsi="Times New Roman" w:cs="Times New Roman"/>
        </w:rPr>
        <w:t>для</w:t>
      </w:r>
      <w:r w:rsidRPr="0025022A">
        <w:rPr>
          <w:rFonts w:ascii="Times New Roman" w:hAnsi="Times New Roman" w:cs="Times New Roman"/>
        </w:rPr>
        <w:t xml:space="preserve"> катушек с диаметром щеки 300 мм;</w:t>
      </w:r>
    </w:p>
    <w:p w14:paraId="18CE6CC5" w14:textId="08860F6B" w:rsidR="00471F98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>- 2 ванны для травления проволоки;</w:t>
      </w:r>
    </w:p>
    <w:p w14:paraId="422F7F4F" w14:textId="171B958C" w:rsidR="00471F98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 xml:space="preserve">- 2 ванны для </w:t>
      </w:r>
      <w:proofErr w:type="spellStart"/>
      <w:r w:rsidRPr="0025022A">
        <w:rPr>
          <w:rFonts w:ascii="Times New Roman" w:hAnsi="Times New Roman" w:cs="Times New Roman"/>
        </w:rPr>
        <w:t>облуживающего</w:t>
      </w:r>
      <w:proofErr w:type="spellEnd"/>
      <w:r w:rsidRPr="0025022A">
        <w:rPr>
          <w:rFonts w:ascii="Times New Roman" w:hAnsi="Times New Roman" w:cs="Times New Roman"/>
        </w:rPr>
        <w:t xml:space="preserve"> расплава</w:t>
      </w:r>
      <w:r w:rsidR="006C6416" w:rsidRPr="0025022A">
        <w:rPr>
          <w:rFonts w:ascii="Times New Roman" w:hAnsi="Times New Roman" w:cs="Times New Roman"/>
        </w:rPr>
        <w:t>;</w:t>
      </w:r>
    </w:p>
    <w:p w14:paraId="3333C6F4" w14:textId="347E1427" w:rsidR="00471F98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 xml:space="preserve">- держатели для </w:t>
      </w:r>
      <w:r w:rsidR="00DE2BB4">
        <w:rPr>
          <w:rFonts w:ascii="Times New Roman" w:hAnsi="Times New Roman" w:cs="Times New Roman"/>
        </w:rPr>
        <w:t xml:space="preserve">установки </w:t>
      </w:r>
      <w:proofErr w:type="spellStart"/>
      <w:r w:rsidRPr="0025022A">
        <w:rPr>
          <w:rFonts w:ascii="Times New Roman" w:hAnsi="Times New Roman" w:cs="Times New Roman"/>
        </w:rPr>
        <w:t>протиров</w:t>
      </w:r>
      <w:proofErr w:type="spellEnd"/>
      <w:r w:rsidRPr="0025022A">
        <w:rPr>
          <w:rFonts w:ascii="Times New Roman" w:hAnsi="Times New Roman" w:cs="Times New Roman"/>
        </w:rPr>
        <w:t xml:space="preserve"> на каждой из ванн</w:t>
      </w:r>
      <w:r w:rsidR="006C6416" w:rsidRPr="0025022A">
        <w:rPr>
          <w:rFonts w:ascii="Times New Roman" w:hAnsi="Times New Roman" w:cs="Times New Roman"/>
        </w:rPr>
        <w:t>;</w:t>
      </w:r>
    </w:p>
    <w:p w14:paraId="64643C88" w14:textId="041E3FEB" w:rsidR="00471F98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 xml:space="preserve">- приемное устройство </w:t>
      </w:r>
    </w:p>
    <w:p w14:paraId="74730897" w14:textId="77777777" w:rsidR="00471F98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C1D8B3A" w14:textId="6151D9DA" w:rsidR="00471F98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 xml:space="preserve">Ванны травления и лужения </w:t>
      </w:r>
      <w:r w:rsidR="00DE2BB4">
        <w:rPr>
          <w:rFonts w:ascii="Times New Roman" w:hAnsi="Times New Roman" w:cs="Times New Roman"/>
        </w:rPr>
        <w:t xml:space="preserve">должны быть </w:t>
      </w:r>
      <w:r w:rsidRPr="0025022A">
        <w:rPr>
          <w:rFonts w:ascii="Times New Roman" w:hAnsi="Times New Roman" w:cs="Times New Roman"/>
        </w:rPr>
        <w:t>оборудованы вытяжной вентиляцией.</w:t>
      </w:r>
    </w:p>
    <w:p w14:paraId="14733260" w14:textId="77777777" w:rsidR="00471F98" w:rsidRPr="0025022A" w:rsidRDefault="00471F98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F09401A" w14:textId="6313D911" w:rsidR="00211CB6" w:rsidRPr="0025022A" w:rsidRDefault="00DE2BB4" w:rsidP="002502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471F98" w:rsidRPr="0025022A">
        <w:rPr>
          <w:rFonts w:ascii="Times New Roman" w:hAnsi="Times New Roman" w:cs="Times New Roman"/>
        </w:rPr>
        <w:t>.1</w:t>
      </w:r>
      <w:r w:rsidR="00471F98" w:rsidRPr="0025022A">
        <w:rPr>
          <w:rFonts w:ascii="Times New Roman" w:hAnsi="Times New Roman" w:cs="Times New Roman"/>
        </w:rPr>
        <w:tab/>
        <w:t xml:space="preserve">Отдающее устройство </w:t>
      </w:r>
      <w:r>
        <w:rPr>
          <w:rFonts w:ascii="Times New Roman" w:hAnsi="Times New Roman" w:cs="Times New Roman"/>
        </w:rPr>
        <w:t>должно состоять из</w:t>
      </w:r>
      <w:r w:rsidR="00471F98" w:rsidRPr="0025022A">
        <w:rPr>
          <w:rFonts w:ascii="Times New Roman" w:hAnsi="Times New Roman" w:cs="Times New Roman"/>
        </w:rPr>
        <w:t xml:space="preserve"> отдатчиков для </w:t>
      </w:r>
      <w:proofErr w:type="spellStart"/>
      <w:r w:rsidR="00471F98" w:rsidRPr="0025022A">
        <w:rPr>
          <w:rFonts w:ascii="Times New Roman" w:hAnsi="Times New Roman" w:cs="Times New Roman"/>
        </w:rPr>
        <w:t>силуминовых</w:t>
      </w:r>
      <w:proofErr w:type="spellEnd"/>
      <w:r w:rsidR="00471F98" w:rsidRPr="0025022A">
        <w:rPr>
          <w:rFonts w:ascii="Times New Roman" w:hAnsi="Times New Roman" w:cs="Times New Roman"/>
        </w:rPr>
        <w:t xml:space="preserve"> катушек с диаметром щеки 300 мм с направляющими для проволоки и держателями для х/б </w:t>
      </w:r>
      <w:proofErr w:type="spellStart"/>
      <w:r w:rsidR="00471F98" w:rsidRPr="0025022A">
        <w:rPr>
          <w:rFonts w:ascii="Times New Roman" w:hAnsi="Times New Roman" w:cs="Times New Roman"/>
        </w:rPr>
        <w:t>протиров</w:t>
      </w:r>
      <w:proofErr w:type="spellEnd"/>
      <w:r w:rsidR="00471F98" w:rsidRPr="0025022A">
        <w:rPr>
          <w:rFonts w:ascii="Times New Roman" w:hAnsi="Times New Roman" w:cs="Times New Roman"/>
        </w:rPr>
        <w:t>. Отдающее устройство напольного типа безынерционное.</w:t>
      </w:r>
    </w:p>
    <w:p w14:paraId="78F0957B" w14:textId="2CE14F31" w:rsidR="00471F98" w:rsidRPr="0025022A" w:rsidRDefault="00DE2BB4" w:rsidP="0025022A">
      <w:pPr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471F98" w:rsidRPr="0025022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  <w:r w:rsidR="00471F98" w:rsidRPr="0025022A">
        <w:rPr>
          <w:rFonts w:ascii="Times New Roman" w:hAnsi="Times New Roman" w:cs="Times New Roman"/>
        </w:rPr>
        <w:tab/>
        <w:t xml:space="preserve">Ванна для травильного раствора </w:t>
      </w:r>
      <w:r>
        <w:rPr>
          <w:rFonts w:ascii="Times New Roman" w:hAnsi="Times New Roman" w:cs="Times New Roman"/>
        </w:rPr>
        <w:t xml:space="preserve">должна иметь </w:t>
      </w:r>
      <w:r w:rsidR="00471F98" w:rsidRPr="0025022A">
        <w:rPr>
          <w:rFonts w:ascii="Times New Roman" w:hAnsi="Times New Roman" w:cs="Times New Roman"/>
        </w:rPr>
        <w:t xml:space="preserve">зажим для фетрового </w:t>
      </w:r>
      <w:proofErr w:type="spellStart"/>
      <w:r w:rsidR="00471F98" w:rsidRPr="0025022A">
        <w:rPr>
          <w:rFonts w:ascii="Times New Roman" w:hAnsi="Times New Roman" w:cs="Times New Roman"/>
        </w:rPr>
        <w:t>протира</w:t>
      </w:r>
      <w:proofErr w:type="spellEnd"/>
      <w:r w:rsidR="00471F98" w:rsidRPr="0025022A">
        <w:rPr>
          <w:rFonts w:ascii="Times New Roman" w:hAnsi="Times New Roman" w:cs="Times New Roman"/>
        </w:rPr>
        <w:t>. Предназначена для травления медной проволоки раствором хлористого цинка.</w:t>
      </w:r>
    </w:p>
    <w:p w14:paraId="40A393A2" w14:textId="48AA2768" w:rsidR="00471F98" w:rsidRPr="0025022A" w:rsidRDefault="00DE2BB4" w:rsidP="0025022A">
      <w:pPr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471F98" w:rsidRPr="0025022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471F98" w:rsidRPr="0025022A">
        <w:rPr>
          <w:rFonts w:ascii="Times New Roman" w:hAnsi="Times New Roman" w:cs="Times New Roman"/>
        </w:rPr>
        <w:tab/>
        <w:t xml:space="preserve">Ванны для </w:t>
      </w:r>
      <w:proofErr w:type="spellStart"/>
      <w:r w:rsidR="00471F98" w:rsidRPr="0025022A">
        <w:rPr>
          <w:rFonts w:ascii="Times New Roman" w:hAnsi="Times New Roman" w:cs="Times New Roman"/>
        </w:rPr>
        <w:t>облуживающего</w:t>
      </w:r>
      <w:proofErr w:type="spellEnd"/>
      <w:r w:rsidR="00471F98" w:rsidRPr="0025022A">
        <w:rPr>
          <w:rFonts w:ascii="Times New Roman" w:hAnsi="Times New Roman" w:cs="Times New Roman"/>
        </w:rPr>
        <w:t xml:space="preserve"> расплава</w:t>
      </w:r>
      <w:r>
        <w:rPr>
          <w:rFonts w:ascii="Times New Roman" w:hAnsi="Times New Roman" w:cs="Times New Roman"/>
        </w:rPr>
        <w:t xml:space="preserve"> должны быть</w:t>
      </w:r>
      <w:r w:rsidR="00471F98" w:rsidRPr="0025022A">
        <w:rPr>
          <w:rFonts w:ascii="Times New Roman" w:hAnsi="Times New Roman" w:cs="Times New Roman"/>
        </w:rPr>
        <w:t xml:space="preserve"> встроены в нагревающую печь. Каждая ванна снабжена направляющими, держателями для погружных вилок и держателями для </w:t>
      </w:r>
      <w:proofErr w:type="spellStart"/>
      <w:r w:rsidR="00471F98" w:rsidRPr="0025022A">
        <w:rPr>
          <w:rFonts w:ascii="Times New Roman" w:hAnsi="Times New Roman" w:cs="Times New Roman"/>
        </w:rPr>
        <w:t>протиров</w:t>
      </w:r>
      <w:proofErr w:type="spellEnd"/>
      <w:r w:rsidR="00471F98" w:rsidRPr="0025022A">
        <w:rPr>
          <w:rFonts w:ascii="Times New Roman" w:hAnsi="Times New Roman" w:cs="Times New Roman"/>
        </w:rPr>
        <w:t>.</w:t>
      </w:r>
    </w:p>
    <w:p w14:paraId="2970E51F" w14:textId="42B69693" w:rsidR="002F1E85" w:rsidRDefault="00DE2BB4" w:rsidP="002F1E85">
      <w:pPr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471F98" w:rsidRPr="0025022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</w:t>
      </w:r>
      <w:r w:rsidR="00471F98" w:rsidRPr="0025022A">
        <w:rPr>
          <w:rFonts w:ascii="Times New Roman" w:hAnsi="Times New Roman" w:cs="Times New Roman"/>
        </w:rPr>
        <w:tab/>
        <w:t xml:space="preserve">Приемное устройство </w:t>
      </w:r>
      <w:r>
        <w:rPr>
          <w:rFonts w:ascii="Times New Roman" w:hAnsi="Times New Roman" w:cs="Times New Roman"/>
        </w:rPr>
        <w:t xml:space="preserve">должно быть </w:t>
      </w:r>
      <w:r w:rsidR="00471F98" w:rsidRPr="0025022A">
        <w:rPr>
          <w:rFonts w:ascii="Times New Roman" w:hAnsi="Times New Roman" w:cs="Times New Roman"/>
        </w:rPr>
        <w:t xml:space="preserve">снабжено тянущим механизмом и регулируемыми раскладчиками для каждой катушки. </w:t>
      </w:r>
    </w:p>
    <w:p w14:paraId="41A8246B" w14:textId="77777777" w:rsidR="002F1E85" w:rsidRDefault="002F1E85" w:rsidP="002F1E85">
      <w:pPr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6F2A742" w14:textId="3C22009E" w:rsidR="002F1E85" w:rsidRDefault="002F1E85" w:rsidP="00DE2B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Комплект поставки</w:t>
      </w:r>
    </w:p>
    <w:p w14:paraId="49407BFF" w14:textId="77777777" w:rsidR="002F1E85" w:rsidRPr="0025022A" w:rsidRDefault="002F1E85" w:rsidP="002F1E85">
      <w:pPr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C933858" w14:textId="3513F574" w:rsidR="006E5058" w:rsidRPr="0025022A" w:rsidRDefault="00DE2BB4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6E5058" w:rsidRPr="0025022A">
        <w:rPr>
          <w:rFonts w:ascii="Times New Roman" w:hAnsi="Times New Roman" w:cs="Times New Roman"/>
        </w:rPr>
        <w:t>.</w:t>
      </w:r>
      <w:r w:rsidR="002F1E85">
        <w:rPr>
          <w:rFonts w:ascii="Times New Roman" w:hAnsi="Times New Roman" w:cs="Times New Roman"/>
        </w:rPr>
        <w:t>1</w:t>
      </w:r>
      <w:r w:rsidR="006E5058" w:rsidRPr="0025022A">
        <w:rPr>
          <w:rFonts w:ascii="Times New Roman" w:hAnsi="Times New Roman" w:cs="Times New Roman"/>
        </w:rPr>
        <w:t xml:space="preserve"> Силовое электрооборудование должно быть рассчитано на работу от трехфазной сети 380В, 50Гц, </w:t>
      </w:r>
    </w:p>
    <w:p w14:paraId="16E566C2" w14:textId="648E5B15" w:rsidR="006E5058" w:rsidRPr="0025022A" w:rsidRDefault="006E5058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 xml:space="preserve">цепи управления </w:t>
      </w:r>
      <w:r w:rsidR="002F1E85">
        <w:rPr>
          <w:rFonts w:ascii="Times New Roman" w:hAnsi="Times New Roman" w:cs="Times New Roman"/>
        </w:rPr>
        <w:t>–</w:t>
      </w:r>
      <w:r w:rsidRPr="0025022A">
        <w:rPr>
          <w:rFonts w:ascii="Times New Roman" w:hAnsi="Times New Roman" w:cs="Times New Roman"/>
        </w:rPr>
        <w:t xml:space="preserve"> от однофазной сети 220В, 50Гц.</w:t>
      </w:r>
    </w:p>
    <w:p w14:paraId="5F533816" w14:textId="77777777" w:rsidR="00262F1A" w:rsidRPr="0025022A" w:rsidRDefault="00262F1A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33C86BC" w14:textId="6C16C637" w:rsidR="00524602" w:rsidRPr="0025022A" w:rsidRDefault="00DE2BB4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211CB6" w:rsidRPr="0025022A">
        <w:rPr>
          <w:rFonts w:ascii="Times New Roman" w:hAnsi="Times New Roman" w:cs="Times New Roman"/>
        </w:rPr>
        <w:t>.</w:t>
      </w:r>
      <w:r w:rsidR="002F1E85">
        <w:rPr>
          <w:rFonts w:ascii="Times New Roman" w:hAnsi="Times New Roman" w:cs="Times New Roman"/>
        </w:rPr>
        <w:t>2</w:t>
      </w:r>
      <w:r w:rsidR="00211CB6" w:rsidRPr="0025022A">
        <w:rPr>
          <w:rFonts w:ascii="Times New Roman" w:hAnsi="Times New Roman" w:cs="Times New Roman"/>
        </w:rPr>
        <w:t xml:space="preserve"> </w:t>
      </w:r>
      <w:r w:rsidR="00524602" w:rsidRPr="0025022A">
        <w:rPr>
          <w:rFonts w:ascii="Times New Roman" w:hAnsi="Times New Roman" w:cs="Times New Roman"/>
        </w:rPr>
        <w:t xml:space="preserve">Система управления </w:t>
      </w:r>
      <w:r w:rsidR="006E5058" w:rsidRPr="0025022A">
        <w:rPr>
          <w:rFonts w:ascii="Times New Roman" w:hAnsi="Times New Roman" w:cs="Times New Roman"/>
        </w:rPr>
        <w:t>крутильной машиной</w:t>
      </w:r>
    </w:p>
    <w:p w14:paraId="14099784" w14:textId="77777777" w:rsidR="00524602" w:rsidRPr="0025022A" w:rsidRDefault="00524602" w:rsidP="002F1E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14:paraId="4F0665CA" w14:textId="66155949" w:rsidR="00524602" w:rsidRPr="0025022A" w:rsidRDefault="002F1E85" w:rsidP="002F1E85">
      <w:pPr>
        <w:pStyle w:val="a3"/>
        <w:widowControl w:val="0"/>
        <w:tabs>
          <w:tab w:val="left" w:pos="720"/>
        </w:tabs>
        <w:suppressAutoHyphens w:val="0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24602" w:rsidRPr="0025022A">
        <w:rPr>
          <w:rFonts w:ascii="Times New Roman" w:hAnsi="Times New Roman" w:cs="Times New Roman"/>
        </w:rPr>
        <w:t>Управление линией должно быть в ручном и автоматическом режиме</w:t>
      </w:r>
    </w:p>
    <w:p w14:paraId="00126AD5" w14:textId="3B30F948" w:rsidR="00524602" w:rsidRPr="0025022A" w:rsidRDefault="002F1E85" w:rsidP="002F1E85">
      <w:pPr>
        <w:pStyle w:val="a3"/>
        <w:widowControl w:val="0"/>
        <w:tabs>
          <w:tab w:val="left" w:pos="720"/>
        </w:tabs>
        <w:suppressAutoHyphens w:val="0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24602" w:rsidRPr="0025022A">
        <w:rPr>
          <w:rFonts w:ascii="Times New Roman" w:hAnsi="Times New Roman" w:cs="Times New Roman"/>
        </w:rPr>
        <w:t xml:space="preserve">HMI (интерфейс человек - машина) должна быть спроектирована на базе операторной панели </w:t>
      </w:r>
      <w:proofErr w:type="spellStart"/>
      <w:r w:rsidR="00524602" w:rsidRPr="0025022A">
        <w:rPr>
          <w:rFonts w:ascii="Times New Roman" w:hAnsi="Times New Roman" w:cs="Times New Roman"/>
        </w:rPr>
        <w:t>Siemens</w:t>
      </w:r>
      <w:proofErr w:type="spellEnd"/>
      <w:r w:rsidR="00524602" w:rsidRPr="0025022A">
        <w:rPr>
          <w:rFonts w:ascii="Times New Roman" w:hAnsi="Times New Roman" w:cs="Times New Roman"/>
        </w:rPr>
        <w:t>.</w:t>
      </w:r>
    </w:p>
    <w:p w14:paraId="5D991550" w14:textId="5EBF2F3C" w:rsidR="00524602" w:rsidRPr="0025022A" w:rsidRDefault="002F1E85" w:rsidP="002F1E85">
      <w:pPr>
        <w:pStyle w:val="a3"/>
        <w:widowControl w:val="0"/>
        <w:tabs>
          <w:tab w:val="left" w:pos="720"/>
        </w:tabs>
        <w:suppressAutoHyphens w:val="0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24602" w:rsidRPr="0025022A">
        <w:rPr>
          <w:rFonts w:ascii="Times New Roman" w:hAnsi="Times New Roman" w:cs="Times New Roman"/>
        </w:rPr>
        <w:t xml:space="preserve">Приводная часть должна быть выполнена на базе приводов фирмы </w:t>
      </w:r>
      <w:proofErr w:type="spellStart"/>
      <w:r w:rsidR="00524602" w:rsidRPr="0025022A">
        <w:rPr>
          <w:rFonts w:ascii="Times New Roman" w:hAnsi="Times New Roman" w:cs="Times New Roman"/>
        </w:rPr>
        <w:t>Control</w:t>
      </w:r>
      <w:proofErr w:type="spellEnd"/>
      <w:r w:rsidR="00524602" w:rsidRPr="0025022A">
        <w:rPr>
          <w:rFonts w:ascii="Times New Roman" w:hAnsi="Times New Roman" w:cs="Times New Roman"/>
        </w:rPr>
        <w:t xml:space="preserve"> </w:t>
      </w:r>
      <w:proofErr w:type="spellStart"/>
      <w:r w:rsidR="00524602" w:rsidRPr="0025022A">
        <w:rPr>
          <w:rFonts w:ascii="Times New Roman" w:hAnsi="Times New Roman" w:cs="Times New Roman"/>
        </w:rPr>
        <w:t>Techiques</w:t>
      </w:r>
      <w:proofErr w:type="spellEnd"/>
      <w:r w:rsidR="00524602" w:rsidRPr="0025022A">
        <w:rPr>
          <w:rFonts w:ascii="Times New Roman" w:hAnsi="Times New Roman" w:cs="Times New Roman"/>
        </w:rPr>
        <w:t xml:space="preserve"> или KEB. </w:t>
      </w:r>
    </w:p>
    <w:p w14:paraId="54D39726" w14:textId="77777777" w:rsidR="00524602" w:rsidRPr="0025022A" w:rsidRDefault="00524602" w:rsidP="002F1E85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A68FF30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>Все соединительные силовые кабели и кабели управления должны входить в комплект поставки.</w:t>
      </w:r>
    </w:p>
    <w:p w14:paraId="49129566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</w:rPr>
      </w:pPr>
      <w:r w:rsidRPr="0025022A">
        <w:rPr>
          <w:rFonts w:ascii="Times New Roman" w:hAnsi="Times New Roman" w:cs="Times New Roman"/>
        </w:rPr>
        <w:tab/>
      </w:r>
    </w:p>
    <w:p w14:paraId="68FA5666" w14:textId="0EF8ECB3" w:rsidR="00524602" w:rsidRPr="0025022A" w:rsidRDefault="00DE2BB4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24602" w:rsidRPr="0025022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524602" w:rsidRPr="0025022A">
        <w:rPr>
          <w:rFonts w:ascii="Times New Roman" w:hAnsi="Times New Roman" w:cs="Times New Roman"/>
        </w:rPr>
        <w:t xml:space="preserve"> Оборудование продается полностью комплектн</w:t>
      </w:r>
      <w:r w:rsidR="003B468E" w:rsidRPr="0025022A">
        <w:rPr>
          <w:rFonts w:ascii="Times New Roman" w:hAnsi="Times New Roman" w:cs="Times New Roman"/>
        </w:rPr>
        <w:t>ы</w:t>
      </w:r>
      <w:r w:rsidR="00524602" w:rsidRPr="0025022A">
        <w:rPr>
          <w:rFonts w:ascii="Times New Roman" w:hAnsi="Times New Roman" w:cs="Times New Roman"/>
        </w:rPr>
        <w:t>м и должно обеспечивать качество и производительность согласно требованиям настоящего документа.</w:t>
      </w:r>
    </w:p>
    <w:p w14:paraId="66D179EB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 xml:space="preserve">Исключение могут составлять рабочие жидкости (в т.ч. масло для гидравлической системы), которые Покупатель приобретает своими силами и за счет собственных средств. </w:t>
      </w:r>
    </w:p>
    <w:p w14:paraId="0D3F17AC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</w:rPr>
      </w:pPr>
      <w:r w:rsidRPr="0025022A">
        <w:rPr>
          <w:rFonts w:ascii="Times New Roman" w:hAnsi="Times New Roman" w:cs="Times New Roman"/>
        </w:rPr>
        <w:t>Перечень и основные характеристики рабочих жидкостей предоставляет Продавец. По согласованию с Продавцом возможна замена рабочих жидкостей на аналоги.</w:t>
      </w:r>
    </w:p>
    <w:p w14:paraId="487BD928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C3989E5" w14:textId="37973AA1" w:rsidR="00524602" w:rsidRPr="0025022A" w:rsidRDefault="00DE2BB4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24602" w:rsidRPr="0025022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</w:t>
      </w:r>
      <w:r w:rsidR="00524602" w:rsidRPr="0025022A">
        <w:rPr>
          <w:rFonts w:ascii="Times New Roman" w:hAnsi="Times New Roman" w:cs="Times New Roman"/>
        </w:rPr>
        <w:t xml:space="preserve"> Вместе с Оборудованием Продавец должен передать до начала приемосдаточных испытаний Покупателю без каких-либо ограничений соответствующие коды доступа работы оператора и наладчика для беспрепятственной эксплуатации, обслуживания, ремонта и изменения/регулировки параметров работы Оборудования. При выполнении обязательств Покупателя, предусмотренных соответствующим договором поставки, Продавец не должен препятствовать ему в использовании Оборудования по назначению</w:t>
      </w:r>
    </w:p>
    <w:p w14:paraId="6E257231" w14:textId="585D19F7" w:rsidR="00487DAB" w:rsidRPr="0025022A" w:rsidRDefault="00487DAB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D0B4233" w14:textId="409DBCAD" w:rsidR="00524602" w:rsidRPr="0025022A" w:rsidRDefault="00962E64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5</w:t>
      </w:r>
      <w:r w:rsidR="00524602" w:rsidRPr="0025022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5</w:t>
      </w:r>
      <w:r w:rsidR="00524602" w:rsidRPr="0025022A">
        <w:rPr>
          <w:rFonts w:ascii="Times New Roman" w:hAnsi="Times New Roman" w:cs="Times New Roman"/>
        </w:rPr>
        <w:t xml:space="preserve"> Для приемочных испытаний под нагрузкой Продавец должен поставить вместе с Оборудованием </w:t>
      </w:r>
      <w:r w:rsidR="00524602" w:rsidRPr="0025022A">
        <w:rPr>
          <w:rFonts w:ascii="Times New Roman" w:hAnsi="Times New Roman" w:cs="Times New Roman"/>
          <w:color w:val="000000" w:themeColor="text1"/>
        </w:rPr>
        <w:t>комплект технологического инструмента и оснастки для выпуска готовой продукции. Перечень, количество и сортамент согласовывается Сторонами.</w:t>
      </w:r>
    </w:p>
    <w:p w14:paraId="73F76781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54ABCEA" w14:textId="115D5C81" w:rsidR="00524602" w:rsidRPr="0025022A" w:rsidRDefault="00962E64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5</w:t>
      </w:r>
      <w:r w:rsidR="00524602" w:rsidRPr="0025022A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6</w:t>
      </w:r>
      <w:r w:rsidR="00524602" w:rsidRPr="0025022A">
        <w:rPr>
          <w:rFonts w:ascii="Times New Roman" w:hAnsi="Times New Roman" w:cs="Times New Roman"/>
          <w:color w:val="000000" w:themeColor="text1"/>
        </w:rPr>
        <w:t xml:space="preserve"> Требования к технической документации.</w:t>
      </w:r>
    </w:p>
    <w:p w14:paraId="4F3E635B" w14:textId="1FA45442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Наличие сборочного чертежа в плане с указанием точек подключения эн. ресурсов (сжатый воздух, эл. энергия и т.д.) с эксплуатационными характеристиками.</w:t>
      </w:r>
    </w:p>
    <w:p w14:paraId="277667C3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Наличие электрической схемы.</w:t>
      </w:r>
    </w:p>
    <w:p w14:paraId="0477652E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Наличие спецификации к электрической схеме.</w:t>
      </w:r>
    </w:p>
    <w:p w14:paraId="7371582B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Наличие монтажной электрической схемы (в случае самостоятельного монтажа).</w:t>
      </w:r>
    </w:p>
    <w:p w14:paraId="5E506E3E" w14:textId="7E411C6C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 xml:space="preserve">Наличие </w:t>
      </w:r>
      <w:proofErr w:type="spellStart"/>
      <w:r w:rsidRPr="0025022A">
        <w:rPr>
          <w:rFonts w:ascii="Times New Roman" w:hAnsi="Times New Roman" w:cs="Times New Roman"/>
          <w:color w:val="000000" w:themeColor="text1"/>
        </w:rPr>
        <w:t>клемного</w:t>
      </w:r>
      <w:proofErr w:type="spellEnd"/>
      <w:r w:rsidRPr="0025022A">
        <w:rPr>
          <w:rFonts w:ascii="Times New Roman" w:hAnsi="Times New Roman" w:cs="Times New Roman"/>
          <w:color w:val="000000" w:themeColor="text1"/>
        </w:rPr>
        <w:t xml:space="preserve"> плана (в случае самостоятельного монтажа). </w:t>
      </w:r>
    </w:p>
    <w:p w14:paraId="4EA22DD8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Рабочая программа на ПЛК.</w:t>
      </w:r>
    </w:p>
    <w:p w14:paraId="3EC591D5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Рабочая программа на операторскую панель.</w:t>
      </w:r>
    </w:p>
    <w:p w14:paraId="3C787477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Программатор.</w:t>
      </w:r>
    </w:p>
    <w:p w14:paraId="1113F3CE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 xml:space="preserve">Наличие </w:t>
      </w:r>
      <w:proofErr w:type="spellStart"/>
      <w:r w:rsidRPr="0025022A">
        <w:rPr>
          <w:rFonts w:ascii="Times New Roman" w:hAnsi="Times New Roman" w:cs="Times New Roman"/>
          <w:color w:val="000000" w:themeColor="text1"/>
        </w:rPr>
        <w:t>пневмосхемы</w:t>
      </w:r>
      <w:proofErr w:type="spellEnd"/>
      <w:r w:rsidRPr="0025022A">
        <w:rPr>
          <w:rFonts w:ascii="Times New Roman" w:hAnsi="Times New Roman" w:cs="Times New Roman"/>
          <w:color w:val="000000" w:themeColor="text1"/>
        </w:rPr>
        <w:t>.</w:t>
      </w:r>
    </w:p>
    <w:p w14:paraId="457CEE71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 xml:space="preserve">Наличие спецификации к </w:t>
      </w:r>
      <w:proofErr w:type="spellStart"/>
      <w:r w:rsidRPr="0025022A">
        <w:rPr>
          <w:rFonts w:ascii="Times New Roman" w:hAnsi="Times New Roman" w:cs="Times New Roman"/>
          <w:color w:val="000000" w:themeColor="text1"/>
        </w:rPr>
        <w:t>пневмосхемам</w:t>
      </w:r>
      <w:proofErr w:type="spellEnd"/>
      <w:r w:rsidRPr="0025022A">
        <w:rPr>
          <w:rFonts w:ascii="Times New Roman" w:hAnsi="Times New Roman" w:cs="Times New Roman"/>
          <w:color w:val="000000" w:themeColor="text1"/>
        </w:rPr>
        <w:t>.</w:t>
      </w:r>
    </w:p>
    <w:p w14:paraId="64D43F43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Наличие схемы смазки.</w:t>
      </w:r>
    </w:p>
    <w:p w14:paraId="3D8BE1DB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Наличие спецификации к схеме смазки.</w:t>
      </w:r>
    </w:p>
    <w:p w14:paraId="3A645358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Наличие руководства по эксплуатации.</w:t>
      </w:r>
    </w:p>
    <w:p w14:paraId="35DE2711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Наличие руководства по техническому обслуживанию.</w:t>
      </w:r>
    </w:p>
    <w:p w14:paraId="2100EC9E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Общий список запасных частей и материалов.</w:t>
      </w:r>
    </w:p>
    <w:p w14:paraId="3B822D49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Список быстроизнашиваемых з/ч и материалов.</w:t>
      </w:r>
    </w:p>
    <w:p w14:paraId="0C1012BA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14:paraId="5FAB2ECD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 xml:space="preserve">Данный комплект: </w:t>
      </w:r>
    </w:p>
    <w:p w14:paraId="452F6862" w14:textId="690AD06C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>Язык перевода – русский. Допуска</w:t>
      </w:r>
      <w:r w:rsidR="00B30BAF">
        <w:rPr>
          <w:rFonts w:ascii="Times New Roman" w:hAnsi="Times New Roman" w:cs="Times New Roman"/>
          <w:color w:val="000000" w:themeColor="text1"/>
        </w:rPr>
        <w:t>ю</w:t>
      </w:r>
      <w:r w:rsidRPr="0025022A">
        <w:rPr>
          <w:rFonts w:ascii="Times New Roman" w:hAnsi="Times New Roman" w:cs="Times New Roman"/>
          <w:color w:val="000000" w:themeColor="text1"/>
        </w:rPr>
        <w:t>тся обозначения на схемах, язык – английский.</w:t>
      </w:r>
    </w:p>
    <w:p w14:paraId="46C43F62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25022A">
        <w:rPr>
          <w:rFonts w:ascii="Times New Roman" w:hAnsi="Times New Roman" w:cs="Times New Roman"/>
          <w:color w:val="000000" w:themeColor="text1"/>
        </w:rPr>
        <w:t xml:space="preserve">3 экз. на бумажных носителях., 1 экз. на CD-диске или </w:t>
      </w:r>
      <w:proofErr w:type="spellStart"/>
      <w:r w:rsidRPr="0025022A">
        <w:rPr>
          <w:rFonts w:ascii="Times New Roman" w:hAnsi="Times New Roman" w:cs="Times New Roman"/>
          <w:color w:val="000000" w:themeColor="text1"/>
        </w:rPr>
        <w:t>флеш</w:t>
      </w:r>
      <w:proofErr w:type="spellEnd"/>
      <w:r w:rsidRPr="0025022A">
        <w:rPr>
          <w:rFonts w:ascii="Times New Roman" w:hAnsi="Times New Roman" w:cs="Times New Roman"/>
          <w:color w:val="000000" w:themeColor="text1"/>
        </w:rPr>
        <w:t>-накопителе в формате PDF.</w:t>
      </w:r>
    </w:p>
    <w:p w14:paraId="71C06CE3" w14:textId="77777777" w:rsidR="00524602" w:rsidRPr="0025022A" w:rsidRDefault="00524602" w:rsidP="002F1E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E1E3BF1" w14:textId="77777777" w:rsidR="00524602" w:rsidRPr="0025022A" w:rsidRDefault="00524602" w:rsidP="00A2482D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68EE99F0" w14:textId="77777777" w:rsidR="00524602" w:rsidRPr="0025022A" w:rsidRDefault="00524602" w:rsidP="00A2482D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 xml:space="preserve">Разработал: </w:t>
      </w:r>
    </w:p>
    <w:p w14:paraId="70763A09" w14:textId="5F916EE2" w:rsidR="00524602" w:rsidRPr="0025022A" w:rsidRDefault="00524602" w:rsidP="00A2482D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 xml:space="preserve">Главный технолог </w:t>
      </w:r>
      <w:r w:rsidRPr="0025022A">
        <w:rPr>
          <w:rFonts w:ascii="Times New Roman" w:hAnsi="Times New Roman" w:cs="Times New Roman"/>
        </w:rPr>
        <w:tab/>
      </w:r>
      <w:r w:rsidRPr="0025022A">
        <w:rPr>
          <w:rFonts w:ascii="Times New Roman" w:hAnsi="Times New Roman" w:cs="Times New Roman"/>
        </w:rPr>
        <w:tab/>
      </w:r>
      <w:r w:rsidRPr="0025022A">
        <w:rPr>
          <w:rFonts w:ascii="Times New Roman" w:hAnsi="Times New Roman" w:cs="Times New Roman"/>
        </w:rPr>
        <w:tab/>
      </w:r>
      <w:r w:rsidRPr="0025022A">
        <w:rPr>
          <w:rFonts w:ascii="Times New Roman" w:hAnsi="Times New Roman" w:cs="Times New Roman"/>
        </w:rPr>
        <w:tab/>
      </w:r>
      <w:r w:rsidRPr="0025022A">
        <w:rPr>
          <w:rFonts w:ascii="Times New Roman" w:hAnsi="Times New Roman" w:cs="Times New Roman"/>
        </w:rPr>
        <w:tab/>
      </w:r>
      <w:r w:rsidRPr="0025022A">
        <w:rPr>
          <w:rFonts w:ascii="Times New Roman" w:hAnsi="Times New Roman" w:cs="Times New Roman"/>
        </w:rPr>
        <w:tab/>
      </w:r>
      <w:r w:rsidRPr="0025022A">
        <w:rPr>
          <w:rFonts w:ascii="Times New Roman" w:hAnsi="Times New Roman" w:cs="Times New Roman"/>
        </w:rPr>
        <w:tab/>
      </w:r>
    </w:p>
    <w:p w14:paraId="029D50F4" w14:textId="77777777" w:rsidR="00524602" w:rsidRPr="0025022A" w:rsidRDefault="00524602" w:rsidP="00A2482D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>Согласовано:</w:t>
      </w:r>
    </w:p>
    <w:p w14:paraId="2AB1B675" w14:textId="6957B73B" w:rsidR="00524602" w:rsidRPr="0025022A" w:rsidRDefault="00524602" w:rsidP="00A2482D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25022A">
        <w:rPr>
          <w:rFonts w:ascii="Times New Roman" w:hAnsi="Times New Roman" w:cs="Times New Roman"/>
        </w:rPr>
        <w:t>Директор по производству</w:t>
      </w:r>
      <w:r w:rsidRPr="0025022A">
        <w:rPr>
          <w:rFonts w:ascii="Times New Roman" w:hAnsi="Times New Roman" w:cs="Times New Roman"/>
        </w:rPr>
        <w:tab/>
      </w:r>
      <w:r w:rsidRPr="0025022A">
        <w:rPr>
          <w:rFonts w:ascii="Times New Roman" w:hAnsi="Times New Roman" w:cs="Times New Roman"/>
        </w:rPr>
        <w:tab/>
      </w:r>
      <w:r w:rsidRPr="0025022A">
        <w:rPr>
          <w:rFonts w:ascii="Times New Roman" w:hAnsi="Times New Roman" w:cs="Times New Roman"/>
        </w:rPr>
        <w:tab/>
      </w:r>
      <w:r w:rsidRPr="0025022A">
        <w:rPr>
          <w:rFonts w:ascii="Times New Roman" w:hAnsi="Times New Roman" w:cs="Times New Roman"/>
        </w:rPr>
        <w:tab/>
      </w:r>
      <w:r w:rsidRPr="0025022A">
        <w:rPr>
          <w:rFonts w:ascii="Times New Roman" w:hAnsi="Times New Roman" w:cs="Times New Roman"/>
        </w:rPr>
        <w:tab/>
      </w:r>
      <w:r w:rsidRPr="0025022A">
        <w:rPr>
          <w:rFonts w:ascii="Times New Roman" w:hAnsi="Times New Roman" w:cs="Times New Roman"/>
        </w:rPr>
        <w:tab/>
      </w:r>
    </w:p>
    <w:p w14:paraId="0365DBD9" w14:textId="651D382F" w:rsidR="00524602" w:rsidRDefault="00524602">
      <w:bookmarkStart w:id="0" w:name="_GoBack"/>
      <w:bookmarkEnd w:id="0"/>
    </w:p>
    <w:sectPr w:rsidR="00524602" w:rsidSect="006362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0507"/>
    <w:multiLevelType w:val="hybridMultilevel"/>
    <w:tmpl w:val="BA32C46A"/>
    <w:lvl w:ilvl="0" w:tplc="819014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C370F7"/>
    <w:multiLevelType w:val="hybridMultilevel"/>
    <w:tmpl w:val="66B21C8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D339F"/>
    <w:multiLevelType w:val="hybridMultilevel"/>
    <w:tmpl w:val="0FC8B4A4"/>
    <w:lvl w:ilvl="0" w:tplc="3B56C0F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61E8436C"/>
    <w:multiLevelType w:val="hybridMultilevel"/>
    <w:tmpl w:val="C6484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76142"/>
    <w:multiLevelType w:val="hybridMultilevel"/>
    <w:tmpl w:val="D97273D2"/>
    <w:lvl w:ilvl="0" w:tplc="3B56C0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26929"/>
    <w:multiLevelType w:val="hybridMultilevel"/>
    <w:tmpl w:val="23967BE4"/>
    <w:lvl w:ilvl="0" w:tplc="3B56C0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2C6"/>
    <w:rsid w:val="00014D6B"/>
    <w:rsid w:val="00027EE0"/>
    <w:rsid w:val="001A335F"/>
    <w:rsid w:val="001C7F05"/>
    <w:rsid w:val="00211CB6"/>
    <w:rsid w:val="0025022A"/>
    <w:rsid w:val="002563FE"/>
    <w:rsid w:val="00262F1A"/>
    <w:rsid w:val="002F1E85"/>
    <w:rsid w:val="003B35F0"/>
    <w:rsid w:val="003B468E"/>
    <w:rsid w:val="004362C6"/>
    <w:rsid w:val="00455FAA"/>
    <w:rsid w:val="004662E1"/>
    <w:rsid w:val="00471F98"/>
    <w:rsid w:val="00487DAB"/>
    <w:rsid w:val="00503B3E"/>
    <w:rsid w:val="00524602"/>
    <w:rsid w:val="006362A7"/>
    <w:rsid w:val="006948E5"/>
    <w:rsid w:val="006C6416"/>
    <w:rsid w:val="006E5058"/>
    <w:rsid w:val="00866B4A"/>
    <w:rsid w:val="008C27A7"/>
    <w:rsid w:val="00962E64"/>
    <w:rsid w:val="009A3A51"/>
    <w:rsid w:val="009F1EC5"/>
    <w:rsid w:val="00A141B0"/>
    <w:rsid w:val="00A2482D"/>
    <w:rsid w:val="00A27D89"/>
    <w:rsid w:val="00A64539"/>
    <w:rsid w:val="00AD4C04"/>
    <w:rsid w:val="00B30BAF"/>
    <w:rsid w:val="00C02903"/>
    <w:rsid w:val="00C33271"/>
    <w:rsid w:val="00D1759D"/>
    <w:rsid w:val="00DB2C6D"/>
    <w:rsid w:val="00DE2BB4"/>
    <w:rsid w:val="00F255E1"/>
    <w:rsid w:val="00F4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908DD"/>
  <w15:chartTrackingRefBased/>
  <w15:docId w15:val="{FB669CDF-FB88-46B1-93F7-3AE6BFF7F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602"/>
    <w:pPr>
      <w:suppressAutoHyphens/>
      <w:ind w:left="720"/>
      <w:contextualSpacing/>
    </w:pPr>
    <w:rPr>
      <w:rFonts w:ascii="Calibri" w:eastAsia="Lucida Sans Unicode" w:hAnsi="Calibri" w:cs="Calibri"/>
      <w:color w:val="00000A"/>
    </w:rPr>
  </w:style>
  <w:style w:type="paragraph" w:styleId="a4">
    <w:name w:val="List"/>
    <w:basedOn w:val="a"/>
    <w:uiPriority w:val="99"/>
    <w:semiHidden/>
    <w:unhideWhenUsed/>
    <w:rsid w:val="006E5058"/>
    <w:pPr>
      <w:spacing w:after="0" w:line="240" w:lineRule="auto"/>
      <w:ind w:left="283" w:hanging="283"/>
    </w:pPr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List 2"/>
    <w:basedOn w:val="a"/>
    <w:uiPriority w:val="99"/>
    <w:semiHidden/>
    <w:unhideWhenUsed/>
    <w:rsid w:val="006E5058"/>
    <w:pPr>
      <w:spacing w:after="0" w:line="240" w:lineRule="auto"/>
      <w:ind w:left="566" w:hanging="283"/>
    </w:pPr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6E5058"/>
    <w:pPr>
      <w:spacing w:after="0" w:line="240" w:lineRule="auto"/>
    </w:pPr>
    <w:rPr>
      <w:rFonts w:ascii="Arial" w:hAnsi="Arial" w:cs="Arial"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6E5058"/>
    <w:rPr>
      <w:rFonts w:ascii="Arial" w:hAnsi="Arial" w:cs="Arial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4161</Characters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2023-05-22T06:59:00Z</cp:lastPrinted>
  <dcterms:created xsi:type="dcterms:W3CDTF">2023-06-27T09:27:00Z</dcterms:created>
  <dcterms:modified xsi:type="dcterms:W3CDTF">2023-06-27T09:27:00Z</dcterms:modified>
</cp:coreProperties>
</file>