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212B" w:rsidRPr="0040212B" w:rsidRDefault="0040212B" w:rsidP="001B6EB4">
      <w:pPr>
        <w:jc w:val="both"/>
        <w:rPr>
          <w:rFonts w:ascii="Times New Roman" w:hAnsi="Times New Roman"/>
          <w:b/>
          <w:sz w:val="28"/>
          <w:szCs w:val="28"/>
        </w:rPr>
      </w:pPr>
      <w:r w:rsidRPr="0040212B">
        <w:rPr>
          <w:rFonts w:ascii="Times New Roman" w:hAnsi="Times New Roman"/>
          <w:b/>
          <w:sz w:val="28"/>
          <w:szCs w:val="28"/>
        </w:rPr>
        <w:t>Техническ</w:t>
      </w:r>
      <w:r w:rsidR="00E5115B">
        <w:rPr>
          <w:rFonts w:ascii="Times New Roman" w:hAnsi="Times New Roman"/>
          <w:b/>
          <w:sz w:val="28"/>
          <w:szCs w:val="28"/>
        </w:rPr>
        <w:t>ое</w:t>
      </w:r>
      <w:r w:rsidRPr="0040212B">
        <w:rPr>
          <w:rFonts w:ascii="Times New Roman" w:hAnsi="Times New Roman"/>
          <w:b/>
          <w:sz w:val="28"/>
          <w:szCs w:val="28"/>
        </w:rPr>
        <w:t xml:space="preserve"> </w:t>
      </w:r>
      <w:r w:rsidR="00E5115B">
        <w:rPr>
          <w:rFonts w:ascii="Times New Roman" w:hAnsi="Times New Roman"/>
          <w:b/>
          <w:sz w:val="28"/>
          <w:szCs w:val="28"/>
        </w:rPr>
        <w:t>задание</w:t>
      </w:r>
      <w:r w:rsidRPr="0040212B">
        <w:rPr>
          <w:rFonts w:ascii="Times New Roman" w:hAnsi="Times New Roman"/>
          <w:b/>
          <w:sz w:val="28"/>
          <w:szCs w:val="28"/>
        </w:rPr>
        <w:t xml:space="preserve"> на разраб</w:t>
      </w:r>
      <w:r w:rsidR="00E5115B">
        <w:rPr>
          <w:rFonts w:ascii="Times New Roman" w:hAnsi="Times New Roman"/>
          <w:b/>
          <w:sz w:val="28"/>
          <w:szCs w:val="28"/>
        </w:rPr>
        <w:t>отку намоточного станка</w:t>
      </w:r>
      <w:bookmarkStart w:id="0" w:name="_GoBack"/>
      <w:bookmarkEnd w:id="0"/>
      <w:r w:rsidRPr="0040212B">
        <w:rPr>
          <w:rFonts w:ascii="Times New Roman" w:hAnsi="Times New Roman"/>
          <w:b/>
          <w:sz w:val="28"/>
          <w:szCs w:val="28"/>
        </w:rPr>
        <w:t>.</w:t>
      </w:r>
    </w:p>
    <w:p w:rsidR="00AD43EC" w:rsidRDefault="008861F0" w:rsidP="001B6EB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Габариты станка в сборе (</w:t>
      </w:r>
      <w:proofErr w:type="spellStart"/>
      <w:r>
        <w:rPr>
          <w:rFonts w:ascii="Times New Roman" w:hAnsi="Times New Roman"/>
          <w:sz w:val="28"/>
          <w:szCs w:val="28"/>
        </w:rPr>
        <w:t>ШхГхВ</w:t>
      </w:r>
      <w:proofErr w:type="spellEnd"/>
      <w:r>
        <w:rPr>
          <w:rFonts w:ascii="Times New Roman" w:hAnsi="Times New Roman"/>
          <w:sz w:val="28"/>
          <w:szCs w:val="28"/>
        </w:rPr>
        <w:t>) не более 3500х2000х2000 мм.</w:t>
      </w:r>
    </w:p>
    <w:p w:rsidR="008861F0" w:rsidRDefault="008861F0" w:rsidP="001B6EB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Габариты транспортируемых частей (</w:t>
      </w:r>
      <w:proofErr w:type="spellStart"/>
      <w:r>
        <w:rPr>
          <w:rFonts w:ascii="Times New Roman" w:hAnsi="Times New Roman"/>
          <w:sz w:val="28"/>
          <w:szCs w:val="28"/>
        </w:rPr>
        <w:t>ШхГхВ</w:t>
      </w:r>
      <w:proofErr w:type="spellEnd"/>
      <w:r>
        <w:rPr>
          <w:rFonts w:ascii="Times New Roman" w:hAnsi="Times New Roman"/>
          <w:sz w:val="28"/>
          <w:szCs w:val="28"/>
        </w:rPr>
        <w:t>) не более 2500х1300х1500 мм.</w:t>
      </w:r>
    </w:p>
    <w:p w:rsidR="00E019B2" w:rsidRDefault="00E019B2" w:rsidP="00E019B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Габариты наматываемых соленоидов:</w:t>
      </w:r>
    </w:p>
    <w:p w:rsidR="00E019B2" w:rsidRDefault="00DB330F" w:rsidP="00DA0139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минимальный внутренний диаметр – </w:t>
      </w:r>
      <w:r w:rsidR="00E019B2">
        <w:rPr>
          <w:rFonts w:ascii="Times New Roman" w:hAnsi="Times New Roman"/>
          <w:sz w:val="28"/>
          <w:szCs w:val="28"/>
        </w:rPr>
        <w:t>10 мм;</w:t>
      </w:r>
    </w:p>
    <w:p w:rsidR="00E019B2" w:rsidRDefault="00DB330F" w:rsidP="00DA0139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максимальный </w:t>
      </w:r>
      <w:r w:rsidR="00E019B2">
        <w:rPr>
          <w:rFonts w:ascii="Times New Roman" w:hAnsi="Times New Roman"/>
          <w:sz w:val="28"/>
          <w:szCs w:val="28"/>
        </w:rPr>
        <w:t xml:space="preserve">наружный </w:t>
      </w:r>
      <w:r>
        <w:rPr>
          <w:rFonts w:ascii="Times New Roman" w:hAnsi="Times New Roman"/>
          <w:sz w:val="28"/>
          <w:szCs w:val="28"/>
        </w:rPr>
        <w:t xml:space="preserve">диаметр – </w:t>
      </w:r>
      <w:r w:rsidR="00E019B2">
        <w:rPr>
          <w:rFonts w:ascii="Times New Roman" w:hAnsi="Times New Roman"/>
          <w:sz w:val="28"/>
          <w:szCs w:val="28"/>
        </w:rPr>
        <w:t>1000 мм;</w:t>
      </w:r>
    </w:p>
    <w:p w:rsidR="00E019B2" w:rsidRDefault="00DB330F" w:rsidP="00DA0139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максимальная длина – 1000 мм;</w:t>
      </w:r>
    </w:p>
    <w:p w:rsidR="00DB330F" w:rsidRPr="00DA0139" w:rsidRDefault="00DB330F" w:rsidP="00DA0139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оснастка для намотки соленоидов – в наличие у заказчика.</w:t>
      </w:r>
    </w:p>
    <w:p w:rsidR="00680909" w:rsidRDefault="00680909" w:rsidP="00E019B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Параметры отдающей </w:t>
      </w:r>
      <w:proofErr w:type="spellStart"/>
      <w:r>
        <w:rPr>
          <w:rFonts w:ascii="Times New Roman" w:hAnsi="Times New Roman"/>
          <w:sz w:val="28"/>
          <w:szCs w:val="28"/>
        </w:rPr>
        <w:t>бабины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:rsidR="00680909" w:rsidRDefault="00680909" w:rsidP="00680909">
      <w:pPr>
        <w:pStyle w:val="a4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1914A1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ладка провода – плотная;</w:t>
      </w:r>
    </w:p>
    <w:p w:rsidR="00DB330F" w:rsidRDefault="00680909" w:rsidP="00680909">
      <w:pPr>
        <w:pStyle w:val="a4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габариты </w:t>
      </w:r>
      <w:proofErr w:type="spellStart"/>
      <w:r>
        <w:rPr>
          <w:rFonts w:ascii="Times New Roman" w:hAnsi="Times New Roman"/>
          <w:sz w:val="28"/>
          <w:szCs w:val="28"/>
        </w:rPr>
        <w:t>бабины</w:t>
      </w:r>
      <w:proofErr w:type="spellEnd"/>
      <w:r>
        <w:rPr>
          <w:rFonts w:ascii="Times New Roman" w:hAnsi="Times New Roman"/>
          <w:sz w:val="28"/>
          <w:szCs w:val="28"/>
        </w:rPr>
        <w:t xml:space="preserve"> – указаны в Приложении 1 Рис. 1</w:t>
      </w:r>
      <w:r w:rsidR="00DB330F">
        <w:rPr>
          <w:rFonts w:ascii="Times New Roman" w:hAnsi="Times New Roman"/>
          <w:sz w:val="28"/>
          <w:szCs w:val="28"/>
        </w:rPr>
        <w:t>;</w:t>
      </w:r>
    </w:p>
    <w:p w:rsidR="003C70E3" w:rsidRDefault="003C70E3" w:rsidP="00680909">
      <w:pPr>
        <w:pStyle w:val="a4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материал </w:t>
      </w:r>
      <w:proofErr w:type="spellStart"/>
      <w:r>
        <w:rPr>
          <w:rFonts w:ascii="Times New Roman" w:hAnsi="Times New Roman"/>
          <w:sz w:val="28"/>
          <w:szCs w:val="28"/>
        </w:rPr>
        <w:t>бабины</w:t>
      </w:r>
      <w:proofErr w:type="spellEnd"/>
      <w:r>
        <w:rPr>
          <w:rFonts w:ascii="Times New Roman" w:hAnsi="Times New Roman"/>
          <w:sz w:val="28"/>
          <w:szCs w:val="28"/>
        </w:rPr>
        <w:t xml:space="preserve"> – пластик (ТУ 16</w:t>
      </w:r>
      <w:r>
        <w:rPr>
          <w:rFonts w:ascii="Times New Roman" w:hAnsi="Times New Roman"/>
          <w:sz w:val="28"/>
          <w:szCs w:val="28"/>
        </w:rPr>
        <w:noBreakHyphen/>
        <w:t>507.000 82), сталь (изготавливает заказчик);</w:t>
      </w:r>
    </w:p>
    <w:p w:rsidR="00680909" w:rsidRPr="00680909" w:rsidRDefault="00DB330F" w:rsidP="00680909">
      <w:pPr>
        <w:pStyle w:val="a4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отдающая </w:t>
      </w:r>
      <w:proofErr w:type="spellStart"/>
      <w:r>
        <w:rPr>
          <w:rFonts w:ascii="Times New Roman" w:hAnsi="Times New Roman"/>
          <w:sz w:val="28"/>
          <w:szCs w:val="28"/>
        </w:rPr>
        <w:t>бабина</w:t>
      </w:r>
      <w:proofErr w:type="spellEnd"/>
      <w:r>
        <w:rPr>
          <w:rFonts w:ascii="Times New Roman" w:hAnsi="Times New Roman"/>
          <w:sz w:val="28"/>
          <w:szCs w:val="28"/>
        </w:rPr>
        <w:t xml:space="preserve"> с проводом – в наличие у заказчика</w:t>
      </w:r>
      <w:r w:rsidR="00680909">
        <w:rPr>
          <w:rFonts w:ascii="Times New Roman" w:hAnsi="Times New Roman"/>
          <w:sz w:val="28"/>
          <w:szCs w:val="28"/>
        </w:rPr>
        <w:t>.</w:t>
      </w:r>
    </w:p>
    <w:p w:rsidR="00A14170" w:rsidRDefault="00A14170" w:rsidP="001B6EB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Параметры намотки</w:t>
      </w:r>
      <w:r w:rsidR="00312171">
        <w:rPr>
          <w:rFonts w:ascii="Times New Roman" w:hAnsi="Times New Roman"/>
          <w:sz w:val="28"/>
          <w:szCs w:val="28"/>
        </w:rPr>
        <w:t xml:space="preserve"> провода</w:t>
      </w:r>
      <w:r>
        <w:rPr>
          <w:rFonts w:ascii="Times New Roman" w:hAnsi="Times New Roman"/>
          <w:sz w:val="28"/>
          <w:szCs w:val="28"/>
        </w:rPr>
        <w:t>:</w:t>
      </w:r>
    </w:p>
    <w:p w:rsidR="00E019B2" w:rsidRPr="00DA0139" w:rsidRDefault="00E019B2" w:rsidP="00DA0139">
      <w:pPr>
        <w:pStyle w:val="a4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DA0139">
        <w:rPr>
          <w:rFonts w:ascii="Times New Roman" w:hAnsi="Times New Roman"/>
          <w:sz w:val="28"/>
          <w:szCs w:val="28"/>
        </w:rPr>
        <w:t xml:space="preserve">материал провода – </w:t>
      </w:r>
      <w:proofErr w:type="spellStart"/>
      <w:r w:rsidRPr="00DA0139">
        <w:rPr>
          <w:rFonts w:ascii="Times New Roman" w:hAnsi="Times New Roman"/>
          <w:sz w:val="28"/>
          <w:szCs w:val="28"/>
        </w:rPr>
        <w:t>Cu</w:t>
      </w:r>
      <w:proofErr w:type="spellEnd"/>
      <w:r w:rsidRPr="00DA013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A0139">
        <w:rPr>
          <w:rFonts w:ascii="Times New Roman" w:hAnsi="Times New Roman"/>
          <w:sz w:val="28"/>
          <w:szCs w:val="28"/>
        </w:rPr>
        <w:t>Cu</w:t>
      </w:r>
      <w:r w:rsidRPr="00DA0139">
        <w:rPr>
          <w:rFonts w:ascii="Times New Roman" w:hAnsi="Times New Roman"/>
          <w:sz w:val="28"/>
          <w:szCs w:val="28"/>
        </w:rPr>
        <w:noBreakHyphen/>
        <w:t>Nb</w:t>
      </w:r>
      <w:proofErr w:type="spellEnd"/>
      <w:r w:rsidR="00D26A89">
        <w:rPr>
          <w:rFonts w:ascii="Times New Roman" w:hAnsi="Times New Roman"/>
          <w:sz w:val="28"/>
          <w:szCs w:val="28"/>
        </w:rPr>
        <w:t xml:space="preserve"> (см. Приложение 1)</w:t>
      </w:r>
      <w:r w:rsidRPr="00DA0139">
        <w:rPr>
          <w:rFonts w:ascii="Times New Roman" w:hAnsi="Times New Roman"/>
          <w:sz w:val="28"/>
          <w:szCs w:val="28"/>
        </w:rPr>
        <w:t>;</w:t>
      </w:r>
    </w:p>
    <w:p w:rsidR="00E019B2" w:rsidRPr="00DA0139" w:rsidRDefault="00E019B2" w:rsidP="00DA0139">
      <w:pPr>
        <w:pStyle w:val="a4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DA0139">
        <w:rPr>
          <w:rFonts w:ascii="Times New Roman" w:hAnsi="Times New Roman"/>
          <w:sz w:val="28"/>
          <w:szCs w:val="28"/>
        </w:rPr>
        <w:t xml:space="preserve">варианты изоляции провода – </w:t>
      </w:r>
      <w:r w:rsidR="0040212B" w:rsidRPr="00DA0139">
        <w:rPr>
          <w:rFonts w:ascii="Times New Roman" w:hAnsi="Times New Roman"/>
          <w:sz w:val="28"/>
          <w:szCs w:val="28"/>
        </w:rPr>
        <w:t xml:space="preserve">заводская изоляция (тонкая лаковая) или плетеная из </w:t>
      </w:r>
      <w:proofErr w:type="spellStart"/>
      <w:r w:rsidR="0040212B" w:rsidRPr="00DA0139">
        <w:rPr>
          <w:rFonts w:ascii="Times New Roman" w:hAnsi="Times New Roman"/>
          <w:sz w:val="28"/>
          <w:szCs w:val="28"/>
        </w:rPr>
        <w:t>параарамидной</w:t>
      </w:r>
      <w:proofErr w:type="spellEnd"/>
      <w:r w:rsidR="0040212B" w:rsidRPr="00DA0139">
        <w:rPr>
          <w:rFonts w:ascii="Times New Roman" w:hAnsi="Times New Roman"/>
          <w:sz w:val="28"/>
          <w:szCs w:val="28"/>
        </w:rPr>
        <w:t xml:space="preserve"> нити (толщина нитяной изоляции 0,3 ÷ 0,8 мм);</w:t>
      </w:r>
    </w:p>
    <w:p w:rsidR="00E019B2" w:rsidRPr="00DA0139" w:rsidRDefault="00E019B2" w:rsidP="00DA0139">
      <w:pPr>
        <w:pStyle w:val="a4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DA0139">
        <w:rPr>
          <w:rFonts w:ascii="Times New Roman" w:hAnsi="Times New Roman"/>
          <w:sz w:val="28"/>
          <w:szCs w:val="28"/>
        </w:rPr>
        <w:t>сечение провода – прямоугольное;</w:t>
      </w:r>
    </w:p>
    <w:p w:rsidR="00A14170" w:rsidRDefault="00A14170" w:rsidP="00A14170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шаг намотки – от 1 до 20 мм;</w:t>
      </w:r>
    </w:p>
    <w:p w:rsidR="00A14170" w:rsidRDefault="00A14170" w:rsidP="00A14170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установка шага намотки – ступенчатая с шагом 0,1 мм;</w:t>
      </w:r>
    </w:p>
    <w:p w:rsidR="00A14170" w:rsidRDefault="00A14170" w:rsidP="00A14170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скорость </w:t>
      </w:r>
      <w:r w:rsidR="00D26A89">
        <w:rPr>
          <w:rFonts w:ascii="Times New Roman" w:hAnsi="Times New Roman"/>
          <w:sz w:val="28"/>
          <w:szCs w:val="28"/>
        </w:rPr>
        <w:t>намотки</w:t>
      </w:r>
      <w:r>
        <w:rPr>
          <w:rFonts w:ascii="Times New Roman" w:hAnsi="Times New Roman"/>
          <w:sz w:val="28"/>
          <w:szCs w:val="28"/>
        </w:rPr>
        <w:t xml:space="preserve"> – от 1 до 10 </w:t>
      </w:r>
      <w:proofErr w:type="gramStart"/>
      <w:r>
        <w:rPr>
          <w:rFonts w:ascii="Times New Roman" w:hAnsi="Times New Roman"/>
          <w:sz w:val="28"/>
          <w:szCs w:val="28"/>
        </w:rPr>
        <w:t>об./</w:t>
      </w:r>
      <w:proofErr w:type="gramEnd"/>
      <w:r>
        <w:rPr>
          <w:rFonts w:ascii="Times New Roman" w:hAnsi="Times New Roman"/>
          <w:sz w:val="28"/>
          <w:szCs w:val="28"/>
        </w:rPr>
        <w:t>мин;</w:t>
      </w:r>
    </w:p>
    <w:p w:rsidR="00A14170" w:rsidRDefault="00A14170" w:rsidP="00A14170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натяжение провода при намотке – постоянное;</w:t>
      </w:r>
    </w:p>
    <w:p w:rsidR="00A14170" w:rsidRDefault="00312171" w:rsidP="00312171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настройка натяжения провода – от 5</w:t>
      </w:r>
      <w:r w:rsidRPr="00DC148C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 до 1000 H;</w:t>
      </w:r>
    </w:p>
    <w:p w:rsidR="00312171" w:rsidRDefault="00312171" w:rsidP="00312171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шаг настройки натяжения провода для намотки катушек с наружным диаметром до 300 мм – не более 50 </w:t>
      </w:r>
      <w:r>
        <w:rPr>
          <w:rFonts w:ascii="Times New Roman" w:hAnsi="Times New Roman"/>
          <w:sz w:val="28"/>
          <w:szCs w:val="28"/>
          <w:lang w:val="en-US"/>
        </w:rPr>
        <w:t>H</w:t>
      </w:r>
      <w:r>
        <w:rPr>
          <w:rFonts w:ascii="Times New Roman" w:hAnsi="Times New Roman"/>
          <w:sz w:val="28"/>
          <w:szCs w:val="28"/>
        </w:rPr>
        <w:t>;</w:t>
      </w:r>
    </w:p>
    <w:p w:rsidR="00312171" w:rsidRDefault="00312171" w:rsidP="00312171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шаг настройки натяжения провода для намотки катушек с наружным диаметром от 300 до 1000 мм – не более 200 </w:t>
      </w:r>
      <w:r>
        <w:rPr>
          <w:rFonts w:ascii="Times New Roman" w:hAnsi="Times New Roman"/>
          <w:sz w:val="28"/>
          <w:szCs w:val="28"/>
          <w:lang w:val="en-US"/>
        </w:rPr>
        <w:t>H</w:t>
      </w:r>
      <w:r>
        <w:rPr>
          <w:rFonts w:ascii="Times New Roman" w:hAnsi="Times New Roman"/>
          <w:sz w:val="28"/>
          <w:szCs w:val="28"/>
        </w:rPr>
        <w:t>;</w:t>
      </w:r>
    </w:p>
    <w:p w:rsidR="000E0FEE" w:rsidRDefault="000E0FEE" w:rsidP="000E0FEE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тип крепления оснастки для намотки соленоидов – </w:t>
      </w:r>
      <w:r w:rsidRPr="000E0FEE">
        <w:rPr>
          <w:rFonts w:ascii="Times New Roman" w:hAnsi="Times New Roman"/>
          <w:sz w:val="28"/>
          <w:szCs w:val="28"/>
        </w:rPr>
        <w:t xml:space="preserve">3-х или 4-х кулачковый патрон и задняя бабка с вращающимся </w:t>
      </w:r>
      <w:proofErr w:type="spellStart"/>
      <w:r w:rsidRPr="000E0FEE">
        <w:rPr>
          <w:rFonts w:ascii="Times New Roman" w:hAnsi="Times New Roman"/>
          <w:sz w:val="28"/>
          <w:szCs w:val="28"/>
        </w:rPr>
        <w:t>поджимным</w:t>
      </w:r>
      <w:proofErr w:type="spellEnd"/>
      <w:r w:rsidRPr="000E0FEE">
        <w:rPr>
          <w:rFonts w:ascii="Times New Roman" w:hAnsi="Times New Roman"/>
          <w:sz w:val="28"/>
          <w:szCs w:val="28"/>
        </w:rPr>
        <w:t xml:space="preserve"> центром</w:t>
      </w:r>
      <w:r>
        <w:rPr>
          <w:rFonts w:ascii="Times New Roman" w:hAnsi="Times New Roman"/>
          <w:sz w:val="28"/>
          <w:szCs w:val="28"/>
        </w:rPr>
        <w:t>;</w:t>
      </w:r>
    </w:p>
    <w:p w:rsidR="00312171" w:rsidRDefault="00E019B2" w:rsidP="00312171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станок при остановке и отключении от сети должен сохранять натяжение провода</w:t>
      </w:r>
      <w:r w:rsidR="007E3C17">
        <w:rPr>
          <w:rFonts w:ascii="Times New Roman" w:hAnsi="Times New Roman"/>
          <w:sz w:val="28"/>
          <w:szCs w:val="28"/>
        </w:rPr>
        <w:t>;</w:t>
      </w:r>
    </w:p>
    <w:p w:rsidR="007E3C17" w:rsidRDefault="007E3C17" w:rsidP="007E3C17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7E3C17">
        <w:rPr>
          <w:rFonts w:ascii="Times New Roman" w:hAnsi="Times New Roman"/>
          <w:sz w:val="28"/>
          <w:szCs w:val="28"/>
        </w:rPr>
        <w:t xml:space="preserve">осле намотки каждого слоя провода шпиндель </w:t>
      </w:r>
      <w:r>
        <w:rPr>
          <w:rFonts w:ascii="Times New Roman" w:hAnsi="Times New Roman"/>
          <w:sz w:val="28"/>
          <w:szCs w:val="28"/>
        </w:rPr>
        <w:t xml:space="preserve">должен </w:t>
      </w:r>
      <w:r w:rsidRPr="007E3C17">
        <w:rPr>
          <w:rFonts w:ascii="Times New Roman" w:hAnsi="Times New Roman"/>
          <w:sz w:val="28"/>
          <w:szCs w:val="28"/>
        </w:rPr>
        <w:t>останавлива</w:t>
      </w:r>
      <w:r>
        <w:rPr>
          <w:rFonts w:ascii="Times New Roman" w:hAnsi="Times New Roman"/>
          <w:sz w:val="28"/>
          <w:szCs w:val="28"/>
        </w:rPr>
        <w:t xml:space="preserve">ться для </w:t>
      </w:r>
      <w:r w:rsidR="00D26A89">
        <w:rPr>
          <w:rFonts w:ascii="Times New Roman" w:hAnsi="Times New Roman"/>
          <w:sz w:val="28"/>
          <w:szCs w:val="28"/>
        </w:rPr>
        <w:t>нанесения</w:t>
      </w:r>
      <w:r>
        <w:rPr>
          <w:rFonts w:ascii="Times New Roman" w:hAnsi="Times New Roman"/>
          <w:sz w:val="28"/>
          <w:szCs w:val="28"/>
        </w:rPr>
        <w:t xml:space="preserve"> межслойного бандажа из нити, при этом натяж</w:t>
      </w:r>
      <w:r w:rsidR="00AD4DCD">
        <w:rPr>
          <w:rFonts w:ascii="Times New Roman" w:hAnsi="Times New Roman"/>
          <w:sz w:val="28"/>
          <w:szCs w:val="28"/>
        </w:rPr>
        <w:t>ение провода должно сохраняться;</w:t>
      </w:r>
    </w:p>
    <w:p w:rsidR="00AD4DCD" w:rsidRPr="00A14170" w:rsidRDefault="00AD4DCD" w:rsidP="007E3C17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оператор станка должен иметь возможность останавливать станок в любой момент времени для изменения шага намотки и натяжения провода.</w:t>
      </w:r>
    </w:p>
    <w:p w:rsidR="00312171" w:rsidRDefault="00312171" w:rsidP="001B6EB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Параметры намотки </w:t>
      </w:r>
      <w:r w:rsidR="00A757E9">
        <w:rPr>
          <w:rFonts w:ascii="Times New Roman" w:hAnsi="Times New Roman"/>
          <w:sz w:val="28"/>
          <w:szCs w:val="28"/>
        </w:rPr>
        <w:t xml:space="preserve">межслойного </w:t>
      </w:r>
      <w:r>
        <w:rPr>
          <w:rFonts w:ascii="Times New Roman" w:hAnsi="Times New Roman"/>
          <w:sz w:val="28"/>
          <w:szCs w:val="28"/>
        </w:rPr>
        <w:t>бандажа:</w:t>
      </w:r>
    </w:p>
    <w:p w:rsidR="00A757E9" w:rsidRDefault="00A757E9" w:rsidP="00A757E9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нить – </w:t>
      </w:r>
      <w:proofErr w:type="spellStart"/>
      <w:r>
        <w:rPr>
          <w:rFonts w:ascii="Times New Roman" w:hAnsi="Times New Roman"/>
          <w:sz w:val="28"/>
          <w:szCs w:val="28"/>
        </w:rPr>
        <w:t>параарамидная</w:t>
      </w:r>
      <w:proofErr w:type="spellEnd"/>
      <w:r>
        <w:rPr>
          <w:rFonts w:ascii="Times New Roman" w:hAnsi="Times New Roman"/>
          <w:sz w:val="28"/>
          <w:szCs w:val="28"/>
        </w:rPr>
        <w:t xml:space="preserve"> типа </w:t>
      </w:r>
      <w:proofErr w:type="spellStart"/>
      <w:r>
        <w:rPr>
          <w:rFonts w:ascii="Times New Roman" w:hAnsi="Times New Roman"/>
          <w:sz w:val="28"/>
          <w:szCs w:val="28"/>
        </w:rPr>
        <w:t>Русар</w:t>
      </w:r>
      <w:proofErr w:type="spellEnd"/>
      <w:r w:rsidR="00601133">
        <w:rPr>
          <w:rFonts w:ascii="Times New Roman" w:hAnsi="Times New Roman"/>
          <w:sz w:val="28"/>
          <w:szCs w:val="28"/>
        </w:rPr>
        <w:t xml:space="preserve"> (см. Приложение 1)</w:t>
      </w:r>
      <w:r>
        <w:rPr>
          <w:rFonts w:ascii="Times New Roman" w:hAnsi="Times New Roman"/>
          <w:sz w:val="28"/>
          <w:szCs w:val="28"/>
        </w:rPr>
        <w:t>;</w:t>
      </w:r>
    </w:p>
    <w:p w:rsidR="00A757E9" w:rsidRDefault="00A757E9" w:rsidP="00A757E9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количество одновременно наматываемых нитей – от 1 до 10;</w:t>
      </w:r>
    </w:p>
    <w:p w:rsidR="00A757E9" w:rsidRDefault="00A757E9" w:rsidP="00A757E9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натяжение нитей при намотке – постоянное;</w:t>
      </w:r>
    </w:p>
    <w:p w:rsidR="00A757E9" w:rsidRDefault="00A757E9" w:rsidP="00A757E9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настройка натяжения нитей – от 0,5 до 20 H;</w:t>
      </w:r>
    </w:p>
    <w:p w:rsidR="00DB330F" w:rsidRPr="00DB330F" w:rsidRDefault="00E019B2" w:rsidP="00DB330F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E019B2">
        <w:rPr>
          <w:rFonts w:ascii="Times New Roman" w:hAnsi="Times New Roman"/>
          <w:sz w:val="28"/>
          <w:szCs w:val="28"/>
        </w:rPr>
        <w:t>ить должна сматываться с веретен</w:t>
      </w:r>
      <w:r w:rsidR="00DB330F">
        <w:rPr>
          <w:rFonts w:ascii="Times New Roman" w:hAnsi="Times New Roman"/>
          <w:sz w:val="28"/>
          <w:szCs w:val="28"/>
        </w:rPr>
        <w:t>а</w:t>
      </w:r>
      <w:r w:rsidRPr="00E019B2">
        <w:rPr>
          <w:rFonts w:ascii="Times New Roman" w:hAnsi="Times New Roman"/>
          <w:sz w:val="28"/>
          <w:szCs w:val="28"/>
        </w:rPr>
        <w:t xml:space="preserve"> типа ВПР-125 (</w:t>
      </w:r>
      <w:r>
        <w:rPr>
          <w:rFonts w:ascii="Times New Roman" w:hAnsi="Times New Roman"/>
          <w:sz w:val="28"/>
          <w:szCs w:val="28"/>
        </w:rPr>
        <w:t xml:space="preserve">см Приложение 1 </w:t>
      </w:r>
      <w:r w:rsidRPr="00E019B2">
        <w:rPr>
          <w:rFonts w:ascii="Times New Roman" w:hAnsi="Times New Roman"/>
          <w:sz w:val="28"/>
          <w:szCs w:val="28"/>
        </w:rPr>
        <w:t>Рис.</w:t>
      </w:r>
      <w:r>
        <w:rPr>
          <w:rFonts w:ascii="Times New Roman" w:hAnsi="Times New Roman"/>
          <w:sz w:val="28"/>
          <w:szCs w:val="28"/>
        </w:rPr>
        <w:t> 2</w:t>
      </w:r>
      <w:r w:rsidRPr="00E019B2">
        <w:rPr>
          <w:rFonts w:ascii="Times New Roman" w:hAnsi="Times New Roman"/>
          <w:sz w:val="28"/>
          <w:szCs w:val="28"/>
        </w:rPr>
        <w:t>)</w:t>
      </w:r>
      <w:r w:rsidR="00DB330F">
        <w:rPr>
          <w:rFonts w:ascii="Times New Roman" w:hAnsi="Times New Roman"/>
          <w:sz w:val="28"/>
          <w:szCs w:val="28"/>
        </w:rPr>
        <w:t>.</w:t>
      </w:r>
    </w:p>
    <w:p w:rsidR="00A757E9" w:rsidRDefault="00A757E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A757E9" w:rsidRDefault="00A757E9" w:rsidP="00A757E9">
      <w:pPr>
        <w:ind w:left="72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 1</w:t>
      </w:r>
    </w:p>
    <w:p w:rsidR="00A757E9" w:rsidRPr="007E3C17" w:rsidRDefault="00A757E9" w:rsidP="00A757E9">
      <w:pPr>
        <w:jc w:val="both"/>
        <w:rPr>
          <w:rFonts w:ascii="Times New Roman" w:hAnsi="Times New Roman"/>
          <w:b/>
          <w:sz w:val="28"/>
          <w:szCs w:val="28"/>
        </w:rPr>
      </w:pPr>
      <w:r w:rsidRPr="007E3C17">
        <w:rPr>
          <w:rFonts w:ascii="Times New Roman" w:hAnsi="Times New Roman"/>
          <w:b/>
          <w:sz w:val="28"/>
          <w:szCs w:val="28"/>
        </w:rPr>
        <w:t>Используемые стандартные</w:t>
      </w:r>
      <w:r w:rsidR="007E3C17">
        <w:rPr>
          <w:rFonts w:ascii="Times New Roman" w:hAnsi="Times New Roman"/>
          <w:b/>
          <w:sz w:val="28"/>
          <w:szCs w:val="28"/>
        </w:rPr>
        <w:t xml:space="preserve"> материалы,</w:t>
      </w:r>
      <w:r w:rsidRPr="007E3C17">
        <w:rPr>
          <w:rFonts w:ascii="Times New Roman" w:hAnsi="Times New Roman"/>
          <w:b/>
          <w:sz w:val="28"/>
          <w:szCs w:val="28"/>
        </w:rPr>
        <w:t xml:space="preserve"> изделия и оправки</w:t>
      </w:r>
    </w:p>
    <w:p w:rsidR="007E3C17" w:rsidRDefault="007E3C17" w:rsidP="007E3C1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Параметры медного провода:</w:t>
      </w:r>
    </w:p>
    <w:p w:rsidR="007E3C17" w:rsidRDefault="007E3C17" w:rsidP="00DA0139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сечение – </w:t>
      </w:r>
      <w:r w:rsidR="008553F3">
        <w:rPr>
          <w:rFonts w:ascii="Times New Roman" w:hAnsi="Times New Roman"/>
          <w:sz w:val="28"/>
          <w:szCs w:val="28"/>
        </w:rPr>
        <w:t xml:space="preserve">прямоугольное </w:t>
      </w:r>
      <w:r>
        <w:rPr>
          <w:rFonts w:ascii="Times New Roman" w:hAnsi="Times New Roman"/>
          <w:sz w:val="28"/>
          <w:szCs w:val="28"/>
        </w:rPr>
        <w:t>от1х1 мм до 5х10 мм;</w:t>
      </w:r>
    </w:p>
    <w:p w:rsidR="007E3C17" w:rsidRDefault="007E3C17" w:rsidP="00DA0139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толщина лаковой изоляции – от 0,05 мм до 0,2 мм;</w:t>
      </w:r>
    </w:p>
    <w:p w:rsidR="00AD4DCD" w:rsidRDefault="00AD4DCD" w:rsidP="00DA0139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толщина нитяной изоляции – </w:t>
      </w:r>
      <w:r w:rsidR="00680909">
        <w:rPr>
          <w:rFonts w:ascii="Times New Roman" w:hAnsi="Times New Roman"/>
          <w:sz w:val="28"/>
          <w:szCs w:val="28"/>
        </w:rPr>
        <w:t>0,5 мм;</w:t>
      </w:r>
    </w:p>
    <w:p w:rsidR="007E3C17" w:rsidRPr="0019239F" w:rsidRDefault="00BC58C6" w:rsidP="00DA0139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пример используемого провода –</w:t>
      </w:r>
      <w:r w:rsidR="007E3C17">
        <w:rPr>
          <w:rFonts w:ascii="Times New Roman" w:hAnsi="Times New Roman"/>
          <w:sz w:val="28"/>
          <w:szCs w:val="28"/>
        </w:rPr>
        <w:t xml:space="preserve"> </w:t>
      </w:r>
      <w:r w:rsidR="007E3C17" w:rsidRPr="009F127C">
        <w:rPr>
          <w:rFonts w:ascii="Times New Roman" w:hAnsi="Times New Roman"/>
          <w:sz w:val="28"/>
          <w:szCs w:val="28"/>
        </w:rPr>
        <w:t>ПЭЭИП-1-155</w:t>
      </w:r>
      <w:r w:rsidR="007E3C17">
        <w:rPr>
          <w:rFonts w:ascii="Times New Roman" w:hAnsi="Times New Roman"/>
          <w:sz w:val="28"/>
          <w:szCs w:val="28"/>
        </w:rPr>
        <w:t xml:space="preserve"> (</w:t>
      </w:r>
      <w:r w:rsidR="007E3C17" w:rsidRPr="003A0A51">
        <w:rPr>
          <w:rFonts w:ascii="Times New Roman" w:hAnsi="Times New Roman"/>
          <w:sz w:val="28"/>
          <w:szCs w:val="28"/>
        </w:rPr>
        <w:t>ТУ 16-705.414-86</w:t>
      </w:r>
      <w:r w:rsidR="007E3C17">
        <w:rPr>
          <w:rFonts w:ascii="Times New Roman" w:hAnsi="Times New Roman"/>
          <w:sz w:val="28"/>
          <w:szCs w:val="28"/>
        </w:rPr>
        <w:t>).</w:t>
      </w:r>
    </w:p>
    <w:p w:rsidR="007E3C17" w:rsidRDefault="007E3C17" w:rsidP="007E3C1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Параметры </w:t>
      </w:r>
      <w:proofErr w:type="spellStart"/>
      <w:r>
        <w:rPr>
          <w:rFonts w:ascii="Times New Roman" w:hAnsi="Times New Roman"/>
          <w:sz w:val="28"/>
          <w:szCs w:val="28"/>
        </w:rPr>
        <w:t>микрокомпозитного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провода </w:t>
      </w:r>
      <w:r>
        <w:rPr>
          <w:rFonts w:ascii="Times New Roman" w:hAnsi="Times New Roman"/>
          <w:sz w:val="28"/>
          <w:szCs w:val="28"/>
          <w:lang w:val="en-US"/>
        </w:rPr>
        <w:t>Cu</w:t>
      </w:r>
      <w:r w:rsidRPr="00C874A6">
        <w:rPr>
          <w:rFonts w:ascii="Times New Roman" w:hAnsi="Times New Roman"/>
          <w:sz w:val="28"/>
          <w:szCs w:val="28"/>
        </w:rPr>
        <w:noBreakHyphen/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Nb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:rsidR="007E3C17" w:rsidRDefault="007E3C17" w:rsidP="00DA0139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сечение – от 2х3 мм до 3х4 мм;</w:t>
      </w:r>
    </w:p>
    <w:p w:rsidR="00680909" w:rsidRPr="00C874A6" w:rsidRDefault="00680909" w:rsidP="00DA0139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толщина нитяной изоляции – 0,5 мм;</w:t>
      </w:r>
    </w:p>
    <w:p w:rsidR="007E3C17" w:rsidRDefault="007E3C17" w:rsidP="00DA0139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EA6921">
        <w:rPr>
          <w:rFonts w:ascii="Times New Roman" w:hAnsi="Times New Roman"/>
          <w:sz w:val="28"/>
          <w:szCs w:val="28"/>
        </w:rPr>
        <w:t>модуль упругости</w:t>
      </w:r>
      <w:r>
        <w:rPr>
          <w:rFonts w:ascii="Times New Roman" w:hAnsi="Times New Roman"/>
          <w:sz w:val="28"/>
          <w:szCs w:val="28"/>
        </w:rPr>
        <w:t xml:space="preserve"> –</w:t>
      </w:r>
      <w:r w:rsidRPr="00EA692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 80 ГПа до</w:t>
      </w:r>
      <w:r w:rsidRPr="00EA6921">
        <w:rPr>
          <w:rFonts w:ascii="Times New Roman" w:hAnsi="Times New Roman"/>
          <w:sz w:val="28"/>
          <w:szCs w:val="28"/>
        </w:rPr>
        <w:t>110</w:t>
      </w:r>
      <w:r w:rsidRPr="00DA0139">
        <w:rPr>
          <w:rFonts w:ascii="Times New Roman" w:hAnsi="Times New Roman"/>
          <w:sz w:val="28"/>
          <w:szCs w:val="28"/>
        </w:rPr>
        <w:t> </w:t>
      </w:r>
      <w:r w:rsidRPr="00EA6921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П</w:t>
      </w:r>
      <w:r w:rsidRPr="00EA6921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;</w:t>
      </w:r>
    </w:p>
    <w:p w:rsidR="007E3C17" w:rsidRDefault="007E3C17" w:rsidP="00DA0139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предел текучести – от 500 МПа до 1000 МПа;</w:t>
      </w:r>
    </w:p>
    <w:p w:rsidR="007E3C17" w:rsidRDefault="007E3C17" w:rsidP="00DA0139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минимальный радиус изгиба – 10 мм;</w:t>
      </w:r>
    </w:p>
    <w:p w:rsidR="007E3C17" w:rsidRDefault="007E3C17" w:rsidP="00DA0139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производитель </w:t>
      </w:r>
      <w:r w:rsidRPr="003A0A51">
        <w:rPr>
          <w:rFonts w:ascii="Times New Roman" w:hAnsi="Times New Roman"/>
          <w:sz w:val="28"/>
          <w:szCs w:val="28"/>
        </w:rPr>
        <w:t>ООО «РУСАТОМ МЕТАЛЛТЕХ (НАНОЭЛЕКТРО)»</w:t>
      </w:r>
      <w:r>
        <w:rPr>
          <w:rFonts w:ascii="Times New Roman" w:hAnsi="Times New Roman"/>
          <w:sz w:val="28"/>
          <w:szCs w:val="28"/>
        </w:rPr>
        <w:t>.</w:t>
      </w:r>
    </w:p>
    <w:p w:rsidR="007E3C17" w:rsidRDefault="007E3C17" w:rsidP="007E3C1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Параметры </w:t>
      </w:r>
      <w:proofErr w:type="spellStart"/>
      <w:r>
        <w:rPr>
          <w:rFonts w:ascii="Times New Roman" w:hAnsi="Times New Roman"/>
          <w:sz w:val="28"/>
          <w:szCs w:val="28"/>
        </w:rPr>
        <w:t>параарамидной</w:t>
      </w:r>
      <w:proofErr w:type="spellEnd"/>
      <w:r>
        <w:rPr>
          <w:rFonts w:ascii="Times New Roman" w:hAnsi="Times New Roman"/>
          <w:sz w:val="28"/>
          <w:szCs w:val="28"/>
        </w:rPr>
        <w:t xml:space="preserve"> нити типа </w:t>
      </w:r>
      <w:proofErr w:type="spellStart"/>
      <w:r>
        <w:rPr>
          <w:rFonts w:ascii="Times New Roman" w:hAnsi="Times New Roman"/>
          <w:sz w:val="28"/>
          <w:szCs w:val="28"/>
        </w:rPr>
        <w:t>Русар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:rsidR="007E3C17" w:rsidRPr="007E3C17" w:rsidRDefault="007E3C17" w:rsidP="007E3C17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7E3C17">
        <w:rPr>
          <w:rFonts w:ascii="Times New Roman" w:hAnsi="Times New Roman"/>
          <w:sz w:val="28"/>
          <w:szCs w:val="28"/>
        </w:rPr>
        <w:t>удельная разрывная нагрузка – не менее 200</w:t>
      </w:r>
      <w:r>
        <w:rPr>
          <w:rFonts w:ascii="Times New Roman" w:hAnsi="Times New Roman"/>
          <w:sz w:val="28"/>
          <w:szCs w:val="28"/>
          <w:lang w:val="en-US"/>
        </w:rPr>
        <w:t> k</w:t>
      </w:r>
      <w:r>
        <w:rPr>
          <w:rFonts w:ascii="Times New Roman" w:hAnsi="Times New Roman"/>
          <w:sz w:val="28"/>
          <w:szCs w:val="28"/>
        </w:rPr>
        <w:t>Н/текс</w:t>
      </w:r>
      <w:r w:rsidRPr="007E3C17">
        <w:rPr>
          <w:rFonts w:ascii="Times New Roman" w:hAnsi="Times New Roman"/>
          <w:sz w:val="28"/>
          <w:szCs w:val="28"/>
        </w:rPr>
        <w:t>;</w:t>
      </w:r>
    </w:p>
    <w:p w:rsidR="007E3C17" w:rsidRDefault="007E3C17" w:rsidP="007E3C17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номинальная линейная плотность нити – 58,8 текс;</w:t>
      </w:r>
    </w:p>
    <w:p w:rsidR="007E3C17" w:rsidRDefault="007E3C17" w:rsidP="007E3C17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</w:t>
      </w:r>
      <w:r w:rsidRPr="007E3C17">
        <w:rPr>
          <w:rFonts w:ascii="Times New Roman" w:hAnsi="Times New Roman"/>
          <w:sz w:val="28"/>
          <w:szCs w:val="28"/>
        </w:rPr>
        <w:t>исло кручений на 1 </w:t>
      </w:r>
      <w:r>
        <w:rPr>
          <w:rFonts w:ascii="Times New Roman" w:hAnsi="Times New Roman"/>
          <w:sz w:val="28"/>
          <w:szCs w:val="28"/>
        </w:rPr>
        <w:t>м нити – 55 </w:t>
      </w:r>
      <w:proofErr w:type="spellStart"/>
      <w:r w:rsidRPr="007E3C17">
        <w:rPr>
          <w:rFonts w:ascii="Times New Roman" w:hAnsi="Times New Roman"/>
          <w:sz w:val="28"/>
          <w:szCs w:val="28"/>
        </w:rPr>
        <w:t>кр</w:t>
      </w:r>
      <w:proofErr w:type="spellEnd"/>
      <w:r w:rsidRPr="007E3C17">
        <w:rPr>
          <w:rFonts w:ascii="Times New Roman" w:hAnsi="Times New Roman"/>
          <w:sz w:val="28"/>
          <w:szCs w:val="28"/>
        </w:rPr>
        <w:t>/м</w:t>
      </w:r>
      <w:r>
        <w:rPr>
          <w:rFonts w:ascii="Times New Roman" w:hAnsi="Times New Roman"/>
          <w:sz w:val="28"/>
          <w:szCs w:val="28"/>
        </w:rPr>
        <w:t>;</w:t>
      </w:r>
    </w:p>
    <w:p w:rsidR="007E3C17" w:rsidRDefault="007E3C17" w:rsidP="007E3C17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7E3C17">
        <w:rPr>
          <w:rFonts w:ascii="Times New Roman" w:hAnsi="Times New Roman"/>
          <w:sz w:val="28"/>
          <w:szCs w:val="28"/>
        </w:rPr>
        <w:t xml:space="preserve">массовая доля </w:t>
      </w:r>
      <w:proofErr w:type="spellStart"/>
      <w:r w:rsidRPr="007E3C17">
        <w:rPr>
          <w:rFonts w:ascii="Times New Roman" w:hAnsi="Times New Roman"/>
          <w:sz w:val="28"/>
          <w:szCs w:val="28"/>
        </w:rPr>
        <w:t>замасливателя</w:t>
      </w:r>
      <w:proofErr w:type="spellEnd"/>
      <w:r>
        <w:rPr>
          <w:rFonts w:ascii="Times New Roman" w:hAnsi="Times New Roman"/>
          <w:sz w:val="28"/>
          <w:szCs w:val="28"/>
        </w:rPr>
        <w:t xml:space="preserve"> – от 1 до 2 </w:t>
      </w:r>
      <w:r w:rsidRPr="007E3C17">
        <w:rPr>
          <w:rFonts w:ascii="Times New Roman" w:hAnsi="Times New Roman"/>
          <w:sz w:val="28"/>
          <w:szCs w:val="28"/>
        </w:rPr>
        <w:t>%</w:t>
      </w:r>
      <w:r>
        <w:rPr>
          <w:rFonts w:ascii="Times New Roman" w:hAnsi="Times New Roman"/>
          <w:sz w:val="28"/>
          <w:szCs w:val="28"/>
        </w:rPr>
        <w:t>;</w:t>
      </w:r>
    </w:p>
    <w:p w:rsidR="007E3C17" w:rsidRPr="007E3C17" w:rsidRDefault="007E3C17" w:rsidP="007E3C17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производитель – </w:t>
      </w:r>
      <w:r w:rsidRPr="008C3478">
        <w:rPr>
          <w:rFonts w:ascii="Times New Roman" w:hAnsi="Times New Roman"/>
          <w:sz w:val="28"/>
          <w:szCs w:val="28"/>
        </w:rPr>
        <w:t>ОАО «</w:t>
      </w:r>
      <w:proofErr w:type="spellStart"/>
      <w:r w:rsidRPr="008C3478">
        <w:rPr>
          <w:rFonts w:ascii="Times New Roman" w:hAnsi="Times New Roman"/>
          <w:sz w:val="28"/>
          <w:szCs w:val="28"/>
        </w:rPr>
        <w:t>Каменскволокно</w:t>
      </w:r>
      <w:proofErr w:type="spellEnd"/>
      <w:r w:rsidRPr="008C3478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7E3C17" w:rsidRDefault="007E3C17" w:rsidP="00A757E9">
      <w:pPr>
        <w:jc w:val="both"/>
        <w:rPr>
          <w:rFonts w:ascii="Times New Roman" w:hAnsi="Times New Roman"/>
          <w:sz w:val="28"/>
          <w:szCs w:val="28"/>
        </w:rPr>
      </w:pPr>
    </w:p>
    <w:p w:rsidR="00A757E9" w:rsidRDefault="00A757E9" w:rsidP="00A757E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09834E0" wp14:editId="0A312722">
            <wp:extent cx="4548505" cy="4476750"/>
            <wp:effectExtent l="0" t="0" r="0" b="0"/>
            <wp:docPr id="1" name="Рисунок 1" descr="Бабина пластиков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абина пластиковая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8505" cy="447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7E9" w:rsidRDefault="00A757E9" w:rsidP="00A757E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Рис. 1. Отдающая </w:t>
      </w:r>
      <w:proofErr w:type="spellStart"/>
      <w:r>
        <w:rPr>
          <w:rFonts w:ascii="Times New Roman" w:hAnsi="Times New Roman"/>
          <w:sz w:val="28"/>
          <w:szCs w:val="28"/>
        </w:rPr>
        <w:t>бабина</w:t>
      </w:r>
      <w:proofErr w:type="spellEnd"/>
      <w:r w:rsidR="00D26A89">
        <w:rPr>
          <w:rFonts w:ascii="Times New Roman" w:hAnsi="Times New Roman"/>
          <w:sz w:val="28"/>
          <w:szCs w:val="28"/>
        </w:rPr>
        <w:t xml:space="preserve"> для провода</w:t>
      </w:r>
      <w:r>
        <w:rPr>
          <w:rFonts w:ascii="Times New Roman" w:hAnsi="Times New Roman"/>
          <w:sz w:val="28"/>
          <w:szCs w:val="28"/>
        </w:rPr>
        <w:t>.</w:t>
      </w:r>
    </w:p>
    <w:p w:rsidR="00C34C52" w:rsidRDefault="00D26A89" w:rsidP="001B6EB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799139" cy="2040467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ВПР-125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36"/>
                    <a:stretch/>
                  </pic:blipFill>
                  <pic:spPr bwMode="auto">
                    <a:xfrm>
                      <a:off x="0" y="0"/>
                      <a:ext cx="5836729" cy="20536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34C52" w:rsidRDefault="00C34C52" w:rsidP="00C34C5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Рис. </w:t>
      </w:r>
      <w:r w:rsidR="007E3C17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. </w:t>
      </w:r>
      <w:r w:rsidR="00A757E9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еретен</w:t>
      </w:r>
      <w:r w:rsidR="00A757E9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ВПР-125</w:t>
      </w:r>
      <w:r w:rsidR="00D26A89">
        <w:rPr>
          <w:rFonts w:ascii="Times New Roman" w:hAnsi="Times New Roman"/>
          <w:sz w:val="28"/>
          <w:szCs w:val="28"/>
        </w:rPr>
        <w:t xml:space="preserve"> для нити</w:t>
      </w:r>
      <w:r>
        <w:rPr>
          <w:rFonts w:ascii="Times New Roman" w:hAnsi="Times New Roman"/>
          <w:sz w:val="28"/>
          <w:szCs w:val="28"/>
        </w:rPr>
        <w:t>.</w:t>
      </w:r>
    </w:p>
    <w:sectPr w:rsidR="00C34C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E1292"/>
    <w:multiLevelType w:val="hybridMultilevel"/>
    <w:tmpl w:val="1C9841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324E7"/>
    <w:multiLevelType w:val="hybridMultilevel"/>
    <w:tmpl w:val="F01868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5232C8"/>
    <w:multiLevelType w:val="hybridMultilevel"/>
    <w:tmpl w:val="BB9615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627963"/>
    <w:multiLevelType w:val="hybridMultilevel"/>
    <w:tmpl w:val="3BB023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A26FA1"/>
    <w:multiLevelType w:val="hybridMultilevel"/>
    <w:tmpl w:val="5A062D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0E112B"/>
    <w:multiLevelType w:val="hybridMultilevel"/>
    <w:tmpl w:val="C108E6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19148D"/>
    <w:multiLevelType w:val="hybridMultilevel"/>
    <w:tmpl w:val="13E6A7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8B6BB6"/>
    <w:multiLevelType w:val="hybridMultilevel"/>
    <w:tmpl w:val="DF30F2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93356D"/>
    <w:multiLevelType w:val="hybridMultilevel"/>
    <w:tmpl w:val="9CA012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4"/>
  </w:num>
  <w:num w:numId="5">
    <w:abstractNumId w:val="8"/>
  </w:num>
  <w:num w:numId="6">
    <w:abstractNumId w:val="3"/>
  </w:num>
  <w:num w:numId="7">
    <w:abstractNumId w:val="0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60D"/>
    <w:rsid w:val="00015219"/>
    <w:rsid w:val="00024850"/>
    <w:rsid w:val="000E0FEE"/>
    <w:rsid w:val="001235D7"/>
    <w:rsid w:val="001914A1"/>
    <w:rsid w:val="0019239F"/>
    <w:rsid w:val="001B6EB4"/>
    <w:rsid w:val="001B77AB"/>
    <w:rsid w:val="00200914"/>
    <w:rsid w:val="002B5922"/>
    <w:rsid w:val="00312171"/>
    <w:rsid w:val="003A0A51"/>
    <w:rsid w:val="003B4107"/>
    <w:rsid w:val="003C70E3"/>
    <w:rsid w:val="003E060D"/>
    <w:rsid w:val="0040212B"/>
    <w:rsid w:val="00410A11"/>
    <w:rsid w:val="00417867"/>
    <w:rsid w:val="00433D21"/>
    <w:rsid w:val="004C2BD9"/>
    <w:rsid w:val="005C129A"/>
    <w:rsid w:val="005C1E1B"/>
    <w:rsid w:val="005C4034"/>
    <w:rsid w:val="005E2242"/>
    <w:rsid w:val="005F08F5"/>
    <w:rsid w:val="00601133"/>
    <w:rsid w:val="00666A62"/>
    <w:rsid w:val="00680909"/>
    <w:rsid w:val="0068523B"/>
    <w:rsid w:val="00690337"/>
    <w:rsid w:val="007B5C27"/>
    <w:rsid w:val="007E3C17"/>
    <w:rsid w:val="008553F3"/>
    <w:rsid w:val="008861F0"/>
    <w:rsid w:val="008C3478"/>
    <w:rsid w:val="008C6E27"/>
    <w:rsid w:val="00900CC5"/>
    <w:rsid w:val="00991084"/>
    <w:rsid w:val="00995936"/>
    <w:rsid w:val="009F127C"/>
    <w:rsid w:val="00A14170"/>
    <w:rsid w:val="00A720A7"/>
    <w:rsid w:val="00A757E9"/>
    <w:rsid w:val="00AD43EC"/>
    <w:rsid w:val="00AD4DCD"/>
    <w:rsid w:val="00AD6F20"/>
    <w:rsid w:val="00B675E8"/>
    <w:rsid w:val="00BC0EAB"/>
    <w:rsid w:val="00BC58C6"/>
    <w:rsid w:val="00C34C52"/>
    <w:rsid w:val="00C401D9"/>
    <w:rsid w:val="00C729E9"/>
    <w:rsid w:val="00C83E6C"/>
    <w:rsid w:val="00C874A6"/>
    <w:rsid w:val="00CD2864"/>
    <w:rsid w:val="00D26A89"/>
    <w:rsid w:val="00D51091"/>
    <w:rsid w:val="00D7353A"/>
    <w:rsid w:val="00DA0139"/>
    <w:rsid w:val="00DA4B94"/>
    <w:rsid w:val="00DB330F"/>
    <w:rsid w:val="00DC148C"/>
    <w:rsid w:val="00E019B2"/>
    <w:rsid w:val="00E5115B"/>
    <w:rsid w:val="00E848D9"/>
    <w:rsid w:val="00EA1FA4"/>
    <w:rsid w:val="00EA6921"/>
    <w:rsid w:val="00EF17FE"/>
    <w:rsid w:val="00F3606C"/>
    <w:rsid w:val="00F62227"/>
    <w:rsid w:val="00F62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3666E8"/>
  <w15:chartTrackingRefBased/>
  <w15:docId w15:val="{6011DB7E-46E4-404C-AA97-F6A51FAF8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7B5C27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1B77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447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2991</CharactersWithSpaces>
  <SharedDoc>false</SharedDoc>
  <HLinks>
    <vt:vector size="6" baseType="variant">
      <vt:variant>
        <vt:i4>6291514</vt:i4>
      </vt:variant>
      <vt:variant>
        <vt:i4>0</vt:i4>
      </vt:variant>
      <vt:variant>
        <vt:i4>0</vt:i4>
      </vt:variant>
      <vt:variant>
        <vt:i4>5</vt:i4>
      </vt:variant>
      <vt:variant>
        <vt:lpwstr>https://www.tex-inter.ru/spn2-4-2-5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</dc:creator>
  <cp:keywords/>
  <dc:description/>
  <cp:lastModifiedBy>user</cp:lastModifiedBy>
  <cp:revision>13</cp:revision>
  <dcterms:created xsi:type="dcterms:W3CDTF">2023-06-20T12:42:00Z</dcterms:created>
  <dcterms:modified xsi:type="dcterms:W3CDTF">2023-06-21T10:27:00Z</dcterms:modified>
</cp:coreProperties>
</file>