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E56B8" w14:textId="24A10690" w:rsidR="0021395E" w:rsidRDefault="00C928DC">
      <w:r>
        <w:rPr>
          <w:noProof/>
        </w:rPr>
        <w:drawing>
          <wp:inline distT="0" distB="0" distL="0" distR="0" wp14:anchorId="4E2F5028" wp14:editId="0A0494CF">
            <wp:extent cx="6134100" cy="4023781"/>
            <wp:effectExtent l="0" t="0" r="0" b="0"/>
            <wp:docPr id="13279666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266" cy="402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3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95E"/>
    <w:rsid w:val="0021395E"/>
    <w:rsid w:val="00C9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29DF7F-CD23-4A78-AED2-6AFD860CF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Юдин Александр Михайлович</dc:creator>
  <cp:keywords/>
  <dc:description/>
  <cp:lastModifiedBy>Юдин Александр Михайлович</cp:lastModifiedBy>
  <cp:revision>2</cp:revision>
  <dcterms:created xsi:type="dcterms:W3CDTF">2023-06-23T11:29:00Z</dcterms:created>
  <dcterms:modified xsi:type="dcterms:W3CDTF">2023-06-23T11:30:00Z</dcterms:modified>
</cp:coreProperties>
</file>